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299D06" w14:textId="77777777" w:rsidR="00F602D2" w:rsidRPr="003F6E1B" w:rsidRDefault="001B2EFE" w:rsidP="00550EE0">
      <w:pPr>
        <w:jc w:val="center"/>
        <w:rPr>
          <w:rFonts w:ascii="MTF Sweet Cheeks EXT" w:hAnsi="MTF Sweet Cheeks EXT"/>
          <w:color w:val="00CC99"/>
          <w:sz w:val="76"/>
          <w:szCs w:val="76"/>
        </w:rPr>
      </w:pPr>
      <w:r w:rsidRPr="003F6E1B">
        <w:rPr>
          <w:rFonts w:ascii="MTF Sweet Cheeks EXT" w:hAnsi="MTF Sweet Cheeks EXT"/>
          <w:b/>
          <w:color w:val="00CC99"/>
          <w:sz w:val="76"/>
          <w:szCs w:val="76"/>
          <w14:textOutline w14:w="9525" w14:cap="rnd" w14:cmpd="sng" w14:algn="ctr">
            <w14:solidFill>
              <w14:srgbClr w14:val="002060"/>
            </w14:solidFill>
            <w14:prstDash w14:val="solid"/>
            <w14:bevel/>
          </w14:textOutline>
        </w:rPr>
        <w:t>St Laurence in Thanet CE Junior Academy</w:t>
      </w:r>
    </w:p>
    <w:p w14:paraId="2879ABE0" w14:textId="77777777" w:rsidR="00550EE0" w:rsidRPr="003F6E1B" w:rsidRDefault="00550EE0" w:rsidP="00D86E3B">
      <w:pPr>
        <w:jc w:val="center"/>
        <w:rPr>
          <w:rFonts w:ascii="MTF Sweet Cheeks EXT" w:hAnsi="MTF Sweet Cheeks EXT" w:cstheme="minorHAnsi"/>
          <w:b/>
          <w:sz w:val="72"/>
          <w:szCs w:val="72"/>
        </w:rPr>
      </w:pPr>
      <w:r w:rsidRPr="003F6E1B">
        <w:rPr>
          <w:rFonts w:ascii="MTF Sweet Cheeks EXT" w:hAnsi="MTF Sweet Cheeks EXT" w:cstheme="minorHAnsi"/>
          <w:b/>
          <w:sz w:val="72"/>
          <w:szCs w:val="72"/>
        </w:rPr>
        <w:t xml:space="preserve">Curriculum </w:t>
      </w:r>
      <w:r w:rsidR="009F164C">
        <w:rPr>
          <w:rFonts w:ascii="MTF Sweet Cheeks EXT" w:hAnsi="MTF Sweet Cheeks EXT" w:cstheme="minorHAnsi"/>
          <w:b/>
          <w:sz w:val="72"/>
          <w:szCs w:val="72"/>
        </w:rPr>
        <w:t>Statement</w:t>
      </w:r>
    </w:p>
    <w:p w14:paraId="5EC368CB" w14:textId="77777777" w:rsidR="00550EE0" w:rsidRPr="009F164C" w:rsidRDefault="001B2EFE" w:rsidP="009F164C">
      <w:pPr>
        <w:pStyle w:val="ListParagraph"/>
        <w:jc w:val="center"/>
        <w:rPr>
          <w:rFonts w:ascii="MTF Sweet Cheeks EXT" w:hAnsi="MTF Sweet Cheeks EXT" w:cstheme="minorHAnsi"/>
          <w:b/>
          <w:sz w:val="96"/>
          <w:szCs w:val="96"/>
        </w:rPr>
      </w:pPr>
      <w:r w:rsidRPr="009F164C">
        <w:rPr>
          <w:rFonts w:ascii="MTF Sweet Cheeks EXT" w:hAnsi="MTF Sweet Cheeks EXT" w:cstheme="minorHAnsi"/>
          <w:b/>
          <w:sz w:val="96"/>
          <w:szCs w:val="96"/>
        </w:rPr>
        <w:t>Religious Education</w:t>
      </w:r>
    </w:p>
    <w:p w14:paraId="09982B56" w14:textId="77777777" w:rsidR="009F164C" w:rsidRDefault="009F164C" w:rsidP="009F164C">
      <w:pPr>
        <w:pStyle w:val="ListParagraph"/>
        <w:jc w:val="center"/>
        <w:rPr>
          <w:rFonts w:ascii="MTF Sweet Cheeks EXT" w:hAnsi="MTF Sweet Cheeks EXT" w:cstheme="minorHAnsi"/>
          <w:b/>
          <w:sz w:val="72"/>
          <w:szCs w:val="72"/>
        </w:rPr>
      </w:pPr>
      <w:r>
        <w:rPr>
          <w:rFonts w:ascii="Britannic Bold" w:hAnsi="Britannic Bold"/>
          <w:b/>
          <w:noProof/>
          <w:sz w:val="72"/>
          <w:szCs w:val="72"/>
          <w:lang w:eastAsia="en-GB"/>
        </w:rPr>
        <w:drawing>
          <wp:anchor distT="0" distB="0" distL="114300" distR="114300" simplePos="0" relativeHeight="251674624" behindDoc="0" locked="0" layoutInCell="1" allowOverlap="1" wp14:anchorId="7FC82024" wp14:editId="3B85F911">
            <wp:simplePos x="0" y="0"/>
            <wp:positionH relativeFrom="margin">
              <wp:posOffset>3453891</wp:posOffset>
            </wp:positionH>
            <wp:positionV relativeFrom="margin">
              <wp:posOffset>2697801</wp:posOffset>
            </wp:positionV>
            <wp:extent cx="1827982" cy="1805490"/>
            <wp:effectExtent l="0" t="0" r="1270" b="444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7982" cy="1805490"/>
                    </a:xfrm>
                    <a:prstGeom prst="rect">
                      <a:avLst/>
                    </a:prstGeom>
                    <a:noFill/>
                    <a:ln>
                      <a:noFill/>
                    </a:ln>
                  </pic:spPr>
                </pic:pic>
              </a:graphicData>
            </a:graphic>
          </wp:anchor>
        </w:drawing>
      </w:r>
    </w:p>
    <w:p w14:paraId="2DC331D3" w14:textId="77777777" w:rsidR="009F164C" w:rsidRPr="009F164C" w:rsidRDefault="009F164C" w:rsidP="009F164C">
      <w:pPr>
        <w:pStyle w:val="ListParagraph"/>
        <w:jc w:val="center"/>
        <w:rPr>
          <w:rFonts w:ascii="MTF Sweet Cheeks EXT" w:hAnsi="MTF Sweet Cheeks EXT" w:cstheme="minorHAnsi"/>
          <w:b/>
          <w:sz w:val="72"/>
          <w:szCs w:val="72"/>
        </w:rPr>
      </w:pPr>
    </w:p>
    <w:p w14:paraId="345B2C3E" w14:textId="77777777" w:rsidR="009F164C" w:rsidRDefault="009F164C" w:rsidP="00194A72">
      <w:pPr>
        <w:rPr>
          <w:rFonts w:ascii="Britannic Bold" w:hAnsi="Britannic Bold"/>
          <w:b/>
          <w:sz w:val="72"/>
          <w:szCs w:val="72"/>
        </w:rPr>
      </w:pPr>
    </w:p>
    <w:p w14:paraId="28BD1008" w14:textId="77777777" w:rsidR="00550EE0" w:rsidRPr="00194A72" w:rsidRDefault="00550EE0" w:rsidP="00194A72">
      <w:pPr>
        <w:rPr>
          <w:rFonts w:ascii="Britannic Bold" w:hAnsi="Britannic Bold"/>
          <w:b/>
          <w:sz w:val="72"/>
          <w:szCs w:val="72"/>
        </w:rPr>
      </w:pPr>
    </w:p>
    <w:p w14:paraId="781CBDA6" w14:textId="77777777" w:rsidR="003F419C" w:rsidRPr="003F419C" w:rsidRDefault="003F419C" w:rsidP="00550EE0">
      <w:pPr>
        <w:jc w:val="center"/>
        <w:rPr>
          <w:rFonts w:ascii="Britannic Bold" w:hAnsi="Britannic Bold"/>
          <w:b/>
          <w:sz w:val="12"/>
          <w:szCs w:val="12"/>
        </w:rPr>
      </w:pPr>
    </w:p>
    <w:p w14:paraId="01A472BC" w14:textId="77777777" w:rsidR="00550EE0" w:rsidRDefault="001B2EFE" w:rsidP="00194A72">
      <w:pPr>
        <w:jc w:val="center"/>
        <w:rPr>
          <w:rFonts w:ascii="Lucida Handwriting" w:eastAsia="SimSun" w:hAnsi="Lucida Handwriting" w:cs="Times New Roman"/>
          <w:b/>
          <w:color w:val="002B38"/>
          <w:sz w:val="40"/>
          <w:szCs w:val="40"/>
          <w:lang w:val="en-US" w:eastAsia="ja-JP"/>
        </w:rPr>
      </w:pPr>
      <w:r>
        <w:rPr>
          <w:rFonts w:ascii="Lucida Handwriting" w:eastAsia="SimSun" w:hAnsi="Lucida Handwriting" w:cs="Times New Roman"/>
          <w:b/>
          <w:color w:val="002B38"/>
          <w:sz w:val="40"/>
          <w:szCs w:val="40"/>
          <w:lang w:val="en-US" w:eastAsia="ja-JP"/>
        </w:rPr>
        <w:t>Believe, Achieve, Aspire!</w:t>
      </w:r>
    </w:p>
    <w:p w14:paraId="1CD2394A" w14:textId="77777777" w:rsidR="001B2EFE" w:rsidRPr="001B2EFE" w:rsidRDefault="001B2EFE" w:rsidP="00550EE0">
      <w:pPr>
        <w:jc w:val="center"/>
        <w:rPr>
          <w:sz w:val="24"/>
          <w:szCs w:val="24"/>
        </w:rPr>
      </w:pPr>
      <w:r>
        <w:rPr>
          <w:rFonts w:ascii="Lucida Handwriting" w:eastAsia="SimSun" w:hAnsi="Lucida Handwriting" w:cs="Times New Roman"/>
          <w:b/>
          <w:color w:val="002B38"/>
          <w:sz w:val="24"/>
          <w:szCs w:val="24"/>
          <w:lang w:val="en-US" w:eastAsia="ja-JP"/>
        </w:rPr>
        <w:t>‘</w:t>
      </w:r>
      <w:r w:rsidRPr="001B2EFE">
        <w:rPr>
          <w:rFonts w:ascii="Lucida Handwriting" w:eastAsia="SimSun" w:hAnsi="Lucida Handwriting" w:cs="Times New Roman"/>
          <w:b/>
          <w:color w:val="002B38"/>
          <w:sz w:val="24"/>
          <w:szCs w:val="24"/>
          <w:lang w:val="en-US" w:eastAsia="ja-JP"/>
        </w:rPr>
        <w:t>Through God all things are possible</w:t>
      </w:r>
      <w:r>
        <w:rPr>
          <w:rFonts w:ascii="Lucida Handwriting" w:eastAsia="SimSun" w:hAnsi="Lucida Handwriting" w:cs="Times New Roman"/>
          <w:b/>
          <w:color w:val="002B38"/>
          <w:sz w:val="24"/>
          <w:szCs w:val="24"/>
          <w:lang w:val="en-US" w:eastAsia="ja-JP"/>
        </w:rPr>
        <w:t>’</w:t>
      </w:r>
      <w:r w:rsidRPr="001B2EFE">
        <w:rPr>
          <w:rFonts w:ascii="Lucida Handwriting" w:eastAsia="SimSun" w:hAnsi="Lucida Handwriting" w:cs="Times New Roman"/>
          <w:b/>
          <w:color w:val="002B38"/>
          <w:sz w:val="24"/>
          <w:szCs w:val="24"/>
          <w:lang w:val="en-US" w:eastAsia="ja-JP"/>
        </w:rPr>
        <w:t xml:space="preserve"> (Matt</w:t>
      </w:r>
      <w:r w:rsidR="00970D43">
        <w:rPr>
          <w:rFonts w:ascii="Lucida Handwriting" w:eastAsia="SimSun" w:hAnsi="Lucida Handwriting" w:cs="Times New Roman"/>
          <w:b/>
          <w:color w:val="002B38"/>
          <w:sz w:val="24"/>
          <w:szCs w:val="24"/>
          <w:lang w:val="en-US" w:eastAsia="ja-JP"/>
        </w:rPr>
        <w:t>hew</w:t>
      </w:r>
      <w:r w:rsidRPr="001B2EFE">
        <w:rPr>
          <w:rFonts w:ascii="Lucida Handwriting" w:eastAsia="SimSun" w:hAnsi="Lucida Handwriting" w:cs="Times New Roman"/>
          <w:b/>
          <w:color w:val="002B38"/>
          <w:sz w:val="24"/>
          <w:szCs w:val="24"/>
          <w:lang w:val="en-US" w:eastAsia="ja-JP"/>
        </w:rPr>
        <w:t xml:space="preserve"> 19:26)</w:t>
      </w:r>
    </w:p>
    <w:p w14:paraId="7241AC0B" w14:textId="77777777" w:rsidR="00550EE0" w:rsidRDefault="00550EE0" w:rsidP="00550EE0">
      <w:pPr>
        <w:sectPr w:rsidR="00550EE0" w:rsidSect="00550EE0">
          <w:footerReference w:type="default" r:id="rId12"/>
          <w:pgSz w:w="16838" w:h="11906" w:orient="landscape"/>
          <w:pgMar w:top="709" w:right="1440" w:bottom="709" w:left="1440"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pPr>
    </w:p>
    <w:p w14:paraId="5C720C51" w14:textId="77777777" w:rsidR="00246E95" w:rsidRPr="00D86E3B" w:rsidRDefault="00550EE0" w:rsidP="00246E95">
      <w:pPr>
        <w:widowControl w:val="0"/>
        <w:ind w:left="283" w:hanging="283"/>
        <w:rPr>
          <w:rFonts w:ascii="MTF Sweet Cheeks EXT" w:hAnsi="MTF Sweet Cheeks EXT" w:cstheme="minorHAnsi"/>
          <w:b/>
          <w:sz w:val="64"/>
          <w:szCs w:val="64"/>
        </w:rPr>
      </w:pPr>
      <w:r w:rsidRPr="00D86E3B">
        <w:rPr>
          <w:rFonts w:ascii="MTF Sweet Cheeks EXT" w:hAnsi="MTF Sweet Cheeks EXT" w:cstheme="minorHAnsi"/>
          <w:b/>
          <w:sz w:val="64"/>
          <w:szCs w:val="64"/>
        </w:rPr>
        <w:lastRenderedPageBreak/>
        <w:t>Contents</w:t>
      </w:r>
    </w:p>
    <w:p w14:paraId="1E4F760A" w14:textId="77777777" w:rsidR="00246E95" w:rsidRPr="00D86E3B" w:rsidRDefault="009F164C" w:rsidP="009F164C">
      <w:pPr>
        <w:widowControl w:val="0"/>
        <w:rPr>
          <w:rFonts w:eastAsia="Times New Roman" w:cstheme="minorHAnsi"/>
          <w:color w:val="000000"/>
          <w:kern w:val="28"/>
          <w:sz w:val="24"/>
          <w:szCs w:val="24"/>
          <w:lang w:eastAsia="en-GB"/>
          <w14:cntxtAlts/>
        </w:rPr>
      </w:pPr>
      <w:r w:rsidRPr="00D86E3B">
        <w:rPr>
          <w:rFonts w:eastAsia="Times New Roman" w:cstheme="minorHAnsi"/>
          <w:b/>
          <w:color w:val="000000"/>
          <w:kern w:val="28"/>
          <w:sz w:val="24"/>
          <w:szCs w:val="24"/>
          <w:lang w:eastAsia="en-GB"/>
          <w14:cntxtAlts/>
        </w:rPr>
        <w:t>Page 3</w:t>
      </w:r>
      <w:r w:rsidRPr="00D86E3B">
        <w:rPr>
          <w:rFonts w:eastAsia="Times New Roman" w:cstheme="minorHAnsi"/>
          <w:color w:val="000000"/>
          <w:kern w:val="28"/>
          <w:sz w:val="24"/>
          <w:szCs w:val="24"/>
          <w:lang w:eastAsia="en-GB"/>
          <w14:cntxtAlts/>
        </w:rPr>
        <w:t xml:space="preserve">.  </w:t>
      </w:r>
      <w:r w:rsidR="00246E95" w:rsidRPr="00D86E3B">
        <w:rPr>
          <w:rFonts w:eastAsia="Times New Roman" w:cstheme="minorHAnsi"/>
          <w:color w:val="000000"/>
          <w:kern w:val="28"/>
          <w:sz w:val="24"/>
          <w:szCs w:val="24"/>
          <w:lang w:eastAsia="en-GB"/>
          <w14:cntxtAlts/>
        </w:rPr>
        <w:t>Statement of Intent</w:t>
      </w:r>
    </w:p>
    <w:p w14:paraId="697025B6" w14:textId="77777777" w:rsidR="00246E95" w:rsidRPr="00D86E3B" w:rsidRDefault="009F164C" w:rsidP="009F164C">
      <w:pPr>
        <w:widowControl w:val="0"/>
        <w:spacing w:after="120" w:line="285" w:lineRule="auto"/>
        <w:rPr>
          <w:rFonts w:eastAsia="Times New Roman" w:cstheme="minorHAnsi"/>
          <w:color w:val="000000"/>
          <w:kern w:val="28"/>
          <w:sz w:val="24"/>
          <w:szCs w:val="24"/>
          <w:lang w:eastAsia="en-GB"/>
          <w14:cntxtAlts/>
        </w:rPr>
      </w:pPr>
      <w:r w:rsidRPr="00D86E3B">
        <w:rPr>
          <w:rFonts w:eastAsia="Times New Roman" w:cstheme="minorHAnsi"/>
          <w:b/>
          <w:color w:val="000000"/>
          <w:kern w:val="28"/>
          <w:sz w:val="24"/>
          <w:szCs w:val="24"/>
          <w:lang w:eastAsia="en-GB"/>
          <w14:cntxtAlts/>
        </w:rPr>
        <w:t>Page 5.</w:t>
      </w:r>
      <w:r w:rsidRPr="00D86E3B">
        <w:rPr>
          <w:rFonts w:eastAsia="Times New Roman" w:cstheme="minorHAnsi"/>
          <w:color w:val="000000"/>
          <w:kern w:val="28"/>
          <w:sz w:val="24"/>
          <w:szCs w:val="24"/>
          <w:lang w:eastAsia="en-GB"/>
          <w14:cntxtAlts/>
        </w:rPr>
        <w:t xml:space="preserve">  </w:t>
      </w:r>
      <w:r w:rsidR="00246E95" w:rsidRPr="00D86E3B">
        <w:rPr>
          <w:rFonts w:eastAsia="Times New Roman" w:cstheme="minorHAnsi"/>
          <w:color w:val="000000"/>
          <w:kern w:val="28"/>
          <w:sz w:val="24"/>
          <w:szCs w:val="24"/>
          <w:lang w:eastAsia="en-GB"/>
          <w14:cntxtAlts/>
        </w:rPr>
        <w:t xml:space="preserve">Spiritual, Moral, Social and Cultural Aspects of the </w:t>
      </w:r>
      <w:r w:rsidR="007B11B9" w:rsidRPr="00D86E3B">
        <w:rPr>
          <w:rFonts w:eastAsia="Times New Roman" w:cstheme="minorHAnsi"/>
          <w:color w:val="000000"/>
          <w:kern w:val="28"/>
          <w:sz w:val="24"/>
          <w:szCs w:val="24"/>
          <w:lang w:eastAsia="en-GB"/>
          <w14:cntxtAlts/>
        </w:rPr>
        <w:t>RE</w:t>
      </w:r>
      <w:r w:rsidR="00246E95" w:rsidRPr="00D86E3B">
        <w:rPr>
          <w:rFonts w:eastAsia="Times New Roman" w:cstheme="minorHAnsi"/>
          <w:b/>
          <w:color w:val="000000"/>
          <w:kern w:val="28"/>
          <w:sz w:val="24"/>
          <w:szCs w:val="24"/>
          <w:lang w:eastAsia="en-GB"/>
          <w14:cntxtAlts/>
        </w:rPr>
        <w:t xml:space="preserve"> </w:t>
      </w:r>
      <w:r w:rsidR="00246E95" w:rsidRPr="00D86E3B">
        <w:rPr>
          <w:rFonts w:eastAsia="Times New Roman" w:cstheme="minorHAnsi"/>
          <w:color w:val="000000"/>
          <w:kern w:val="28"/>
          <w:sz w:val="24"/>
          <w:szCs w:val="24"/>
          <w:lang w:eastAsia="en-GB"/>
          <w14:cntxtAlts/>
        </w:rPr>
        <w:t>Curriculum</w:t>
      </w:r>
    </w:p>
    <w:p w14:paraId="0E63AD48" w14:textId="77777777" w:rsidR="00246E95" w:rsidRPr="00D86E3B" w:rsidRDefault="009F164C" w:rsidP="009F164C">
      <w:pPr>
        <w:widowControl w:val="0"/>
        <w:spacing w:after="120" w:line="285" w:lineRule="auto"/>
        <w:rPr>
          <w:rFonts w:eastAsia="Times New Roman" w:cstheme="minorHAnsi"/>
          <w:color w:val="000000"/>
          <w:kern w:val="28"/>
          <w:sz w:val="24"/>
          <w:szCs w:val="24"/>
          <w:lang w:eastAsia="en-GB"/>
          <w14:cntxtAlts/>
        </w:rPr>
      </w:pPr>
      <w:r w:rsidRPr="00D86E3B">
        <w:rPr>
          <w:rFonts w:eastAsia="Times New Roman" w:cstheme="minorHAnsi"/>
          <w:b/>
          <w:color w:val="000000"/>
          <w:kern w:val="28"/>
          <w:sz w:val="24"/>
          <w:szCs w:val="24"/>
          <w:lang w:eastAsia="en-GB"/>
          <w14:cntxtAlts/>
        </w:rPr>
        <w:t>Page 6</w:t>
      </w:r>
      <w:r w:rsidRPr="00D86E3B">
        <w:rPr>
          <w:rFonts w:eastAsia="Times New Roman" w:cstheme="minorHAnsi"/>
          <w:color w:val="000000"/>
          <w:kern w:val="28"/>
          <w:sz w:val="24"/>
          <w:szCs w:val="24"/>
          <w:lang w:eastAsia="en-GB"/>
          <w14:cntxtAlts/>
        </w:rPr>
        <w:t xml:space="preserve">.  </w:t>
      </w:r>
      <w:r w:rsidR="00246E95" w:rsidRPr="00D86E3B">
        <w:rPr>
          <w:rFonts w:eastAsia="Times New Roman" w:cstheme="minorHAnsi"/>
          <w:color w:val="000000"/>
          <w:kern w:val="28"/>
          <w:sz w:val="24"/>
          <w:szCs w:val="24"/>
          <w:lang w:eastAsia="en-GB"/>
          <w14:cntxtAlts/>
        </w:rPr>
        <w:t>Pedagogical Approach—Metacognition</w:t>
      </w:r>
    </w:p>
    <w:p w14:paraId="20FB67CB" w14:textId="77777777" w:rsidR="00246E95" w:rsidRPr="00D86E3B" w:rsidRDefault="009F164C" w:rsidP="009F164C">
      <w:pPr>
        <w:widowControl w:val="0"/>
        <w:spacing w:after="120" w:line="285" w:lineRule="auto"/>
        <w:rPr>
          <w:rFonts w:eastAsia="Times New Roman" w:cstheme="minorHAnsi"/>
          <w:color w:val="000000"/>
          <w:kern w:val="28"/>
          <w:sz w:val="24"/>
          <w:szCs w:val="24"/>
          <w:lang w:eastAsia="en-GB"/>
          <w14:cntxtAlts/>
        </w:rPr>
      </w:pPr>
      <w:r w:rsidRPr="00D86E3B">
        <w:rPr>
          <w:rFonts w:eastAsia="Times New Roman" w:cstheme="minorHAnsi"/>
          <w:b/>
          <w:color w:val="000000"/>
          <w:kern w:val="28"/>
          <w:sz w:val="24"/>
          <w:szCs w:val="24"/>
          <w:lang w:eastAsia="en-GB"/>
          <w14:cntxtAlts/>
        </w:rPr>
        <w:t>Page 7</w:t>
      </w:r>
      <w:r w:rsidRPr="00D86E3B">
        <w:rPr>
          <w:rFonts w:eastAsia="Times New Roman" w:cstheme="minorHAnsi"/>
          <w:color w:val="000000"/>
          <w:kern w:val="28"/>
          <w:sz w:val="24"/>
          <w:szCs w:val="24"/>
          <w:lang w:eastAsia="en-GB"/>
          <w14:cntxtAlts/>
        </w:rPr>
        <w:t xml:space="preserve">.  </w:t>
      </w:r>
      <w:r w:rsidR="00246E95" w:rsidRPr="00D86E3B">
        <w:rPr>
          <w:rFonts w:eastAsia="Times New Roman" w:cstheme="minorHAnsi"/>
          <w:color w:val="000000"/>
          <w:kern w:val="28"/>
          <w:sz w:val="24"/>
          <w:szCs w:val="24"/>
          <w:lang w:eastAsia="en-GB"/>
          <w14:cntxtAlts/>
        </w:rPr>
        <w:t>Pedagogical Approach—Cognitive Load Theory</w:t>
      </w:r>
    </w:p>
    <w:p w14:paraId="67C998E8" w14:textId="77777777" w:rsidR="00246E95" w:rsidRPr="00D86E3B" w:rsidRDefault="009F164C" w:rsidP="009F164C">
      <w:pPr>
        <w:widowControl w:val="0"/>
        <w:spacing w:after="120" w:line="285" w:lineRule="auto"/>
        <w:rPr>
          <w:rFonts w:eastAsia="Times New Roman" w:cstheme="minorHAnsi"/>
          <w:color w:val="000000"/>
          <w:kern w:val="28"/>
          <w:sz w:val="24"/>
          <w:szCs w:val="24"/>
          <w:lang w:eastAsia="en-GB"/>
          <w14:cntxtAlts/>
        </w:rPr>
      </w:pPr>
      <w:r w:rsidRPr="00D86E3B">
        <w:rPr>
          <w:rFonts w:eastAsia="Times New Roman" w:cstheme="minorHAnsi"/>
          <w:b/>
          <w:color w:val="000000"/>
          <w:kern w:val="28"/>
          <w:sz w:val="24"/>
          <w:szCs w:val="24"/>
          <w:lang w:eastAsia="en-GB"/>
          <w14:cntxtAlts/>
        </w:rPr>
        <w:t>Page 8</w:t>
      </w:r>
      <w:r w:rsidRPr="00D86E3B">
        <w:rPr>
          <w:rFonts w:eastAsia="Times New Roman" w:cstheme="minorHAnsi"/>
          <w:color w:val="000000"/>
          <w:kern w:val="28"/>
          <w:sz w:val="24"/>
          <w:szCs w:val="24"/>
          <w:lang w:eastAsia="en-GB"/>
          <w14:cntxtAlts/>
        </w:rPr>
        <w:t xml:space="preserve">.  </w:t>
      </w:r>
      <w:r w:rsidR="00246E95" w:rsidRPr="00D86E3B">
        <w:rPr>
          <w:rFonts w:eastAsia="Times New Roman" w:cstheme="minorHAnsi"/>
          <w:color w:val="000000"/>
          <w:kern w:val="28"/>
          <w:sz w:val="24"/>
          <w:szCs w:val="24"/>
          <w:lang w:eastAsia="en-GB"/>
          <w14:cntxtAlts/>
        </w:rPr>
        <w:t>Types of Knowledge</w:t>
      </w:r>
    </w:p>
    <w:p w14:paraId="3BFBE508" w14:textId="77777777" w:rsidR="00246E95" w:rsidRPr="00D86E3B" w:rsidRDefault="009F164C" w:rsidP="009F164C">
      <w:pPr>
        <w:widowControl w:val="0"/>
        <w:spacing w:after="120" w:line="285" w:lineRule="auto"/>
        <w:rPr>
          <w:rFonts w:eastAsia="Times New Roman" w:cstheme="minorHAnsi"/>
          <w:color w:val="000000"/>
          <w:kern w:val="28"/>
          <w:sz w:val="24"/>
          <w:szCs w:val="24"/>
          <w:lang w:eastAsia="en-GB"/>
          <w14:cntxtAlts/>
        </w:rPr>
      </w:pPr>
      <w:r w:rsidRPr="00D86E3B">
        <w:rPr>
          <w:rFonts w:eastAsia="Times New Roman" w:cstheme="minorHAnsi"/>
          <w:b/>
          <w:color w:val="000000"/>
          <w:kern w:val="28"/>
          <w:sz w:val="24"/>
          <w:szCs w:val="24"/>
          <w:lang w:eastAsia="en-GB"/>
          <w14:cntxtAlts/>
        </w:rPr>
        <w:t xml:space="preserve">Page 8-9.  </w:t>
      </w:r>
      <w:r w:rsidR="007B11B9" w:rsidRPr="00D86E3B">
        <w:rPr>
          <w:rFonts w:eastAsia="Times New Roman" w:cstheme="minorHAnsi"/>
          <w:b/>
          <w:color w:val="000000"/>
          <w:kern w:val="28"/>
          <w:sz w:val="24"/>
          <w:szCs w:val="24"/>
          <w:lang w:eastAsia="en-GB"/>
          <w14:cntxtAlts/>
        </w:rPr>
        <w:t>Religious Education</w:t>
      </w:r>
      <w:r w:rsidR="007B11B9" w:rsidRPr="00D86E3B">
        <w:rPr>
          <w:rFonts w:eastAsia="Times New Roman" w:cstheme="minorHAnsi"/>
          <w:color w:val="000000"/>
          <w:kern w:val="28"/>
          <w:sz w:val="24"/>
          <w:szCs w:val="24"/>
          <w:lang w:eastAsia="en-GB"/>
          <w14:cntxtAlts/>
        </w:rPr>
        <w:t xml:space="preserve"> </w:t>
      </w:r>
      <w:r w:rsidR="00246E95" w:rsidRPr="00D86E3B">
        <w:rPr>
          <w:rFonts w:eastAsia="Times New Roman" w:cstheme="minorHAnsi"/>
          <w:color w:val="000000"/>
          <w:kern w:val="28"/>
          <w:sz w:val="24"/>
          <w:szCs w:val="24"/>
          <w:lang w:eastAsia="en-GB"/>
          <w14:cntxtAlts/>
        </w:rPr>
        <w:t>Subject Leader Action Plan and Monitoring schedule</w:t>
      </w:r>
    </w:p>
    <w:p w14:paraId="498E3B33" w14:textId="77777777" w:rsidR="00246E95" w:rsidRPr="00D86E3B" w:rsidRDefault="009F164C" w:rsidP="009F164C">
      <w:pPr>
        <w:widowControl w:val="0"/>
        <w:spacing w:after="120" w:line="285" w:lineRule="auto"/>
        <w:rPr>
          <w:rFonts w:eastAsia="Times New Roman" w:cstheme="minorHAnsi"/>
          <w:color w:val="000000"/>
          <w:kern w:val="28"/>
          <w:sz w:val="24"/>
          <w:szCs w:val="24"/>
          <w:lang w:eastAsia="en-GB"/>
          <w14:cntxtAlts/>
        </w:rPr>
      </w:pPr>
      <w:r w:rsidRPr="00D86E3B">
        <w:rPr>
          <w:rFonts w:eastAsia="Times New Roman" w:cstheme="minorHAnsi"/>
          <w:b/>
          <w:color w:val="000000"/>
          <w:kern w:val="28"/>
          <w:sz w:val="24"/>
          <w:szCs w:val="24"/>
          <w:lang w:eastAsia="en-GB"/>
          <w14:cntxtAlts/>
        </w:rPr>
        <w:t>Page 11</w:t>
      </w:r>
      <w:r w:rsidRPr="00D86E3B">
        <w:rPr>
          <w:rFonts w:eastAsia="Times New Roman" w:cstheme="minorHAnsi"/>
          <w:color w:val="000000"/>
          <w:kern w:val="28"/>
          <w:sz w:val="24"/>
          <w:szCs w:val="24"/>
          <w:lang w:eastAsia="en-GB"/>
          <w14:cntxtAlts/>
        </w:rPr>
        <w:t xml:space="preserve">. </w:t>
      </w:r>
      <w:r w:rsidR="00246E95" w:rsidRPr="00D86E3B">
        <w:rPr>
          <w:rFonts w:eastAsia="Times New Roman" w:cstheme="minorHAnsi"/>
          <w:color w:val="000000"/>
          <w:kern w:val="28"/>
          <w:sz w:val="24"/>
          <w:szCs w:val="24"/>
          <w:lang w:eastAsia="en-GB"/>
          <w14:cntxtAlts/>
        </w:rPr>
        <w:t>Whole School Enrichment Opportunities</w:t>
      </w:r>
    </w:p>
    <w:p w14:paraId="7081DE74" w14:textId="77777777" w:rsidR="00A04476" w:rsidRPr="00D86E3B" w:rsidRDefault="009F164C" w:rsidP="009F164C">
      <w:pPr>
        <w:widowControl w:val="0"/>
        <w:spacing w:after="120" w:line="285" w:lineRule="auto"/>
        <w:rPr>
          <w:rFonts w:eastAsia="Times New Roman" w:cstheme="minorHAnsi"/>
          <w:color w:val="000000"/>
          <w:kern w:val="28"/>
          <w:sz w:val="24"/>
          <w:szCs w:val="24"/>
          <w:lang w:eastAsia="en-GB"/>
          <w14:cntxtAlts/>
        </w:rPr>
      </w:pPr>
      <w:r w:rsidRPr="00D86E3B">
        <w:rPr>
          <w:rFonts w:eastAsia="Times New Roman" w:cstheme="minorHAnsi"/>
          <w:b/>
          <w:color w:val="000000"/>
          <w:kern w:val="28"/>
          <w:sz w:val="24"/>
          <w:szCs w:val="24"/>
          <w:lang w:eastAsia="en-GB"/>
          <w14:cntxtAlts/>
        </w:rPr>
        <w:t>Page 12</w:t>
      </w:r>
      <w:r w:rsidRPr="00D86E3B">
        <w:rPr>
          <w:rFonts w:eastAsia="Times New Roman" w:cstheme="minorHAnsi"/>
          <w:color w:val="000000"/>
          <w:kern w:val="28"/>
          <w:sz w:val="24"/>
          <w:szCs w:val="24"/>
          <w:lang w:eastAsia="en-GB"/>
          <w14:cntxtAlts/>
        </w:rPr>
        <w:t xml:space="preserve">. </w:t>
      </w:r>
      <w:r w:rsidR="00A04476" w:rsidRPr="00D86E3B">
        <w:rPr>
          <w:rFonts w:eastAsia="Times New Roman" w:cstheme="minorHAnsi"/>
          <w:color w:val="000000"/>
          <w:kern w:val="28"/>
          <w:sz w:val="24"/>
          <w:szCs w:val="24"/>
          <w:lang w:eastAsia="en-GB"/>
          <w14:cntxtAlts/>
        </w:rPr>
        <w:t>School Long</w:t>
      </w:r>
      <w:r w:rsidR="007B11B9" w:rsidRPr="00D86E3B">
        <w:rPr>
          <w:rFonts w:eastAsia="Times New Roman" w:cstheme="minorHAnsi"/>
          <w:color w:val="000000"/>
          <w:kern w:val="28"/>
          <w:sz w:val="24"/>
          <w:szCs w:val="24"/>
          <w:lang w:eastAsia="en-GB"/>
          <w14:cntxtAlts/>
        </w:rPr>
        <w:t>-t</w:t>
      </w:r>
      <w:r w:rsidR="00A04476" w:rsidRPr="00D86E3B">
        <w:rPr>
          <w:rFonts w:eastAsia="Times New Roman" w:cstheme="minorHAnsi"/>
          <w:color w:val="000000"/>
          <w:kern w:val="28"/>
          <w:sz w:val="24"/>
          <w:szCs w:val="24"/>
          <w:lang w:eastAsia="en-GB"/>
          <w14:cntxtAlts/>
        </w:rPr>
        <w:t>erm Plan</w:t>
      </w:r>
    </w:p>
    <w:p w14:paraId="413FFA8E" w14:textId="77777777" w:rsidR="00E40A6F" w:rsidRPr="00D86E3B" w:rsidRDefault="009F164C" w:rsidP="009F164C">
      <w:pPr>
        <w:widowControl w:val="0"/>
        <w:spacing w:after="120" w:line="285" w:lineRule="auto"/>
        <w:rPr>
          <w:rFonts w:eastAsia="Times New Roman" w:cstheme="minorHAnsi"/>
          <w:color w:val="000000"/>
          <w:kern w:val="28"/>
          <w:sz w:val="24"/>
          <w:szCs w:val="24"/>
          <w:lang w:eastAsia="en-GB"/>
          <w14:cntxtAlts/>
        </w:rPr>
      </w:pPr>
      <w:bookmarkStart w:id="0" w:name="_Hlk132273877"/>
      <w:r w:rsidRPr="00D86E3B">
        <w:rPr>
          <w:rFonts w:eastAsia="Times New Roman" w:cstheme="minorHAnsi"/>
          <w:b/>
          <w:color w:val="000000"/>
          <w:kern w:val="28"/>
          <w:sz w:val="24"/>
          <w:szCs w:val="24"/>
          <w:lang w:eastAsia="en-GB"/>
          <w14:cntxtAlts/>
        </w:rPr>
        <w:t>Pages</w:t>
      </w:r>
      <w:r w:rsidRPr="00D86E3B">
        <w:rPr>
          <w:rFonts w:eastAsia="Times New Roman" w:cstheme="minorHAnsi"/>
          <w:color w:val="000000"/>
          <w:kern w:val="28"/>
          <w:sz w:val="24"/>
          <w:szCs w:val="24"/>
          <w:lang w:eastAsia="en-GB"/>
          <w14:cntxtAlts/>
        </w:rPr>
        <w:t xml:space="preserve"> </w:t>
      </w:r>
      <w:r w:rsidRPr="00D86E3B">
        <w:rPr>
          <w:rFonts w:eastAsia="Times New Roman" w:cstheme="minorHAnsi"/>
          <w:b/>
          <w:color w:val="000000"/>
          <w:kern w:val="28"/>
          <w:sz w:val="24"/>
          <w:szCs w:val="24"/>
          <w:lang w:eastAsia="en-GB"/>
          <w14:cntxtAlts/>
        </w:rPr>
        <w:t xml:space="preserve">13 – </w:t>
      </w:r>
      <w:r w:rsidR="00D86E3B" w:rsidRPr="00D86E3B">
        <w:rPr>
          <w:rFonts w:eastAsia="Times New Roman" w:cstheme="minorHAnsi"/>
          <w:b/>
          <w:color w:val="000000"/>
          <w:kern w:val="28"/>
          <w:sz w:val="24"/>
          <w:szCs w:val="24"/>
          <w:lang w:eastAsia="en-GB"/>
          <w14:cntxtAlts/>
        </w:rPr>
        <w:t>19</w:t>
      </w:r>
      <w:r w:rsidR="00D86E3B" w:rsidRPr="00D86E3B">
        <w:rPr>
          <w:rFonts w:eastAsia="Times New Roman" w:cstheme="minorHAnsi"/>
          <w:color w:val="000000"/>
          <w:kern w:val="28"/>
          <w:sz w:val="24"/>
          <w:szCs w:val="24"/>
          <w:lang w:eastAsia="en-GB"/>
          <w14:cntxtAlts/>
        </w:rPr>
        <w:t xml:space="preserve"> How</w:t>
      </w:r>
      <w:r w:rsidR="00E40A6F" w:rsidRPr="00D86E3B">
        <w:rPr>
          <w:rFonts w:eastAsia="Times New Roman" w:cstheme="minorHAnsi"/>
          <w:color w:val="000000"/>
          <w:kern w:val="28"/>
          <w:sz w:val="24"/>
          <w:szCs w:val="24"/>
          <w:lang w:eastAsia="en-GB"/>
          <w14:cntxtAlts/>
        </w:rPr>
        <w:t xml:space="preserve"> does the </w:t>
      </w:r>
      <w:r w:rsidR="007B11B9" w:rsidRPr="00D86E3B">
        <w:rPr>
          <w:rFonts w:eastAsia="Times New Roman" w:cstheme="minorHAnsi"/>
          <w:color w:val="000000"/>
          <w:kern w:val="28"/>
          <w:sz w:val="24"/>
          <w:szCs w:val="24"/>
          <w:lang w:eastAsia="en-GB"/>
          <w14:cntxtAlts/>
        </w:rPr>
        <w:t xml:space="preserve">Religious Education </w:t>
      </w:r>
      <w:r w:rsidR="00E40A6F" w:rsidRPr="00D86E3B">
        <w:rPr>
          <w:rFonts w:eastAsia="Times New Roman" w:cstheme="minorHAnsi"/>
          <w:color w:val="000000"/>
          <w:kern w:val="28"/>
          <w:sz w:val="24"/>
          <w:szCs w:val="24"/>
          <w:lang w:eastAsia="en-GB"/>
          <w14:cntxtAlts/>
        </w:rPr>
        <w:t xml:space="preserve">scheme of work align with the National Curriculum? </w:t>
      </w:r>
    </w:p>
    <w:p w14:paraId="4E7C0183" w14:textId="77777777" w:rsidR="0077126F" w:rsidRPr="00D86E3B" w:rsidRDefault="0077126F" w:rsidP="009F164C">
      <w:pPr>
        <w:widowControl w:val="0"/>
        <w:spacing w:after="120" w:line="285" w:lineRule="auto"/>
        <w:rPr>
          <w:rFonts w:eastAsia="Times New Roman" w:cstheme="minorHAnsi"/>
          <w:color w:val="000000"/>
          <w:kern w:val="28"/>
          <w:sz w:val="24"/>
          <w:szCs w:val="24"/>
          <w:lang w:eastAsia="en-GB"/>
          <w14:cntxtAlts/>
        </w:rPr>
      </w:pPr>
      <w:r w:rsidRPr="00D86E3B">
        <w:rPr>
          <w:rFonts w:eastAsia="Times New Roman" w:cstheme="minorHAnsi"/>
          <w:b/>
          <w:color w:val="000000"/>
          <w:kern w:val="28"/>
          <w:sz w:val="24"/>
          <w:szCs w:val="24"/>
          <w:lang w:eastAsia="en-GB"/>
          <w14:cntxtAlts/>
        </w:rPr>
        <w:t>Page 20 – 21</w:t>
      </w:r>
      <w:r w:rsidRPr="00D86E3B">
        <w:rPr>
          <w:rFonts w:eastAsia="Times New Roman" w:cstheme="minorHAnsi"/>
          <w:color w:val="000000"/>
          <w:kern w:val="28"/>
          <w:sz w:val="24"/>
          <w:szCs w:val="24"/>
          <w:lang w:eastAsia="en-GB"/>
          <w14:cntxtAlts/>
        </w:rPr>
        <w:t xml:space="preserve"> </w:t>
      </w:r>
      <w:r w:rsidR="00E40A6F" w:rsidRPr="00D86E3B">
        <w:rPr>
          <w:rFonts w:eastAsia="Times New Roman" w:cstheme="minorHAnsi"/>
          <w:color w:val="000000"/>
          <w:kern w:val="28"/>
          <w:sz w:val="24"/>
          <w:szCs w:val="24"/>
          <w:lang w:eastAsia="en-GB"/>
          <w14:cntxtAlts/>
        </w:rPr>
        <w:t xml:space="preserve">How is the </w:t>
      </w:r>
      <w:r w:rsidR="007B11B9" w:rsidRPr="00D86E3B">
        <w:rPr>
          <w:rFonts w:eastAsia="Times New Roman" w:cstheme="minorHAnsi"/>
          <w:color w:val="000000"/>
          <w:kern w:val="28"/>
          <w:sz w:val="24"/>
          <w:szCs w:val="24"/>
          <w:lang w:eastAsia="en-GB"/>
          <w14:cntxtAlts/>
        </w:rPr>
        <w:t xml:space="preserve">Religious Education </w:t>
      </w:r>
      <w:r w:rsidR="00E40A6F" w:rsidRPr="00D86E3B">
        <w:rPr>
          <w:rFonts w:eastAsia="Times New Roman" w:cstheme="minorHAnsi"/>
          <w:color w:val="000000"/>
          <w:kern w:val="28"/>
          <w:sz w:val="24"/>
          <w:szCs w:val="24"/>
          <w:lang w:eastAsia="en-GB"/>
          <w14:cntxtAlts/>
        </w:rPr>
        <w:t>Scheme of work organised?</w:t>
      </w:r>
    </w:p>
    <w:p w14:paraId="0652D5F6" w14:textId="77777777" w:rsidR="00246E95" w:rsidRPr="00D86E3B" w:rsidRDefault="00E40A6F" w:rsidP="009F164C">
      <w:pPr>
        <w:widowControl w:val="0"/>
        <w:spacing w:after="120" w:line="285" w:lineRule="auto"/>
        <w:rPr>
          <w:rFonts w:eastAsia="Times New Roman" w:cstheme="minorHAnsi"/>
          <w:color w:val="000000"/>
          <w:kern w:val="28"/>
          <w:sz w:val="24"/>
          <w:szCs w:val="24"/>
          <w:lang w:eastAsia="en-GB"/>
          <w14:cntxtAlts/>
        </w:rPr>
      </w:pPr>
      <w:r w:rsidRPr="00D86E3B">
        <w:rPr>
          <w:rFonts w:eastAsia="Times New Roman" w:cstheme="minorHAnsi"/>
          <w:color w:val="000000"/>
          <w:kern w:val="28"/>
          <w:sz w:val="24"/>
          <w:szCs w:val="24"/>
          <w:lang w:eastAsia="en-GB"/>
          <w14:cntxtAlts/>
        </w:rPr>
        <w:t xml:space="preserve"> </w:t>
      </w:r>
      <w:r w:rsidR="0077126F" w:rsidRPr="00D86E3B">
        <w:rPr>
          <w:rFonts w:eastAsia="Times New Roman" w:cstheme="minorHAnsi"/>
          <w:b/>
          <w:color w:val="000000"/>
          <w:kern w:val="28"/>
          <w:sz w:val="24"/>
          <w:szCs w:val="24"/>
          <w:lang w:eastAsia="en-GB"/>
          <w14:cntxtAlts/>
        </w:rPr>
        <w:t>Page 22</w:t>
      </w:r>
      <w:r w:rsidR="0077126F" w:rsidRPr="00D86E3B">
        <w:rPr>
          <w:rFonts w:eastAsia="Times New Roman" w:cstheme="minorHAnsi"/>
          <w:color w:val="000000"/>
          <w:kern w:val="28"/>
          <w:sz w:val="24"/>
          <w:szCs w:val="24"/>
          <w:lang w:eastAsia="en-GB"/>
          <w14:cntxtAlts/>
        </w:rPr>
        <w:t xml:space="preserve"> </w:t>
      </w:r>
      <w:r w:rsidR="00246E95" w:rsidRPr="00D86E3B">
        <w:rPr>
          <w:rFonts w:eastAsia="Times New Roman" w:cstheme="minorHAnsi"/>
          <w:color w:val="000000"/>
          <w:kern w:val="28"/>
          <w:sz w:val="24"/>
          <w:szCs w:val="24"/>
          <w:lang w:eastAsia="en-GB"/>
          <w14:cntxtAlts/>
        </w:rPr>
        <w:t xml:space="preserve">Whole School Knowledge Progression </w:t>
      </w:r>
    </w:p>
    <w:p w14:paraId="32E6E9E7" w14:textId="77777777" w:rsidR="00296DF0" w:rsidRPr="00D86E3B" w:rsidRDefault="0077126F" w:rsidP="0077126F">
      <w:pPr>
        <w:widowControl w:val="0"/>
        <w:spacing w:after="120" w:line="285" w:lineRule="auto"/>
        <w:rPr>
          <w:rFonts w:eastAsia="Times New Roman" w:cstheme="minorHAnsi"/>
          <w:color w:val="000000"/>
          <w:kern w:val="28"/>
          <w:sz w:val="24"/>
          <w:szCs w:val="24"/>
          <w:lang w:eastAsia="en-GB"/>
          <w14:cntxtAlts/>
        </w:rPr>
      </w:pPr>
      <w:r w:rsidRPr="00D86E3B">
        <w:rPr>
          <w:rFonts w:eastAsia="Times New Roman" w:cstheme="minorHAnsi"/>
          <w:b/>
          <w:color w:val="000000"/>
          <w:kern w:val="28"/>
          <w:sz w:val="24"/>
          <w:szCs w:val="24"/>
          <w:lang w:eastAsia="en-GB"/>
          <w14:cntxtAlts/>
        </w:rPr>
        <w:t>Page 22</w:t>
      </w:r>
      <w:r w:rsidRPr="00D86E3B">
        <w:rPr>
          <w:rFonts w:eastAsia="Times New Roman" w:cstheme="minorHAnsi"/>
          <w:color w:val="000000"/>
          <w:kern w:val="28"/>
          <w:sz w:val="24"/>
          <w:szCs w:val="24"/>
          <w:lang w:eastAsia="en-GB"/>
          <w14:cntxtAlts/>
        </w:rPr>
        <w:t xml:space="preserve">.  </w:t>
      </w:r>
      <w:r w:rsidR="00296DF0" w:rsidRPr="00D86E3B">
        <w:rPr>
          <w:rFonts w:eastAsia="Times New Roman" w:cstheme="minorHAnsi"/>
          <w:color w:val="000000"/>
          <w:kern w:val="28"/>
          <w:sz w:val="24"/>
          <w:szCs w:val="24"/>
          <w:lang w:eastAsia="en-GB"/>
          <w14:cntxtAlts/>
        </w:rPr>
        <w:t>Whole School Skills Progression</w:t>
      </w:r>
    </w:p>
    <w:p w14:paraId="5FA80AD9" w14:textId="77777777" w:rsidR="009213D3" w:rsidRPr="00D86E3B" w:rsidRDefault="0077126F" w:rsidP="0077126F">
      <w:pPr>
        <w:widowControl w:val="0"/>
        <w:spacing w:after="120" w:line="285" w:lineRule="auto"/>
        <w:rPr>
          <w:rFonts w:eastAsia="Times New Roman" w:cstheme="minorHAnsi"/>
          <w:color w:val="000000"/>
          <w:kern w:val="28"/>
          <w:sz w:val="24"/>
          <w:szCs w:val="24"/>
          <w:lang w:eastAsia="en-GB"/>
          <w14:cntxtAlts/>
        </w:rPr>
      </w:pPr>
      <w:r w:rsidRPr="00D86E3B">
        <w:rPr>
          <w:rFonts w:eastAsia="Times New Roman" w:cstheme="minorHAnsi"/>
          <w:b/>
          <w:color w:val="000000"/>
          <w:kern w:val="28"/>
          <w:sz w:val="24"/>
          <w:szCs w:val="24"/>
          <w:lang w:eastAsia="en-GB"/>
          <w14:cntxtAlts/>
        </w:rPr>
        <w:t>Page 22-27</w:t>
      </w:r>
      <w:r w:rsidRPr="00D86E3B">
        <w:rPr>
          <w:rFonts w:eastAsia="Times New Roman" w:cstheme="minorHAnsi"/>
          <w:color w:val="000000"/>
          <w:kern w:val="28"/>
          <w:sz w:val="24"/>
          <w:szCs w:val="24"/>
          <w:lang w:eastAsia="en-GB"/>
          <w14:cntxtAlts/>
        </w:rPr>
        <w:t xml:space="preserve"> </w:t>
      </w:r>
      <w:r w:rsidR="009213D3" w:rsidRPr="00D86E3B">
        <w:rPr>
          <w:rFonts w:eastAsia="Times New Roman" w:cstheme="minorHAnsi"/>
          <w:color w:val="000000"/>
          <w:kern w:val="28"/>
          <w:sz w:val="24"/>
          <w:szCs w:val="24"/>
          <w:lang w:eastAsia="en-GB"/>
          <w14:cntxtAlts/>
        </w:rPr>
        <w:t>V</w:t>
      </w:r>
      <w:r w:rsidRPr="00D86E3B">
        <w:rPr>
          <w:rFonts w:eastAsia="Times New Roman" w:cstheme="minorHAnsi"/>
          <w:color w:val="000000"/>
          <w:kern w:val="28"/>
          <w:sz w:val="24"/>
          <w:szCs w:val="24"/>
          <w:lang w:eastAsia="en-GB"/>
          <w14:cntxtAlts/>
        </w:rPr>
        <w:t>ocabulary progression list (Y</w:t>
      </w:r>
      <w:r w:rsidR="00D86E3B" w:rsidRPr="00D86E3B">
        <w:rPr>
          <w:rFonts w:eastAsia="Times New Roman" w:cstheme="minorHAnsi"/>
          <w:color w:val="000000"/>
          <w:kern w:val="28"/>
          <w:sz w:val="24"/>
          <w:szCs w:val="24"/>
          <w:lang w:eastAsia="en-GB"/>
          <w14:cntxtAlts/>
        </w:rPr>
        <w:t>3 –</w:t>
      </w:r>
      <w:r w:rsidR="009213D3" w:rsidRPr="00D86E3B">
        <w:rPr>
          <w:rFonts w:eastAsia="Times New Roman" w:cstheme="minorHAnsi"/>
          <w:color w:val="000000"/>
          <w:kern w:val="28"/>
          <w:sz w:val="24"/>
          <w:szCs w:val="24"/>
          <w:lang w:eastAsia="en-GB"/>
          <w14:cntxtAlts/>
        </w:rPr>
        <w:t xml:space="preserve"> Y6)</w:t>
      </w:r>
      <w:r w:rsidR="00E40A6F" w:rsidRPr="00D86E3B">
        <w:rPr>
          <w:rFonts w:eastAsia="Times New Roman" w:cstheme="minorHAnsi"/>
          <w:color w:val="000000"/>
          <w:kern w:val="28"/>
          <w:sz w:val="24"/>
          <w:szCs w:val="24"/>
          <w:lang w:eastAsia="en-GB"/>
          <w14:cntxtAlts/>
        </w:rPr>
        <w:t xml:space="preserve"> </w:t>
      </w:r>
    </w:p>
    <w:bookmarkEnd w:id="0"/>
    <w:p w14:paraId="4CB50F0F" w14:textId="77777777" w:rsidR="007B11B9" w:rsidRPr="00D86E3B" w:rsidRDefault="0077126F" w:rsidP="0077126F">
      <w:pPr>
        <w:widowControl w:val="0"/>
        <w:spacing w:after="120" w:line="285" w:lineRule="auto"/>
        <w:rPr>
          <w:rFonts w:eastAsia="Times New Roman" w:cstheme="minorHAnsi"/>
          <w:color w:val="000000"/>
          <w:kern w:val="28"/>
          <w:sz w:val="24"/>
          <w:szCs w:val="24"/>
          <w:lang w:eastAsia="en-GB"/>
          <w14:cntxtAlts/>
        </w:rPr>
      </w:pPr>
      <w:r w:rsidRPr="00D86E3B">
        <w:rPr>
          <w:rFonts w:eastAsia="Times New Roman" w:cstheme="minorHAnsi"/>
          <w:b/>
          <w:color w:val="000000"/>
          <w:kern w:val="28"/>
          <w:sz w:val="24"/>
          <w:szCs w:val="24"/>
          <w:lang w:eastAsia="en-GB"/>
          <w14:cntxtAlts/>
        </w:rPr>
        <w:t xml:space="preserve">Page </w:t>
      </w:r>
      <w:r w:rsidR="00D86E3B" w:rsidRPr="00D86E3B">
        <w:rPr>
          <w:rFonts w:eastAsia="Times New Roman" w:cstheme="minorHAnsi"/>
          <w:b/>
          <w:color w:val="000000"/>
          <w:kern w:val="28"/>
          <w:sz w:val="24"/>
          <w:szCs w:val="24"/>
          <w:lang w:eastAsia="en-GB"/>
          <w14:cntxtAlts/>
        </w:rPr>
        <w:t>28 - 30</w:t>
      </w:r>
      <w:r w:rsidR="00D86E3B" w:rsidRPr="00D86E3B">
        <w:rPr>
          <w:rFonts w:eastAsia="Times New Roman" w:cstheme="minorHAnsi"/>
          <w:color w:val="000000"/>
          <w:kern w:val="28"/>
          <w:sz w:val="24"/>
          <w:szCs w:val="24"/>
          <w:lang w:eastAsia="en-GB"/>
          <w14:cntxtAlts/>
        </w:rPr>
        <w:t xml:space="preserve"> Inclusion</w:t>
      </w:r>
      <w:r w:rsidR="00246E95" w:rsidRPr="00D86E3B">
        <w:rPr>
          <w:rFonts w:eastAsia="Times New Roman" w:cstheme="minorHAnsi"/>
          <w:color w:val="000000"/>
          <w:kern w:val="28"/>
          <w:sz w:val="24"/>
          <w:szCs w:val="24"/>
          <w:lang w:eastAsia="en-GB"/>
          <w14:cntxtAlts/>
        </w:rPr>
        <w:t xml:space="preserve"> in </w:t>
      </w:r>
      <w:r w:rsidR="007B11B9" w:rsidRPr="00D86E3B">
        <w:rPr>
          <w:rFonts w:eastAsia="Times New Roman" w:cstheme="minorHAnsi"/>
          <w:color w:val="000000"/>
          <w:kern w:val="28"/>
          <w:sz w:val="24"/>
          <w:szCs w:val="24"/>
          <w:lang w:eastAsia="en-GB"/>
          <w14:cntxtAlts/>
        </w:rPr>
        <w:t>Religious Education</w:t>
      </w:r>
    </w:p>
    <w:p w14:paraId="590F7F53" w14:textId="77777777" w:rsidR="00246E95" w:rsidRPr="00D86E3B" w:rsidRDefault="00D86E3B" w:rsidP="00D86E3B">
      <w:pPr>
        <w:widowControl w:val="0"/>
        <w:spacing w:after="120" w:line="285" w:lineRule="auto"/>
        <w:rPr>
          <w:rFonts w:eastAsia="Times New Roman" w:cstheme="minorHAnsi"/>
          <w:color w:val="000000"/>
          <w:kern w:val="28"/>
          <w:sz w:val="24"/>
          <w:szCs w:val="24"/>
          <w:lang w:eastAsia="en-GB"/>
          <w14:cntxtAlts/>
        </w:rPr>
      </w:pPr>
      <w:r w:rsidRPr="00D86E3B">
        <w:rPr>
          <w:rFonts w:eastAsia="Times New Roman" w:cstheme="minorHAnsi"/>
          <w:b/>
          <w:color w:val="000000"/>
          <w:kern w:val="28"/>
          <w:sz w:val="24"/>
          <w:szCs w:val="24"/>
          <w:lang w:eastAsia="en-GB"/>
          <w14:cntxtAlts/>
        </w:rPr>
        <w:t>Page 31.</w:t>
      </w:r>
      <w:r w:rsidRPr="00D86E3B">
        <w:rPr>
          <w:rFonts w:eastAsia="Times New Roman" w:cstheme="minorHAnsi"/>
          <w:color w:val="000000"/>
          <w:kern w:val="28"/>
          <w:sz w:val="24"/>
          <w:szCs w:val="24"/>
          <w:lang w:eastAsia="en-GB"/>
          <w14:cntxtAlts/>
        </w:rPr>
        <w:t xml:space="preserve"> </w:t>
      </w:r>
      <w:r w:rsidR="00246E95" w:rsidRPr="00D86E3B">
        <w:rPr>
          <w:rFonts w:eastAsia="Times New Roman" w:cstheme="minorHAnsi"/>
          <w:color w:val="000000"/>
          <w:kern w:val="28"/>
          <w:sz w:val="24"/>
          <w:szCs w:val="24"/>
          <w:lang w:eastAsia="en-GB"/>
          <w14:cntxtAlts/>
        </w:rPr>
        <w:t xml:space="preserve">Assessment </w:t>
      </w:r>
    </w:p>
    <w:p w14:paraId="42947AEE" w14:textId="77777777" w:rsidR="0035666D" w:rsidRPr="00D86E3B" w:rsidRDefault="00D86E3B" w:rsidP="00D86E3B">
      <w:pPr>
        <w:pStyle w:val="ListParagraph"/>
        <w:widowControl w:val="0"/>
        <w:spacing w:after="120" w:line="285" w:lineRule="auto"/>
        <w:ind w:left="360"/>
        <w:rPr>
          <w:rFonts w:eastAsia="Times New Roman" w:cstheme="minorHAnsi"/>
          <w:color w:val="000000"/>
          <w:kern w:val="28"/>
          <w:sz w:val="24"/>
          <w:szCs w:val="24"/>
          <w:lang w:eastAsia="en-GB"/>
          <w14:cntxtAlts/>
        </w:rPr>
      </w:pPr>
      <w:r w:rsidRPr="00D86E3B">
        <w:rPr>
          <w:rFonts w:eastAsia="Times New Roman" w:cstheme="minorHAnsi"/>
          <w:b/>
          <w:color w:val="000000"/>
          <w:kern w:val="28"/>
          <w:sz w:val="24"/>
          <w:szCs w:val="24"/>
          <w:lang w:eastAsia="en-GB"/>
          <w14:cntxtAlts/>
        </w:rPr>
        <w:t>Page 32.</w:t>
      </w:r>
      <w:r w:rsidRPr="00D86E3B">
        <w:rPr>
          <w:rFonts w:eastAsia="Times New Roman" w:cstheme="minorHAnsi"/>
          <w:color w:val="000000"/>
          <w:kern w:val="28"/>
          <w:sz w:val="24"/>
          <w:szCs w:val="24"/>
          <w:lang w:eastAsia="en-GB"/>
          <w14:cntxtAlts/>
        </w:rPr>
        <w:t xml:space="preserve">   </w:t>
      </w:r>
      <w:r w:rsidR="0035666D" w:rsidRPr="00D86E3B">
        <w:rPr>
          <w:rFonts w:eastAsia="Times New Roman" w:cstheme="minorHAnsi"/>
          <w:color w:val="000000"/>
          <w:kern w:val="28"/>
          <w:sz w:val="24"/>
          <w:szCs w:val="24"/>
          <w:lang w:eastAsia="en-GB"/>
          <w14:cntxtAlts/>
        </w:rPr>
        <w:t xml:space="preserve">Year 3 </w:t>
      </w:r>
      <w:r w:rsidRPr="00D86E3B">
        <w:rPr>
          <w:rFonts w:eastAsia="Times New Roman" w:cstheme="minorHAnsi"/>
          <w:color w:val="000000"/>
          <w:kern w:val="28"/>
          <w:sz w:val="24"/>
          <w:szCs w:val="24"/>
          <w:lang w:eastAsia="en-GB"/>
          <w14:cntxtAlts/>
        </w:rPr>
        <w:t>example</w:t>
      </w:r>
      <w:r w:rsidR="0035666D" w:rsidRPr="00D86E3B">
        <w:rPr>
          <w:rFonts w:eastAsia="Times New Roman" w:cstheme="minorHAnsi"/>
          <w:color w:val="000000"/>
          <w:kern w:val="28"/>
          <w:sz w:val="24"/>
          <w:szCs w:val="24"/>
          <w:lang w:eastAsia="en-GB"/>
          <w14:cntxtAlts/>
        </w:rPr>
        <w:t xml:space="preserve"> Knowledge Organiser</w:t>
      </w:r>
      <w:r w:rsidR="00450059" w:rsidRPr="00D86E3B">
        <w:rPr>
          <w:rFonts w:eastAsia="Times New Roman" w:cstheme="minorHAnsi"/>
          <w:color w:val="000000"/>
          <w:kern w:val="28"/>
          <w:sz w:val="24"/>
          <w:szCs w:val="24"/>
          <w:lang w:eastAsia="en-GB"/>
          <w14:cntxtAlts/>
        </w:rPr>
        <w:t>s</w:t>
      </w:r>
    </w:p>
    <w:p w14:paraId="553CC5E4" w14:textId="77777777" w:rsidR="0035666D" w:rsidRPr="00D86E3B" w:rsidRDefault="00D86E3B" w:rsidP="00D86E3B">
      <w:pPr>
        <w:pStyle w:val="ListParagraph"/>
        <w:widowControl w:val="0"/>
        <w:spacing w:after="120" w:line="285" w:lineRule="auto"/>
        <w:ind w:left="360"/>
        <w:rPr>
          <w:rFonts w:eastAsia="Times New Roman" w:cstheme="minorHAnsi"/>
          <w:color w:val="000000"/>
          <w:kern w:val="28"/>
          <w:sz w:val="24"/>
          <w:szCs w:val="24"/>
          <w:lang w:eastAsia="en-GB"/>
          <w14:cntxtAlts/>
        </w:rPr>
      </w:pPr>
      <w:r w:rsidRPr="00D86E3B">
        <w:rPr>
          <w:rFonts w:eastAsia="Times New Roman" w:cstheme="minorHAnsi"/>
          <w:b/>
          <w:color w:val="000000"/>
          <w:kern w:val="28"/>
          <w:sz w:val="24"/>
          <w:szCs w:val="24"/>
          <w:lang w:eastAsia="en-GB"/>
          <w14:cntxtAlts/>
        </w:rPr>
        <w:t>Page 33.</w:t>
      </w:r>
      <w:r w:rsidRPr="00D86E3B">
        <w:rPr>
          <w:rFonts w:eastAsia="Times New Roman" w:cstheme="minorHAnsi"/>
          <w:color w:val="000000"/>
          <w:kern w:val="28"/>
          <w:sz w:val="24"/>
          <w:szCs w:val="24"/>
          <w:lang w:eastAsia="en-GB"/>
          <w14:cntxtAlts/>
        </w:rPr>
        <w:t xml:space="preserve"> </w:t>
      </w:r>
      <w:r w:rsidR="00246E95" w:rsidRPr="00D86E3B">
        <w:rPr>
          <w:rFonts w:eastAsia="Times New Roman" w:cstheme="minorHAnsi"/>
          <w:color w:val="000000"/>
          <w:kern w:val="28"/>
          <w:sz w:val="24"/>
          <w:szCs w:val="24"/>
          <w:lang w:eastAsia="en-GB"/>
          <w14:cntxtAlts/>
        </w:rPr>
        <w:t xml:space="preserve">Year 4 </w:t>
      </w:r>
      <w:r w:rsidRPr="00D86E3B">
        <w:rPr>
          <w:rFonts w:eastAsia="Times New Roman" w:cstheme="minorHAnsi"/>
          <w:color w:val="000000"/>
          <w:kern w:val="28"/>
          <w:sz w:val="24"/>
          <w:szCs w:val="24"/>
          <w:lang w:eastAsia="en-GB"/>
          <w14:cntxtAlts/>
        </w:rPr>
        <w:t>example Knowledge Organisers</w:t>
      </w:r>
    </w:p>
    <w:p w14:paraId="178095F8" w14:textId="77777777" w:rsidR="0035666D" w:rsidRPr="00D86E3B" w:rsidRDefault="00D86E3B" w:rsidP="00D86E3B">
      <w:pPr>
        <w:pStyle w:val="ListParagraph"/>
        <w:widowControl w:val="0"/>
        <w:spacing w:after="120" w:line="285" w:lineRule="auto"/>
        <w:ind w:left="360"/>
        <w:rPr>
          <w:rFonts w:eastAsia="Times New Roman" w:cstheme="minorHAnsi"/>
          <w:color w:val="000000"/>
          <w:kern w:val="28"/>
          <w:sz w:val="24"/>
          <w:szCs w:val="24"/>
          <w:lang w:eastAsia="en-GB"/>
          <w14:cntxtAlts/>
        </w:rPr>
      </w:pPr>
      <w:r w:rsidRPr="00D86E3B">
        <w:rPr>
          <w:rFonts w:eastAsia="Times New Roman" w:cstheme="minorHAnsi"/>
          <w:b/>
          <w:color w:val="000000"/>
          <w:kern w:val="28"/>
          <w:sz w:val="24"/>
          <w:szCs w:val="24"/>
          <w:lang w:eastAsia="en-GB"/>
          <w14:cntxtAlts/>
        </w:rPr>
        <w:t>Page 34.</w:t>
      </w:r>
      <w:r w:rsidRPr="00D86E3B">
        <w:rPr>
          <w:rFonts w:eastAsia="Times New Roman" w:cstheme="minorHAnsi"/>
          <w:color w:val="000000"/>
          <w:kern w:val="28"/>
          <w:sz w:val="24"/>
          <w:szCs w:val="24"/>
          <w:lang w:eastAsia="en-GB"/>
          <w14:cntxtAlts/>
        </w:rPr>
        <w:t xml:space="preserve"> </w:t>
      </w:r>
      <w:r w:rsidR="0035666D" w:rsidRPr="00D86E3B">
        <w:rPr>
          <w:rFonts w:eastAsia="Times New Roman" w:cstheme="minorHAnsi"/>
          <w:color w:val="000000"/>
          <w:kern w:val="28"/>
          <w:sz w:val="24"/>
          <w:szCs w:val="24"/>
          <w:lang w:eastAsia="en-GB"/>
          <w14:cntxtAlts/>
        </w:rPr>
        <w:t xml:space="preserve">Year 5 </w:t>
      </w:r>
      <w:r w:rsidRPr="00D86E3B">
        <w:rPr>
          <w:rFonts w:eastAsia="Times New Roman" w:cstheme="minorHAnsi"/>
          <w:color w:val="000000"/>
          <w:kern w:val="28"/>
          <w:sz w:val="24"/>
          <w:szCs w:val="24"/>
          <w:lang w:eastAsia="en-GB"/>
          <w14:cntxtAlts/>
        </w:rPr>
        <w:t>example Knowledge Organisers</w:t>
      </w:r>
    </w:p>
    <w:p w14:paraId="3B061247" w14:textId="77777777" w:rsidR="00246E95" w:rsidRPr="00D86E3B" w:rsidRDefault="00D86E3B" w:rsidP="00D86E3B">
      <w:pPr>
        <w:pStyle w:val="ListParagraph"/>
        <w:widowControl w:val="0"/>
        <w:spacing w:after="120" w:line="285" w:lineRule="auto"/>
        <w:ind w:left="360"/>
        <w:rPr>
          <w:rFonts w:eastAsia="Times New Roman" w:cstheme="minorHAnsi"/>
          <w:color w:val="000000"/>
          <w:kern w:val="28"/>
          <w:sz w:val="24"/>
          <w:szCs w:val="24"/>
          <w:lang w:eastAsia="en-GB"/>
          <w14:cntxtAlts/>
        </w:rPr>
      </w:pPr>
      <w:r w:rsidRPr="00D86E3B">
        <w:rPr>
          <w:rFonts w:eastAsia="Times New Roman" w:cstheme="minorHAnsi"/>
          <w:b/>
          <w:color w:val="000000"/>
          <w:kern w:val="28"/>
          <w:sz w:val="24"/>
          <w:szCs w:val="24"/>
          <w:lang w:eastAsia="en-GB"/>
          <w14:cntxtAlts/>
        </w:rPr>
        <w:t>Page 35.</w:t>
      </w:r>
      <w:r w:rsidRPr="00D86E3B">
        <w:rPr>
          <w:rFonts w:eastAsia="Times New Roman" w:cstheme="minorHAnsi"/>
          <w:color w:val="000000"/>
          <w:kern w:val="28"/>
          <w:sz w:val="24"/>
          <w:szCs w:val="24"/>
          <w:lang w:eastAsia="en-GB"/>
          <w14:cntxtAlts/>
        </w:rPr>
        <w:t xml:space="preserve"> </w:t>
      </w:r>
      <w:r w:rsidR="00246E95" w:rsidRPr="00D86E3B">
        <w:rPr>
          <w:rFonts w:eastAsia="Times New Roman" w:cstheme="minorHAnsi"/>
          <w:color w:val="000000"/>
          <w:kern w:val="28"/>
          <w:sz w:val="24"/>
          <w:szCs w:val="24"/>
          <w:lang w:eastAsia="en-GB"/>
          <w14:cntxtAlts/>
        </w:rPr>
        <w:t>Year 6 Whole Year Knowledge Organiser</w:t>
      </w:r>
      <w:r w:rsidR="00450059" w:rsidRPr="00D86E3B">
        <w:rPr>
          <w:rFonts w:eastAsia="Times New Roman" w:cstheme="minorHAnsi"/>
          <w:color w:val="000000"/>
          <w:kern w:val="28"/>
          <w:sz w:val="24"/>
          <w:szCs w:val="24"/>
          <w:lang w:eastAsia="en-GB"/>
          <w14:cntxtAlts/>
        </w:rPr>
        <w:t>s</w:t>
      </w:r>
    </w:p>
    <w:p w14:paraId="72F7F6B2" w14:textId="77777777" w:rsidR="003F419C" w:rsidRPr="00D86E3B" w:rsidRDefault="00D86E3B" w:rsidP="00D86E3B">
      <w:pPr>
        <w:widowControl w:val="0"/>
        <w:spacing w:after="120" w:line="285" w:lineRule="auto"/>
        <w:ind w:firstLine="360"/>
        <w:rPr>
          <w:rFonts w:eastAsia="Times New Roman" w:cstheme="minorHAnsi"/>
          <w:color w:val="000000"/>
          <w:kern w:val="28"/>
          <w:sz w:val="24"/>
          <w:szCs w:val="24"/>
          <w:lang w:eastAsia="en-GB"/>
          <w14:cntxtAlts/>
        </w:rPr>
      </w:pPr>
      <w:r w:rsidRPr="00D86E3B">
        <w:rPr>
          <w:rFonts w:eastAsia="Times New Roman" w:cstheme="minorHAnsi"/>
          <w:b/>
          <w:color w:val="000000"/>
          <w:kern w:val="28"/>
          <w:sz w:val="24"/>
          <w:szCs w:val="24"/>
          <w:lang w:eastAsia="en-GB"/>
          <w14:cntxtAlts/>
        </w:rPr>
        <w:t>Page 36</w:t>
      </w:r>
      <w:r w:rsidRPr="00D86E3B">
        <w:rPr>
          <w:rFonts w:eastAsia="Times New Roman" w:cstheme="minorHAnsi"/>
          <w:color w:val="000000"/>
          <w:kern w:val="28"/>
          <w:sz w:val="24"/>
          <w:szCs w:val="24"/>
          <w:lang w:eastAsia="en-GB"/>
          <w14:cntxtAlts/>
        </w:rPr>
        <w:t xml:space="preserve">. </w:t>
      </w:r>
      <w:r w:rsidR="003F419C" w:rsidRPr="00D86E3B">
        <w:rPr>
          <w:rFonts w:eastAsia="Times New Roman" w:cstheme="minorHAnsi"/>
          <w:color w:val="000000"/>
          <w:kern w:val="28"/>
          <w:sz w:val="24"/>
          <w:szCs w:val="24"/>
          <w:lang w:eastAsia="en-GB"/>
          <w14:cntxtAlts/>
        </w:rPr>
        <w:t>Displays</w:t>
      </w:r>
    </w:p>
    <w:p w14:paraId="2DC000C1" w14:textId="77777777" w:rsidR="00901666" w:rsidRDefault="00901666" w:rsidP="00901666">
      <w:pPr>
        <w:pStyle w:val="ListParagraph"/>
        <w:ind w:left="360"/>
        <w:rPr>
          <w:rFonts w:ascii="Calibri" w:eastAsia="Times New Roman" w:hAnsi="Calibri" w:cs="Calibri"/>
          <w:color w:val="000000"/>
          <w:kern w:val="28"/>
          <w:sz w:val="24"/>
          <w:szCs w:val="24"/>
          <w:lang w:eastAsia="en-GB"/>
          <w14:cntxtAlts/>
        </w:rPr>
      </w:pPr>
    </w:p>
    <w:p w14:paraId="39E9A9C8" w14:textId="77777777" w:rsidR="00901666" w:rsidRDefault="00901666" w:rsidP="00901666">
      <w:pPr>
        <w:pStyle w:val="ListParagraph"/>
        <w:ind w:left="360"/>
        <w:rPr>
          <w:rFonts w:ascii="Calibri" w:eastAsia="Times New Roman" w:hAnsi="Calibri" w:cs="Calibri"/>
          <w:color w:val="000000"/>
          <w:kern w:val="28"/>
          <w:sz w:val="24"/>
          <w:szCs w:val="24"/>
          <w:lang w:eastAsia="en-GB"/>
          <w14:cntxtAlts/>
        </w:rPr>
      </w:pPr>
    </w:p>
    <w:p w14:paraId="542323F0" w14:textId="77777777" w:rsidR="00901666" w:rsidRDefault="00901666" w:rsidP="00901666">
      <w:pPr>
        <w:pStyle w:val="ListParagraph"/>
        <w:ind w:left="360"/>
        <w:rPr>
          <w:rFonts w:ascii="Calibri" w:eastAsia="Times New Roman" w:hAnsi="Calibri" w:cs="Calibri"/>
          <w:color w:val="000000"/>
          <w:kern w:val="28"/>
          <w:sz w:val="24"/>
          <w:szCs w:val="24"/>
          <w:lang w:eastAsia="en-GB"/>
          <w14:cntxtAlts/>
        </w:rPr>
        <w:sectPr w:rsidR="00901666" w:rsidSect="00550EE0">
          <w:pgSz w:w="16838" w:h="11906" w:orient="landscape"/>
          <w:pgMar w:top="709" w:right="1440" w:bottom="709" w:left="1440" w:header="709" w:footer="709" w:gutter="0"/>
          <w:pgBorders w:offsetFrom="page">
            <w:top w:val="single" w:sz="18" w:space="24" w:color="auto"/>
            <w:left w:val="single" w:sz="18" w:space="24" w:color="auto"/>
            <w:bottom w:val="single" w:sz="18" w:space="24" w:color="auto"/>
            <w:right w:val="single" w:sz="18" w:space="24" w:color="auto"/>
          </w:pgBorders>
          <w:cols w:num="2" w:space="708"/>
          <w:docGrid w:linePitch="360"/>
        </w:sectPr>
      </w:pPr>
    </w:p>
    <w:p w14:paraId="63269690" w14:textId="77777777" w:rsidR="00901666" w:rsidRPr="00D86E3B" w:rsidRDefault="005A2836" w:rsidP="00901666">
      <w:pPr>
        <w:widowControl w:val="0"/>
        <w:spacing w:after="120" w:line="285" w:lineRule="auto"/>
        <w:jc w:val="center"/>
        <w:rPr>
          <w:rFonts w:eastAsia="Times New Roman" w:cstheme="minorHAnsi"/>
          <w:b/>
          <w:bCs/>
          <w:color w:val="000000"/>
          <w:kern w:val="28"/>
          <w:sz w:val="28"/>
          <w:szCs w:val="28"/>
          <w:u w:val="single"/>
          <w:lang w:eastAsia="en-GB"/>
          <w14:cntxtAlts/>
        </w:rPr>
      </w:pPr>
      <w:r w:rsidRPr="00D86E3B">
        <w:rPr>
          <w:rFonts w:eastAsia="Times New Roman" w:cstheme="minorHAnsi"/>
          <w:b/>
          <w:bCs/>
          <w:color w:val="000000"/>
          <w:kern w:val="28"/>
          <w:sz w:val="28"/>
          <w:szCs w:val="28"/>
          <w:u w:val="single"/>
          <w:lang w:eastAsia="en-GB"/>
          <w14:cntxtAlts/>
        </w:rPr>
        <w:lastRenderedPageBreak/>
        <w:t>Religious Education</w:t>
      </w:r>
      <w:r w:rsidR="00901666" w:rsidRPr="00D86E3B">
        <w:rPr>
          <w:rFonts w:eastAsia="Times New Roman" w:cstheme="minorHAnsi"/>
          <w:b/>
          <w:bCs/>
          <w:color w:val="000000"/>
          <w:kern w:val="28"/>
          <w:sz w:val="28"/>
          <w:szCs w:val="28"/>
          <w:u w:val="single"/>
          <w:lang w:eastAsia="en-GB"/>
          <w14:cntxtAlts/>
        </w:rPr>
        <w:t xml:space="preserve"> Statement of Intent</w:t>
      </w:r>
    </w:p>
    <w:p w14:paraId="5A6AED20" w14:textId="77777777" w:rsidR="001B2EFE" w:rsidRPr="00FB0295" w:rsidRDefault="001B2EFE" w:rsidP="00D44234">
      <w:pPr>
        <w:shd w:val="clear" w:color="auto" w:fill="FFFFFF"/>
        <w:spacing w:after="360" w:line="390" w:lineRule="atLeast"/>
        <w:rPr>
          <w:rFonts w:cstheme="minorHAnsi"/>
        </w:rPr>
      </w:pPr>
      <w:r w:rsidRPr="00FB0295">
        <w:rPr>
          <w:rFonts w:cstheme="minorHAnsi"/>
        </w:rPr>
        <w:t xml:space="preserve">Religious education at St. Laurence will enable every child to flourish and to ‘live life in all its fullness’ (John 10:10). It helps educate for dignity and respect and encourages everyone who is a part of our school to live well together. It is our intention to provide high quality Religious Education. We will teach a full curriculum that prepares our pupils for the opportunities, responsibilities and experiences of life in modern Britain, by providing a safe, happy and supportive learning environment. </w:t>
      </w:r>
    </w:p>
    <w:p w14:paraId="5317C428" w14:textId="77777777" w:rsidR="00194A72" w:rsidRPr="00FB0295" w:rsidRDefault="001B2EFE" w:rsidP="00D44234">
      <w:pPr>
        <w:shd w:val="clear" w:color="auto" w:fill="FFFFFF"/>
        <w:spacing w:after="360" w:line="390" w:lineRule="atLeast"/>
        <w:rPr>
          <w:rFonts w:cstheme="minorHAnsi"/>
        </w:rPr>
      </w:pPr>
      <w:r w:rsidRPr="00FB0295">
        <w:rPr>
          <w:rFonts w:cstheme="minorHAnsi"/>
        </w:rPr>
        <w:t>Christianity is central to RE here and is studied as a living and diverse faith, focused on the teaching of Jesus and the Church. As an inclusive community, we aim to provide learning opportunities about a range of religions and worldviews, which foster respect for others. Our RE curriculum enables pupils to acquire a rich, deep knowledge and understanding of Christian belief and practi</w:t>
      </w:r>
      <w:r w:rsidR="00194A72" w:rsidRPr="00FB0295">
        <w:rPr>
          <w:rFonts w:cstheme="minorHAnsi"/>
        </w:rPr>
        <w:t>ce. It</w:t>
      </w:r>
      <w:r w:rsidRPr="00FB0295">
        <w:rPr>
          <w:rFonts w:cstheme="minorHAnsi"/>
        </w:rPr>
        <w:t xml:space="preserve"> engages and challenges children through the exploration of core concepts and key questions. Our RE curriculum follows a spiral progression, building on core concepts. Children will study Christianity in every year gro</w:t>
      </w:r>
      <w:r w:rsidR="00194A72" w:rsidRPr="00FB0295">
        <w:rPr>
          <w:rFonts w:cstheme="minorHAnsi"/>
        </w:rPr>
        <w:t>up, they will also study Sikhi, Hindu Dharma</w:t>
      </w:r>
      <w:r w:rsidRPr="00FB0295">
        <w:rPr>
          <w:rFonts w:cstheme="minorHAnsi"/>
        </w:rPr>
        <w:t>, Judaism and Islam. Other worldviews and faiths</w:t>
      </w:r>
      <w:r w:rsidR="00194A72" w:rsidRPr="00FB0295">
        <w:rPr>
          <w:rFonts w:cstheme="minorHAnsi"/>
        </w:rPr>
        <w:t xml:space="preserve"> including Humanism</w:t>
      </w:r>
      <w:r w:rsidRPr="00FB0295">
        <w:rPr>
          <w:rFonts w:cstheme="minorHAnsi"/>
        </w:rPr>
        <w:t xml:space="preserve"> </w:t>
      </w:r>
      <w:r w:rsidR="00194A72" w:rsidRPr="00FB0295">
        <w:rPr>
          <w:rFonts w:cstheme="minorHAnsi"/>
        </w:rPr>
        <w:t>are also studied</w:t>
      </w:r>
      <w:r w:rsidRPr="00FB0295">
        <w:rPr>
          <w:rFonts w:cstheme="minorHAnsi"/>
        </w:rPr>
        <w:t xml:space="preserve">. RE has a high profile within the curriculum and is a priority for senior leaders. The RE curriculum is intrinsic to our Christian vision, enabling all pupils to flourish. RE also provides opportunities to explore British values and spiritual moral social </w:t>
      </w:r>
      <w:r w:rsidR="00194A72" w:rsidRPr="00FB0295">
        <w:rPr>
          <w:rFonts w:cstheme="minorHAnsi"/>
        </w:rPr>
        <w:t>and cultural issues and ideas w</w:t>
      </w:r>
      <w:r w:rsidRPr="00FB0295">
        <w:rPr>
          <w:rFonts w:cstheme="minorHAnsi"/>
        </w:rPr>
        <w:t>ith an aim to challenge stereotypes, prejudice and extremism.</w:t>
      </w:r>
    </w:p>
    <w:p w14:paraId="51CD2313" w14:textId="77777777" w:rsidR="007B11B9" w:rsidRPr="00FB0295" w:rsidRDefault="001B2EFE" w:rsidP="00194A72">
      <w:pPr>
        <w:shd w:val="clear" w:color="auto" w:fill="FFFFFF"/>
        <w:spacing w:after="360" w:line="390" w:lineRule="atLeast"/>
        <w:rPr>
          <w:rFonts w:cstheme="minorHAnsi"/>
        </w:rPr>
      </w:pPr>
      <w:r w:rsidRPr="00FB0295">
        <w:rPr>
          <w:rFonts w:cstheme="minorHAnsi"/>
        </w:rPr>
        <w:t xml:space="preserve"> Pupils develop a wide range of skills including enquiry, analysis, interpretation, evaluation and reflection. We provide a safe space for them to explore their own religious, spiritual and/or philosophical ways of seeing, livi</w:t>
      </w:r>
      <w:r w:rsidR="00194A72" w:rsidRPr="00FB0295">
        <w:rPr>
          <w:rFonts w:cstheme="minorHAnsi"/>
        </w:rPr>
        <w:t>ng and thinking, believing and f</w:t>
      </w:r>
      <w:r w:rsidRPr="00FB0295">
        <w:rPr>
          <w:rFonts w:cstheme="minorHAnsi"/>
        </w:rPr>
        <w:t>ollowing the implementation of the RE curriculum, c</w:t>
      </w:r>
      <w:r w:rsidR="00194A72" w:rsidRPr="00FB0295">
        <w:rPr>
          <w:rFonts w:cstheme="minorHAnsi"/>
        </w:rPr>
        <w:t>hildren at St Laurence will be religiously l</w:t>
      </w:r>
      <w:r w:rsidRPr="00FB0295">
        <w:rPr>
          <w:rFonts w:cstheme="minorHAnsi"/>
        </w:rPr>
        <w:t xml:space="preserve">iterate and able to hold a balanced and well-informed conversation about religion and beliefs. Pupils will appreciate the intersections between religion and day to day life, including the influence of religions and world views on government, society and culture. Pupils will feel supported in their personal search for meaning. They will be able to reflect on their experiences and the mysteries of life. </w:t>
      </w:r>
    </w:p>
    <w:p w14:paraId="45C762FF" w14:textId="77777777" w:rsidR="00194A72" w:rsidRPr="00FB0295" w:rsidRDefault="00194A72" w:rsidP="00194A72">
      <w:pPr>
        <w:shd w:val="clear" w:color="auto" w:fill="FFFFFF"/>
        <w:spacing w:after="360" w:line="390" w:lineRule="atLeast"/>
        <w:rPr>
          <w:rFonts w:cstheme="minorHAnsi"/>
        </w:rPr>
      </w:pPr>
    </w:p>
    <w:p w14:paraId="0D2DBB57" w14:textId="77777777" w:rsidR="00194A72" w:rsidRPr="00FB0295" w:rsidRDefault="00194A72" w:rsidP="00194A72">
      <w:pPr>
        <w:shd w:val="clear" w:color="auto" w:fill="FFFFFF"/>
        <w:spacing w:after="360" w:line="390" w:lineRule="atLeast"/>
        <w:rPr>
          <w:rFonts w:cstheme="minorHAnsi"/>
        </w:rPr>
      </w:pPr>
    </w:p>
    <w:p w14:paraId="2E789EE5" w14:textId="77777777" w:rsidR="007B11B9" w:rsidRPr="00FB0295" w:rsidRDefault="007B11B9" w:rsidP="007B11B9">
      <w:pPr>
        <w:shd w:val="clear" w:color="auto" w:fill="FFFFFF"/>
        <w:spacing w:after="360" w:line="390" w:lineRule="atLeast"/>
        <w:rPr>
          <w:rFonts w:eastAsia="Times New Roman" w:cstheme="minorHAnsi"/>
          <w:b/>
          <w:color w:val="555555"/>
          <w:sz w:val="24"/>
          <w:szCs w:val="24"/>
          <w:lang w:eastAsia="en-GB"/>
        </w:rPr>
      </w:pPr>
      <w:r w:rsidRPr="00FB0295">
        <w:rPr>
          <w:rFonts w:eastAsia="Times New Roman" w:cstheme="minorHAnsi"/>
          <w:b/>
          <w:color w:val="555555"/>
          <w:sz w:val="24"/>
          <w:szCs w:val="24"/>
          <w:lang w:eastAsia="en-GB"/>
        </w:rPr>
        <w:lastRenderedPageBreak/>
        <w:t>As stated in the Church of England Statement of Entitlement for Religious Education, our aims for all the children in RE are:</w:t>
      </w:r>
    </w:p>
    <w:p w14:paraId="64748A0F" w14:textId="77777777" w:rsidR="007B11B9" w:rsidRPr="00FB0295" w:rsidRDefault="007B11B9" w:rsidP="007B11B9">
      <w:pPr>
        <w:pStyle w:val="ListParagraph"/>
        <w:numPr>
          <w:ilvl w:val="0"/>
          <w:numId w:val="11"/>
        </w:numPr>
        <w:tabs>
          <w:tab w:val="left" w:pos="1000"/>
        </w:tabs>
        <w:spacing w:after="0" w:line="239" w:lineRule="auto"/>
        <w:ind w:right="20"/>
        <w:jc w:val="both"/>
        <w:rPr>
          <w:rFonts w:eastAsia="Wingdings" w:cstheme="minorHAnsi"/>
          <w:b/>
          <w:bCs/>
          <w:sz w:val="24"/>
        </w:rPr>
      </w:pPr>
      <w:bookmarkStart w:id="1" w:name="page2"/>
      <w:bookmarkEnd w:id="1"/>
      <w:r w:rsidRPr="00FB0295">
        <w:rPr>
          <w:rFonts w:eastAsia="Arial" w:cstheme="minorHAnsi"/>
          <w:sz w:val="24"/>
        </w:rPr>
        <w:t>To know about and understand Christianity as a diverse global living faith through the exploration of core beliefs using an approach that critically engages with Biblical text.</w:t>
      </w:r>
    </w:p>
    <w:p w14:paraId="65E15D9A" w14:textId="77777777" w:rsidR="007B11B9" w:rsidRPr="00FB0295" w:rsidRDefault="007B11B9" w:rsidP="007B11B9">
      <w:pPr>
        <w:spacing w:line="2" w:lineRule="exact"/>
        <w:rPr>
          <w:rFonts w:eastAsia="Wingdings" w:cstheme="minorHAnsi"/>
          <w:b/>
          <w:bCs/>
          <w:sz w:val="24"/>
        </w:rPr>
      </w:pPr>
    </w:p>
    <w:p w14:paraId="11D0DC54" w14:textId="77777777" w:rsidR="007B11B9" w:rsidRPr="00FB0295" w:rsidRDefault="007B11B9" w:rsidP="007B11B9">
      <w:pPr>
        <w:pStyle w:val="ListParagraph"/>
        <w:numPr>
          <w:ilvl w:val="0"/>
          <w:numId w:val="11"/>
        </w:numPr>
        <w:tabs>
          <w:tab w:val="left" w:pos="1000"/>
        </w:tabs>
        <w:spacing w:after="0" w:line="239" w:lineRule="auto"/>
        <w:ind w:right="20"/>
        <w:jc w:val="both"/>
        <w:rPr>
          <w:rFonts w:eastAsia="Wingdings" w:cstheme="minorHAnsi"/>
          <w:b/>
          <w:bCs/>
          <w:sz w:val="24"/>
        </w:rPr>
      </w:pPr>
      <w:r w:rsidRPr="00FB0295">
        <w:rPr>
          <w:rFonts w:eastAsia="Arial" w:cstheme="minorHAnsi"/>
          <w:sz w:val="24"/>
        </w:rPr>
        <w:t>To gain knowledge and understanding of a range of religions and worldviews appreciating diversity, continuity and change within the religions and worldviews being studied.</w:t>
      </w:r>
    </w:p>
    <w:p w14:paraId="14A12DE7" w14:textId="77777777" w:rsidR="007B11B9" w:rsidRPr="00FB0295" w:rsidRDefault="007B11B9" w:rsidP="007B11B9">
      <w:pPr>
        <w:spacing w:line="2" w:lineRule="exact"/>
        <w:rPr>
          <w:rFonts w:eastAsia="Wingdings" w:cstheme="minorHAnsi"/>
          <w:b/>
          <w:bCs/>
          <w:sz w:val="24"/>
        </w:rPr>
      </w:pPr>
    </w:p>
    <w:p w14:paraId="066AB0EB" w14:textId="77777777" w:rsidR="007B11B9" w:rsidRPr="00FB0295" w:rsidRDefault="007B11B9" w:rsidP="007B11B9">
      <w:pPr>
        <w:pStyle w:val="ListParagraph"/>
        <w:numPr>
          <w:ilvl w:val="0"/>
          <w:numId w:val="11"/>
        </w:numPr>
        <w:tabs>
          <w:tab w:val="left" w:pos="1000"/>
        </w:tabs>
        <w:spacing w:after="0" w:line="240" w:lineRule="auto"/>
        <w:ind w:right="20"/>
        <w:rPr>
          <w:rFonts w:eastAsia="Wingdings" w:cstheme="minorHAnsi"/>
          <w:b/>
          <w:bCs/>
          <w:sz w:val="24"/>
        </w:rPr>
      </w:pPr>
      <w:r w:rsidRPr="00FB0295">
        <w:rPr>
          <w:rFonts w:eastAsia="Arial" w:cstheme="minorHAnsi"/>
          <w:sz w:val="24"/>
        </w:rPr>
        <w:t>To engage with challenging questions of meaning and purpose raised by human existence and experience.</w:t>
      </w:r>
    </w:p>
    <w:p w14:paraId="4611CB1D" w14:textId="77777777" w:rsidR="007B11B9" w:rsidRPr="00FB0295" w:rsidRDefault="007B11B9" w:rsidP="007B11B9">
      <w:pPr>
        <w:pStyle w:val="ListParagraph"/>
        <w:numPr>
          <w:ilvl w:val="0"/>
          <w:numId w:val="11"/>
        </w:numPr>
        <w:tabs>
          <w:tab w:val="left" w:pos="1000"/>
        </w:tabs>
        <w:spacing w:after="0" w:line="239" w:lineRule="auto"/>
        <w:ind w:right="20"/>
        <w:jc w:val="both"/>
        <w:rPr>
          <w:rFonts w:eastAsia="Wingdings" w:cstheme="minorHAnsi"/>
          <w:b/>
          <w:bCs/>
          <w:sz w:val="24"/>
        </w:rPr>
      </w:pPr>
      <w:r w:rsidRPr="00FB0295">
        <w:rPr>
          <w:rFonts w:eastAsia="Arial" w:cstheme="minorHAnsi"/>
          <w:sz w:val="24"/>
        </w:rPr>
        <w:t>To recognise the concept of religion and its continuing influence on Britain’s cultural heritage and in the lives of individuals and societies in different times, cultures and places.</w:t>
      </w:r>
    </w:p>
    <w:p w14:paraId="33A9E3AA" w14:textId="77777777" w:rsidR="007B11B9" w:rsidRPr="00FB0295" w:rsidRDefault="007B11B9" w:rsidP="007B11B9">
      <w:pPr>
        <w:spacing w:line="2" w:lineRule="exact"/>
        <w:rPr>
          <w:rFonts w:eastAsia="Wingdings" w:cstheme="minorHAnsi"/>
          <w:b/>
          <w:bCs/>
          <w:sz w:val="24"/>
        </w:rPr>
      </w:pPr>
    </w:p>
    <w:p w14:paraId="178FB937" w14:textId="77777777" w:rsidR="007B11B9" w:rsidRPr="00FB0295" w:rsidRDefault="007B11B9" w:rsidP="007B11B9">
      <w:pPr>
        <w:pStyle w:val="ListParagraph"/>
        <w:numPr>
          <w:ilvl w:val="0"/>
          <w:numId w:val="11"/>
        </w:numPr>
        <w:tabs>
          <w:tab w:val="left" w:pos="1000"/>
        </w:tabs>
        <w:spacing w:after="0" w:line="276" w:lineRule="auto"/>
        <w:ind w:right="20"/>
        <w:rPr>
          <w:rFonts w:eastAsia="Wingdings" w:cstheme="minorHAnsi"/>
          <w:b/>
          <w:bCs/>
          <w:sz w:val="24"/>
        </w:rPr>
      </w:pPr>
      <w:r w:rsidRPr="00FB0295">
        <w:rPr>
          <w:rFonts w:eastAsia="Arial" w:cstheme="minorHAnsi"/>
          <w:sz w:val="24"/>
        </w:rPr>
        <w:t>To explore their own religious, spiritual and philosophical ways of living, believing and thinking.</w:t>
      </w:r>
    </w:p>
    <w:p w14:paraId="7FC13F41" w14:textId="77777777" w:rsidR="007B11B9" w:rsidRPr="00FB0295" w:rsidRDefault="007B11B9" w:rsidP="00901666">
      <w:pPr>
        <w:pStyle w:val="ListParagraph"/>
        <w:ind w:left="360"/>
        <w:rPr>
          <w:rFonts w:eastAsia="Times New Roman" w:cstheme="minorHAnsi"/>
          <w:color w:val="000000"/>
          <w:kern w:val="28"/>
          <w:sz w:val="24"/>
          <w:szCs w:val="24"/>
          <w:lang w:eastAsia="en-GB"/>
          <w14:cntxtAlts/>
        </w:rPr>
      </w:pPr>
    </w:p>
    <w:p w14:paraId="33A49D5F" w14:textId="77777777" w:rsidR="00901666" w:rsidRPr="00FB0295" w:rsidRDefault="00901666" w:rsidP="00901666">
      <w:pPr>
        <w:pStyle w:val="ListParagraph"/>
        <w:ind w:left="360"/>
        <w:rPr>
          <w:rFonts w:eastAsia="Times New Roman" w:cstheme="minorHAnsi"/>
          <w:color w:val="000000"/>
          <w:kern w:val="28"/>
          <w:sz w:val="24"/>
          <w:szCs w:val="24"/>
          <w:lang w:eastAsia="en-GB"/>
          <w14:cntxtAlts/>
        </w:rPr>
      </w:pPr>
    </w:p>
    <w:p w14:paraId="4D36099F" w14:textId="77777777" w:rsidR="00901666" w:rsidRDefault="00901666" w:rsidP="00901666">
      <w:pPr>
        <w:pStyle w:val="ListParagraph"/>
        <w:ind w:left="360"/>
        <w:rPr>
          <w:rFonts w:ascii="Calibri" w:eastAsia="Times New Roman" w:hAnsi="Calibri" w:cs="Calibri"/>
          <w:color w:val="000000"/>
          <w:kern w:val="28"/>
          <w:sz w:val="24"/>
          <w:szCs w:val="24"/>
          <w:lang w:eastAsia="en-GB"/>
          <w14:cntxtAlts/>
        </w:rPr>
      </w:pPr>
    </w:p>
    <w:p w14:paraId="2D1BF6E0" w14:textId="77777777" w:rsidR="00901666" w:rsidRDefault="00901666" w:rsidP="00901666">
      <w:pPr>
        <w:pStyle w:val="ListParagraph"/>
        <w:ind w:left="360"/>
        <w:rPr>
          <w:rFonts w:ascii="Calibri" w:eastAsia="Times New Roman" w:hAnsi="Calibri" w:cs="Calibri"/>
          <w:color w:val="000000"/>
          <w:kern w:val="28"/>
          <w:sz w:val="24"/>
          <w:szCs w:val="24"/>
          <w:lang w:eastAsia="en-GB"/>
          <w14:cntxtAlts/>
        </w:rPr>
      </w:pPr>
    </w:p>
    <w:p w14:paraId="24DAA83F" w14:textId="77777777" w:rsidR="00901666" w:rsidRDefault="00901666" w:rsidP="00901666">
      <w:pPr>
        <w:pStyle w:val="ListParagraph"/>
        <w:ind w:left="360"/>
        <w:rPr>
          <w:rFonts w:ascii="Calibri" w:eastAsia="Times New Roman" w:hAnsi="Calibri" w:cs="Calibri"/>
          <w:color w:val="000000"/>
          <w:kern w:val="28"/>
          <w:sz w:val="24"/>
          <w:szCs w:val="24"/>
          <w:lang w:eastAsia="en-GB"/>
          <w14:cntxtAlts/>
        </w:rPr>
      </w:pPr>
    </w:p>
    <w:p w14:paraId="73754D8E" w14:textId="77777777" w:rsidR="00901666" w:rsidRDefault="00901666" w:rsidP="00901666">
      <w:pPr>
        <w:pStyle w:val="ListParagraph"/>
        <w:ind w:left="360"/>
        <w:rPr>
          <w:rFonts w:ascii="Calibri" w:eastAsia="Times New Roman" w:hAnsi="Calibri" w:cs="Calibri"/>
          <w:color w:val="000000"/>
          <w:kern w:val="28"/>
          <w:sz w:val="24"/>
          <w:szCs w:val="24"/>
          <w:lang w:eastAsia="en-GB"/>
          <w14:cntxtAlts/>
        </w:rPr>
      </w:pPr>
    </w:p>
    <w:p w14:paraId="762D242A" w14:textId="77777777" w:rsidR="00901666" w:rsidRDefault="00901666" w:rsidP="00901666">
      <w:pPr>
        <w:pStyle w:val="ListParagraph"/>
        <w:ind w:left="360"/>
        <w:rPr>
          <w:rFonts w:ascii="Calibri" w:eastAsia="Times New Roman" w:hAnsi="Calibri" w:cs="Calibri"/>
          <w:color w:val="000000"/>
          <w:kern w:val="28"/>
          <w:sz w:val="24"/>
          <w:szCs w:val="24"/>
          <w:lang w:eastAsia="en-GB"/>
          <w14:cntxtAlts/>
        </w:rPr>
      </w:pPr>
    </w:p>
    <w:p w14:paraId="3CD14888" w14:textId="77777777" w:rsidR="00901666" w:rsidRDefault="00901666" w:rsidP="00901666">
      <w:pPr>
        <w:pStyle w:val="ListParagraph"/>
        <w:ind w:left="360"/>
        <w:rPr>
          <w:rFonts w:ascii="Calibri" w:eastAsia="Times New Roman" w:hAnsi="Calibri" w:cs="Calibri"/>
          <w:color w:val="000000"/>
          <w:kern w:val="28"/>
          <w:sz w:val="24"/>
          <w:szCs w:val="24"/>
          <w:lang w:eastAsia="en-GB"/>
          <w14:cntxtAlts/>
        </w:rPr>
      </w:pPr>
    </w:p>
    <w:p w14:paraId="43D86B30" w14:textId="77777777" w:rsidR="00901666" w:rsidRDefault="00901666" w:rsidP="00901666">
      <w:pPr>
        <w:pStyle w:val="ListParagraph"/>
        <w:ind w:left="360"/>
        <w:rPr>
          <w:rFonts w:ascii="Calibri" w:eastAsia="Times New Roman" w:hAnsi="Calibri" w:cs="Calibri"/>
          <w:color w:val="000000"/>
          <w:kern w:val="28"/>
          <w:sz w:val="24"/>
          <w:szCs w:val="24"/>
          <w:lang w:eastAsia="en-GB"/>
          <w14:cntxtAlts/>
        </w:rPr>
      </w:pPr>
    </w:p>
    <w:p w14:paraId="6094EBD9" w14:textId="77777777" w:rsidR="00901666" w:rsidRDefault="00901666" w:rsidP="00901666">
      <w:pPr>
        <w:pStyle w:val="ListParagraph"/>
        <w:ind w:left="360"/>
        <w:rPr>
          <w:rFonts w:ascii="Calibri" w:eastAsia="Times New Roman" w:hAnsi="Calibri" w:cs="Calibri"/>
          <w:color w:val="000000"/>
          <w:kern w:val="28"/>
          <w:sz w:val="24"/>
          <w:szCs w:val="24"/>
          <w:lang w:eastAsia="en-GB"/>
          <w14:cntxtAlts/>
        </w:rPr>
      </w:pPr>
    </w:p>
    <w:p w14:paraId="4C28D4C0" w14:textId="77777777" w:rsidR="00901666" w:rsidRDefault="00901666" w:rsidP="00901666">
      <w:pPr>
        <w:pStyle w:val="ListParagraph"/>
        <w:ind w:left="360"/>
        <w:rPr>
          <w:rFonts w:ascii="Calibri" w:eastAsia="Times New Roman" w:hAnsi="Calibri" w:cs="Calibri"/>
          <w:color w:val="000000"/>
          <w:kern w:val="28"/>
          <w:sz w:val="24"/>
          <w:szCs w:val="24"/>
          <w:lang w:eastAsia="en-GB"/>
          <w14:cntxtAlts/>
        </w:rPr>
      </w:pPr>
    </w:p>
    <w:p w14:paraId="55769953" w14:textId="77777777" w:rsidR="00901666" w:rsidRDefault="00901666" w:rsidP="00901666">
      <w:pPr>
        <w:pStyle w:val="ListParagraph"/>
        <w:ind w:left="360"/>
        <w:rPr>
          <w:rFonts w:ascii="Calibri" w:eastAsia="Times New Roman" w:hAnsi="Calibri" w:cs="Calibri"/>
          <w:color w:val="000000"/>
          <w:kern w:val="28"/>
          <w:sz w:val="24"/>
          <w:szCs w:val="24"/>
          <w:lang w:eastAsia="en-GB"/>
          <w14:cntxtAlts/>
        </w:rPr>
      </w:pPr>
    </w:p>
    <w:p w14:paraId="41E4DB3F" w14:textId="77777777" w:rsidR="00901666" w:rsidRDefault="00901666" w:rsidP="00901666">
      <w:pPr>
        <w:pStyle w:val="ListParagraph"/>
        <w:ind w:left="360"/>
        <w:rPr>
          <w:rFonts w:ascii="Calibri" w:eastAsia="Times New Roman" w:hAnsi="Calibri" w:cs="Calibri"/>
          <w:color w:val="000000"/>
          <w:kern w:val="28"/>
          <w:sz w:val="24"/>
          <w:szCs w:val="24"/>
          <w:lang w:eastAsia="en-GB"/>
          <w14:cntxtAlts/>
        </w:rPr>
      </w:pPr>
    </w:p>
    <w:p w14:paraId="03BBCE6A" w14:textId="77777777" w:rsidR="00901666" w:rsidRPr="00A54C22" w:rsidRDefault="00901666" w:rsidP="00A54C22">
      <w:pPr>
        <w:rPr>
          <w:rFonts w:ascii="Calibri" w:eastAsia="Times New Roman" w:hAnsi="Calibri" w:cs="Calibri"/>
          <w:color w:val="000000"/>
          <w:kern w:val="28"/>
          <w:sz w:val="24"/>
          <w:szCs w:val="24"/>
          <w:lang w:eastAsia="en-GB"/>
          <w14:cntxtAlts/>
        </w:rPr>
        <w:sectPr w:rsidR="00901666" w:rsidRPr="00A54C22" w:rsidSect="00901666">
          <w:pgSz w:w="16838" w:h="11906" w:orient="landscape"/>
          <w:pgMar w:top="709" w:right="1440" w:bottom="709" w:left="1440" w:header="709" w:footer="709" w:gutter="0"/>
          <w:pgBorders w:offsetFrom="page">
            <w:top w:val="single" w:sz="18" w:space="24" w:color="auto"/>
            <w:left w:val="single" w:sz="18" w:space="24" w:color="auto"/>
            <w:bottom w:val="single" w:sz="18" w:space="24" w:color="auto"/>
            <w:right w:val="single" w:sz="18" w:space="24" w:color="auto"/>
          </w:pgBorders>
          <w:cols w:space="708"/>
          <w:docGrid w:linePitch="360"/>
        </w:sectPr>
      </w:pPr>
    </w:p>
    <w:p w14:paraId="56EA79C5" w14:textId="77777777" w:rsidR="00901666" w:rsidRPr="00FB0295" w:rsidRDefault="00901666" w:rsidP="00A54C22">
      <w:pPr>
        <w:widowControl w:val="0"/>
        <w:spacing w:after="120" w:line="285" w:lineRule="auto"/>
        <w:jc w:val="center"/>
        <w:rPr>
          <w:rFonts w:eastAsia="Times New Roman" w:cstheme="minorHAnsi"/>
          <w:color w:val="000000"/>
          <w:kern w:val="28"/>
          <w:sz w:val="20"/>
          <w:szCs w:val="20"/>
          <w:lang w:eastAsia="en-GB"/>
          <w14:cntxtAlts/>
        </w:rPr>
      </w:pPr>
      <w:r w:rsidRPr="00FB0295">
        <w:rPr>
          <w:rFonts w:eastAsia="Times New Roman" w:cstheme="minorHAnsi"/>
          <w:b/>
          <w:bCs/>
          <w:color w:val="000000"/>
          <w:kern w:val="28"/>
          <w:sz w:val="20"/>
          <w:szCs w:val="20"/>
          <w:u w:val="single"/>
          <w:lang w:eastAsia="en-GB"/>
          <w14:cntxtAlts/>
        </w:rPr>
        <w:t xml:space="preserve">Spiritual, Moral, Social and Cultural Aspects of the </w:t>
      </w:r>
      <w:r w:rsidR="00A630A1" w:rsidRPr="00FB0295">
        <w:rPr>
          <w:rFonts w:eastAsia="Times New Roman" w:cstheme="minorHAnsi"/>
          <w:b/>
          <w:bCs/>
          <w:color w:val="000000"/>
          <w:kern w:val="28"/>
          <w:sz w:val="20"/>
          <w:szCs w:val="20"/>
          <w:u w:val="single"/>
          <w:lang w:eastAsia="en-GB"/>
          <w14:cntxtAlts/>
        </w:rPr>
        <w:t>RE</w:t>
      </w:r>
      <w:r w:rsidRPr="00FB0295">
        <w:rPr>
          <w:rFonts w:eastAsia="Times New Roman" w:cstheme="minorHAnsi"/>
          <w:b/>
          <w:bCs/>
          <w:color w:val="000000"/>
          <w:kern w:val="28"/>
          <w:sz w:val="20"/>
          <w:szCs w:val="20"/>
          <w:u w:val="single"/>
          <w:lang w:eastAsia="en-GB"/>
          <w14:cntxtAlts/>
        </w:rPr>
        <w:t xml:space="preserve"> Curriculum</w:t>
      </w:r>
    </w:p>
    <w:p w14:paraId="7C4E5C6B" w14:textId="77777777" w:rsidR="00901666" w:rsidRPr="00FB0295" w:rsidRDefault="00901666" w:rsidP="00901666">
      <w:pPr>
        <w:widowControl w:val="0"/>
        <w:spacing w:after="120" w:line="285" w:lineRule="auto"/>
        <w:ind w:left="-360" w:firstLine="48"/>
        <w:rPr>
          <w:rFonts w:eastAsia="Times New Roman" w:cstheme="minorHAnsi"/>
          <w:color w:val="000000"/>
          <w:kern w:val="28"/>
          <w:sz w:val="20"/>
          <w:szCs w:val="20"/>
          <w:lang w:eastAsia="en-GB"/>
          <w14:cntxtAlts/>
        </w:rPr>
      </w:pPr>
      <w:r w:rsidRPr="00FB0295">
        <w:rPr>
          <w:rFonts w:eastAsia="Times New Roman" w:cstheme="minorHAnsi"/>
          <w:color w:val="000000"/>
          <w:kern w:val="28"/>
          <w:sz w:val="20"/>
          <w:szCs w:val="20"/>
          <w:lang w:eastAsia="en-GB"/>
          <w14:cntxtAlts/>
        </w:rPr>
        <w:t xml:space="preserve">Through </w:t>
      </w:r>
      <w:r w:rsidR="00A630A1" w:rsidRPr="00FB0295">
        <w:rPr>
          <w:rFonts w:eastAsia="Times New Roman" w:cstheme="minorHAnsi"/>
          <w:color w:val="000000"/>
          <w:kern w:val="28"/>
          <w:sz w:val="20"/>
          <w:szCs w:val="20"/>
          <w:lang w:eastAsia="en-GB"/>
          <w14:cntxtAlts/>
        </w:rPr>
        <w:t>Religious Education</w:t>
      </w:r>
      <w:r w:rsidRPr="00FB0295">
        <w:rPr>
          <w:rFonts w:eastAsia="Times New Roman" w:cstheme="minorHAnsi"/>
          <w:color w:val="000000"/>
          <w:kern w:val="28"/>
          <w:sz w:val="20"/>
          <w:szCs w:val="20"/>
          <w:lang w:eastAsia="en-GB"/>
          <w14:cntxtAlts/>
        </w:rPr>
        <w:t xml:space="preserve"> children will be able to develop the following: —</w:t>
      </w:r>
    </w:p>
    <w:p w14:paraId="653C7D9D" w14:textId="77777777" w:rsidR="00121C61" w:rsidRPr="00FB0295" w:rsidRDefault="00901666" w:rsidP="005A2668">
      <w:pPr>
        <w:widowControl w:val="0"/>
        <w:spacing w:after="120" w:line="285" w:lineRule="auto"/>
        <w:ind w:left="-360" w:firstLine="48"/>
        <w:rPr>
          <w:rFonts w:eastAsia="Times New Roman" w:cstheme="minorHAnsi"/>
          <w:color w:val="000000"/>
          <w:kern w:val="28"/>
          <w:sz w:val="18"/>
          <w:szCs w:val="18"/>
          <w:lang w:eastAsia="en-GB"/>
          <w14:cntxtAlts/>
        </w:rPr>
      </w:pPr>
      <w:r w:rsidRPr="00FB0295">
        <w:rPr>
          <w:rFonts w:eastAsia="Times New Roman" w:cstheme="minorHAnsi"/>
          <w:color w:val="000000"/>
          <w:kern w:val="28"/>
          <w:sz w:val="20"/>
          <w:szCs w:val="20"/>
          <w:lang w:eastAsia="en-GB"/>
          <w14:cntxtAlts/>
        </w:rPr>
        <w:t> </w:t>
      </w:r>
      <w:r w:rsidR="00121C61" w:rsidRPr="00FB0295">
        <w:rPr>
          <w:rFonts w:eastAsia="Times New Roman" w:cstheme="minorHAnsi"/>
          <w:b/>
          <w:bCs/>
          <w:color w:val="000000"/>
          <w:kern w:val="28"/>
          <w:sz w:val="18"/>
          <w:szCs w:val="18"/>
          <w:lang w:eastAsia="en-GB"/>
          <w14:cntxtAlts/>
        </w:rPr>
        <w:t>Spiritual:</w:t>
      </w:r>
      <w:r w:rsidR="00121C61" w:rsidRPr="00FB0295">
        <w:rPr>
          <w:rFonts w:eastAsia="Times New Roman" w:cstheme="minorHAnsi"/>
          <w:color w:val="000000"/>
          <w:kern w:val="28"/>
          <w:sz w:val="18"/>
          <w:szCs w:val="18"/>
          <w:lang w:eastAsia="en-GB"/>
          <w14:cntxtAlts/>
        </w:rPr>
        <w:t> </w:t>
      </w:r>
    </w:p>
    <w:p w14:paraId="5CABDCE8" w14:textId="77777777" w:rsidR="00AE0B2C" w:rsidRPr="00FB0295" w:rsidRDefault="00AE0B2C" w:rsidP="00AE0B2C">
      <w:pPr>
        <w:pStyle w:val="Default"/>
        <w:rPr>
          <w:rFonts w:asciiTheme="minorHAnsi" w:hAnsiTheme="minorHAnsi" w:cstheme="minorHAnsi"/>
          <w:sz w:val="18"/>
          <w:szCs w:val="18"/>
        </w:rPr>
      </w:pPr>
      <w:r w:rsidRPr="00FB0295">
        <w:rPr>
          <w:rFonts w:asciiTheme="minorHAnsi" w:hAnsiTheme="minorHAnsi" w:cstheme="minorHAnsi"/>
          <w:sz w:val="18"/>
          <w:szCs w:val="18"/>
        </w:rPr>
        <w:t xml:space="preserve">Developing deep thinking and questioning the way in which the world works promotes the spiritual growth of our pupils. </w:t>
      </w:r>
    </w:p>
    <w:p w14:paraId="48468733" w14:textId="77777777" w:rsidR="00AE0B2C" w:rsidRPr="00FB0295" w:rsidRDefault="00AE0B2C" w:rsidP="00AE0B2C">
      <w:pPr>
        <w:pStyle w:val="Default"/>
        <w:spacing w:after="130"/>
        <w:rPr>
          <w:rFonts w:asciiTheme="minorHAnsi" w:hAnsiTheme="minorHAnsi" w:cstheme="minorHAnsi"/>
          <w:sz w:val="18"/>
          <w:szCs w:val="18"/>
        </w:rPr>
      </w:pPr>
      <w:r w:rsidRPr="00FB0295">
        <w:rPr>
          <w:rFonts w:asciiTheme="minorHAnsi" w:hAnsiTheme="minorHAnsi" w:cstheme="minorHAnsi"/>
          <w:sz w:val="18"/>
          <w:szCs w:val="18"/>
        </w:rPr>
        <w:t xml:space="preserve">We are sensitive to pupils’ individual needs, backgrounds and experience. </w:t>
      </w:r>
    </w:p>
    <w:p w14:paraId="54BD7DFA" w14:textId="77777777" w:rsidR="00AE0B2C" w:rsidRPr="00FB0295" w:rsidRDefault="00AE0B2C" w:rsidP="00AE0B2C">
      <w:pPr>
        <w:pStyle w:val="Default"/>
        <w:spacing w:after="130"/>
        <w:rPr>
          <w:rFonts w:asciiTheme="minorHAnsi" w:hAnsiTheme="minorHAnsi" w:cstheme="minorHAnsi"/>
          <w:sz w:val="18"/>
          <w:szCs w:val="18"/>
        </w:rPr>
      </w:pPr>
      <w:r w:rsidRPr="00FB0295">
        <w:rPr>
          <w:rFonts w:asciiTheme="minorHAnsi" w:hAnsiTheme="minorHAnsi" w:cstheme="minorHAnsi"/>
          <w:sz w:val="18"/>
          <w:szCs w:val="18"/>
        </w:rPr>
        <w:t>We promote a sense of awe and wonder as we consider the world through others’ eyes and the beauty within it.</w:t>
      </w:r>
    </w:p>
    <w:p w14:paraId="0496C07B" w14:textId="77777777" w:rsidR="00AE0B2C" w:rsidRPr="00FB0295" w:rsidRDefault="00AE0B2C" w:rsidP="00AE0B2C">
      <w:pPr>
        <w:pStyle w:val="Default"/>
        <w:spacing w:after="130"/>
        <w:rPr>
          <w:rFonts w:asciiTheme="minorHAnsi" w:hAnsiTheme="minorHAnsi" w:cstheme="minorHAnsi"/>
          <w:sz w:val="18"/>
          <w:szCs w:val="18"/>
        </w:rPr>
      </w:pPr>
      <w:r w:rsidRPr="00FB0295">
        <w:rPr>
          <w:rFonts w:asciiTheme="minorHAnsi" w:hAnsiTheme="minorHAnsi" w:cstheme="minorHAnsi"/>
          <w:sz w:val="18"/>
          <w:szCs w:val="18"/>
        </w:rPr>
        <w:t xml:space="preserve">Offer opportunities for personal reflection and spiritual development. </w:t>
      </w:r>
    </w:p>
    <w:p w14:paraId="2662EE4D" w14:textId="77777777" w:rsidR="00AE0B2C" w:rsidRPr="00FB0295" w:rsidRDefault="00AE0B2C" w:rsidP="00AE0B2C">
      <w:pPr>
        <w:pStyle w:val="Default"/>
        <w:spacing w:after="130"/>
        <w:rPr>
          <w:rFonts w:asciiTheme="minorHAnsi" w:hAnsiTheme="minorHAnsi" w:cstheme="minorHAnsi"/>
          <w:sz w:val="18"/>
          <w:szCs w:val="18"/>
          <w:lang w:val="en"/>
        </w:rPr>
      </w:pPr>
      <w:r w:rsidRPr="00FB0295">
        <w:rPr>
          <w:rFonts w:asciiTheme="minorHAnsi" w:hAnsiTheme="minorHAnsi" w:cstheme="minorHAnsi"/>
          <w:sz w:val="18"/>
          <w:szCs w:val="18"/>
          <w:lang w:val="en"/>
        </w:rPr>
        <w:t>We help our pupils to express their feelings, thoughts and help them to make choices and decisions. </w:t>
      </w:r>
    </w:p>
    <w:p w14:paraId="3C5CBB9E" w14:textId="77777777" w:rsidR="00121C61" w:rsidRPr="00FB0295" w:rsidRDefault="00121C61" w:rsidP="00AE0B2C">
      <w:pPr>
        <w:pStyle w:val="Default"/>
        <w:spacing w:after="130"/>
        <w:rPr>
          <w:rFonts w:asciiTheme="minorHAnsi" w:hAnsiTheme="minorHAnsi" w:cstheme="minorHAnsi"/>
          <w:sz w:val="18"/>
          <w:szCs w:val="18"/>
        </w:rPr>
      </w:pPr>
      <w:r w:rsidRPr="00FB0295">
        <w:rPr>
          <w:rFonts w:asciiTheme="minorHAnsi" w:eastAsia="Times New Roman" w:hAnsiTheme="minorHAnsi" w:cstheme="minorHAnsi"/>
          <w:b/>
          <w:bCs/>
          <w:kern w:val="28"/>
          <w:sz w:val="18"/>
          <w:szCs w:val="18"/>
          <w:lang w:eastAsia="en-GB"/>
          <w14:cntxtAlts/>
        </w:rPr>
        <w:t>Moral:</w:t>
      </w:r>
      <w:r w:rsidRPr="00FB0295">
        <w:rPr>
          <w:rFonts w:asciiTheme="minorHAnsi" w:eastAsia="Times New Roman" w:hAnsiTheme="minorHAnsi" w:cstheme="minorHAnsi"/>
          <w:kern w:val="28"/>
          <w:sz w:val="18"/>
          <w:szCs w:val="18"/>
          <w:lang w:eastAsia="en-GB"/>
          <w14:cntxtAlts/>
        </w:rPr>
        <w:t> </w:t>
      </w:r>
    </w:p>
    <w:p w14:paraId="4C96665A" w14:textId="77777777" w:rsidR="00AE0B2C" w:rsidRPr="00FB0295" w:rsidRDefault="00AE0B2C" w:rsidP="00AE0B2C">
      <w:pPr>
        <w:pStyle w:val="Default"/>
        <w:spacing w:after="130"/>
        <w:rPr>
          <w:rFonts w:asciiTheme="minorHAnsi" w:hAnsiTheme="minorHAnsi" w:cstheme="minorHAnsi"/>
          <w:sz w:val="18"/>
          <w:szCs w:val="18"/>
        </w:rPr>
      </w:pPr>
      <w:r w:rsidRPr="00FB0295">
        <w:rPr>
          <w:rFonts w:asciiTheme="minorHAnsi" w:hAnsiTheme="minorHAnsi" w:cstheme="minorHAnsi"/>
          <w:sz w:val="18"/>
          <w:szCs w:val="18"/>
        </w:rPr>
        <w:t xml:space="preserve">Within the classroom, we encourage respect and reward good behaviour. We value listening to others views and opinions on different topics. </w:t>
      </w:r>
    </w:p>
    <w:p w14:paraId="40E16F40" w14:textId="77777777" w:rsidR="00AE0B2C" w:rsidRPr="00FB0295" w:rsidRDefault="00AE0B2C" w:rsidP="00AE0B2C">
      <w:pPr>
        <w:pStyle w:val="Default"/>
        <w:spacing w:after="130"/>
        <w:rPr>
          <w:rFonts w:asciiTheme="minorHAnsi" w:hAnsiTheme="minorHAnsi" w:cstheme="minorHAnsi"/>
          <w:sz w:val="18"/>
          <w:szCs w:val="18"/>
        </w:rPr>
      </w:pPr>
      <w:r w:rsidRPr="00FB0295">
        <w:rPr>
          <w:rFonts w:asciiTheme="minorHAnsi" w:hAnsiTheme="minorHAnsi" w:cstheme="minorHAnsi"/>
          <w:sz w:val="18"/>
          <w:szCs w:val="18"/>
        </w:rPr>
        <w:t xml:space="preserve">We promote discussion about other religious views and </w:t>
      </w:r>
      <w:r w:rsidR="00D86E3B" w:rsidRPr="00FB0295">
        <w:rPr>
          <w:rFonts w:asciiTheme="minorHAnsi" w:hAnsiTheme="minorHAnsi" w:cstheme="minorHAnsi"/>
          <w:sz w:val="18"/>
          <w:szCs w:val="18"/>
        </w:rPr>
        <w:t>beliefs, challenge</w:t>
      </w:r>
      <w:r w:rsidRPr="00FB0295">
        <w:rPr>
          <w:rFonts w:asciiTheme="minorHAnsi" w:hAnsiTheme="minorHAnsi" w:cstheme="minorHAnsi"/>
          <w:sz w:val="18"/>
          <w:szCs w:val="18"/>
        </w:rPr>
        <w:t xml:space="preserve"> assumptions, and encourage them to consider aspects of right and wrong in different situations.</w:t>
      </w:r>
    </w:p>
    <w:p w14:paraId="2375BAF3" w14:textId="77777777" w:rsidR="00AE0B2C" w:rsidRPr="00FB0295" w:rsidRDefault="00AE0B2C" w:rsidP="00AE0B2C">
      <w:pPr>
        <w:pStyle w:val="Default"/>
        <w:spacing w:after="130"/>
        <w:rPr>
          <w:rFonts w:asciiTheme="minorHAnsi" w:hAnsiTheme="minorHAnsi" w:cstheme="minorHAnsi"/>
          <w:sz w:val="18"/>
          <w:szCs w:val="18"/>
          <w:lang w:val="en"/>
        </w:rPr>
      </w:pPr>
      <w:r w:rsidRPr="00FB0295">
        <w:rPr>
          <w:rFonts w:asciiTheme="minorHAnsi" w:hAnsiTheme="minorHAnsi" w:cstheme="minorHAnsi"/>
          <w:sz w:val="18"/>
          <w:szCs w:val="18"/>
        </w:rPr>
        <w:t xml:space="preserve">We use “big questions” and world events to </w:t>
      </w:r>
      <w:r w:rsidRPr="00FB0295">
        <w:rPr>
          <w:rFonts w:asciiTheme="minorHAnsi" w:hAnsiTheme="minorHAnsi" w:cstheme="minorHAnsi"/>
          <w:sz w:val="18"/>
          <w:szCs w:val="18"/>
          <w:lang w:val="en"/>
        </w:rPr>
        <w:t>enable pupils to become more aware of ethical and moral issues within the community and society as a whole.</w:t>
      </w:r>
    </w:p>
    <w:p w14:paraId="7691C7CD" w14:textId="77777777" w:rsidR="00AE0B2C" w:rsidRPr="00FB0295" w:rsidRDefault="00AE0B2C" w:rsidP="00AE0B2C">
      <w:pPr>
        <w:pStyle w:val="Default"/>
        <w:spacing w:after="130"/>
        <w:rPr>
          <w:rFonts w:asciiTheme="minorHAnsi" w:hAnsiTheme="minorHAnsi" w:cstheme="minorHAnsi"/>
          <w:sz w:val="18"/>
          <w:szCs w:val="18"/>
        </w:rPr>
      </w:pPr>
      <w:r w:rsidRPr="00FB0295">
        <w:rPr>
          <w:rFonts w:asciiTheme="minorHAnsi" w:hAnsiTheme="minorHAnsi" w:cstheme="minorHAnsi"/>
          <w:sz w:val="18"/>
          <w:szCs w:val="18"/>
          <w:lang w:val="en"/>
        </w:rPr>
        <w:t>Through studying others’ responses, we consider consequences of behavior and actions.</w:t>
      </w:r>
    </w:p>
    <w:p w14:paraId="51AB0745" w14:textId="77777777" w:rsidR="00121C61" w:rsidRPr="00FB0295" w:rsidRDefault="00121C61" w:rsidP="00AE0B2C">
      <w:pPr>
        <w:widowControl w:val="0"/>
        <w:spacing w:after="120" w:line="285" w:lineRule="auto"/>
        <w:rPr>
          <w:rFonts w:eastAsia="Times New Roman" w:cstheme="minorHAnsi"/>
          <w:color w:val="000000"/>
          <w:kern w:val="28"/>
          <w:sz w:val="18"/>
          <w:szCs w:val="18"/>
          <w:lang w:eastAsia="en-GB"/>
          <w14:cntxtAlts/>
        </w:rPr>
      </w:pPr>
      <w:r w:rsidRPr="00FB0295">
        <w:rPr>
          <w:rFonts w:eastAsia="Times New Roman" w:cstheme="minorHAnsi"/>
          <w:b/>
          <w:bCs/>
          <w:color w:val="000000"/>
          <w:kern w:val="28"/>
          <w:sz w:val="18"/>
          <w:szCs w:val="18"/>
          <w:lang w:eastAsia="en-GB"/>
          <w14:cntxtAlts/>
        </w:rPr>
        <w:t>Social:</w:t>
      </w:r>
      <w:r w:rsidRPr="00FB0295">
        <w:rPr>
          <w:rFonts w:eastAsia="Times New Roman" w:cstheme="minorHAnsi"/>
          <w:color w:val="000000"/>
          <w:kern w:val="28"/>
          <w:sz w:val="18"/>
          <w:szCs w:val="18"/>
          <w:lang w:eastAsia="en-GB"/>
          <w14:cntxtAlts/>
        </w:rPr>
        <w:t> </w:t>
      </w:r>
    </w:p>
    <w:p w14:paraId="2942CF63" w14:textId="77777777" w:rsidR="00AE0B2C" w:rsidRPr="00FB0295" w:rsidRDefault="00AE0B2C" w:rsidP="00AE0B2C">
      <w:pPr>
        <w:pStyle w:val="Default"/>
        <w:spacing w:after="130"/>
        <w:rPr>
          <w:rFonts w:asciiTheme="minorHAnsi" w:hAnsiTheme="minorHAnsi" w:cstheme="minorHAnsi"/>
          <w:sz w:val="18"/>
          <w:szCs w:val="18"/>
        </w:rPr>
      </w:pPr>
      <w:r w:rsidRPr="00FB0295">
        <w:rPr>
          <w:rFonts w:asciiTheme="minorHAnsi" w:hAnsiTheme="minorHAnsi" w:cstheme="minorHAnsi"/>
          <w:sz w:val="18"/>
          <w:szCs w:val="18"/>
        </w:rPr>
        <w:t xml:space="preserve">In classrooms, we look for opportunities for pupils to use whiteboards to promote self-esteem and build self-confidence. </w:t>
      </w:r>
    </w:p>
    <w:p w14:paraId="031AE355" w14:textId="77777777" w:rsidR="00AE0B2C" w:rsidRPr="00FB0295" w:rsidRDefault="00AE0B2C" w:rsidP="00AE0B2C">
      <w:pPr>
        <w:pStyle w:val="Default"/>
        <w:spacing w:after="130"/>
        <w:rPr>
          <w:rFonts w:asciiTheme="minorHAnsi" w:hAnsiTheme="minorHAnsi" w:cstheme="minorHAnsi"/>
          <w:sz w:val="18"/>
          <w:szCs w:val="18"/>
        </w:rPr>
      </w:pPr>
      <w:r w:rsidRPr="00FB0295">
        <w:rPr>
          <w:rFonts w:asciiTheme="minorHAnsi" w:hAnsiTheme="minorHAnsi" w:cstheme="minorHAnsi"/>
          <w:sz w:val="18"/>
          <w:szCs w:val="18"/>
        </w:rPr>
        <w:t xml:space="preserve">We encourage collaborative learning in the classroom – in the form of listening and learning from each other and paired discussion / working partners. </w:t>
      </w:r>
    </w:p>
    <w:p w14:paraId="398FE99A" w14:textId="77777777" w:rsidR="00AE0B2C" w:rsidRPr="00FB0295" w:rsidRDefault="00AE0B2C" w:rsidP="00AE0B2C">
      <w:pPr>
        <w:pStyle w:val="Default"/>
        <w:spacing w:after="130"/>
        <w:rPr>
          <w:rFonts w:asciiTheme="minorHAnsi" w:hAnsiTheme="minorHAnsi" w:cstheme="minorHAnsi"/>
          <w:sz w:val="18"/>
          <w:szCs w:val="18"/>
        </w:rPr>
      </w:pPr>
      <w:r w:rsidRPr="00FB0295">
        <w:rPr>
          <w:rFonts w:asciiTheme="minorHAnsi" w:hAnsiTheme="minorHAnsi" w:cstheme="minorHAnsi"/>
          <w:sz w:val="18"/>
          <w:szCs w:val="18"/>
        </w:rPr>
        <w:t>We encourage pupils to develop a sense of belonging and identity, acknowledging their rights to individual liberty and developing their understanding of consequences from personal choice.</w:t>
      </w:r>
    </w:p>
    <w:p w14:paraId="61019BDA" w14:textId="77777777" w:rsidR="00AE0B2C" w:rsidRPr="00FB0295" w:rsidRDefault="00AE0B2C" w:rsidP="00AE0B2C">
      <w:pPr>
        <w:pStyle w:val="Default"/>
        <w:spacing w:after="130"/>
        <w:rPr>
          <w:rFonts w:asciiTheme="minorHAnsi" w:hAnsiTheme="minorHAnsi" w:cstheme="minorHAnsi"/>
          <w:sz w:val="18"/>
          <w:szCs w:val="18"/>
        </w:rPr>
      </w:pPr>
      <w:r w:rsidRPr="00FB0295">
        <w:rPr>
          <w:rFonts w:asciiTheme="minorHAnsi" w:hAnsiTheme="minorHAnsi" w:cstheme="minorHAnsi"/>
          <w:sz w:val="18"/>
          <w:szCs w:val="18"/>
        </w:rPr>
        <w:t xml:space="preserve">We seek out events for increased pupil involvement. </w:t>
      </w:r>
    </w:p>
    <w:p w14:paraId="15C4E20C" w14:textId="77777777" w:rsidR="00AE0B2C" w:rsidRPr="00FB0295" w:rsidRDefault="00AE0B2C" w:rsidP="00AE0B2C">
      <w:pPr>
        <w:rPr>
          <w:rFonts w:cstheme="minorHAnsi"/>
          <w:color w:val="000000"/>
          <w:sz w:val="18"/>
          <w:szCs w:val="18"/>
          <w:lang w:val="en"/>
        </w:rPr>
      </w:pPr>
      <w:r w:rsidRPr="00FB0295">
        <w:rPr>
          <w:rFonts w:cstheme="minorHAnsi"/>
          <w:sz w:val="18"/>
          <w:szCs w:val="18"/>
        </w:rPr>
        <w:t xml:space="preserve">Having a better understanding of others and their beliefs allows </w:t>
      </w:r>
      <w:r w:rsidRPr="00FB0295">
        <w:rPr>
          <w:rFonts w:cstheme="minorHAnsi"/>
          <w:color w:val="000000"/>
          <w:sz w:val="18"/>
          <w:szCs w:val="18"/>
          <w:lang w:val="en"/>
        </w:rPr>
        <w:t>enables pupils to flourish within their communities as well as individually as citizens in a multicultural, society.</w:t>
      </w:r>
    </w:p>
    <w:p w14:paraId="3D20B6C2" w14:textId="77777777" w:rsidR="00121C61" w:rsidRPr="00FB0295" w:rsidRDefault="00121C61" w:rsidP="00AE0B2C">
      <w:pPr>
        <w:widowControl w:val="0"/>
        <w:spacing w:after="120" w:line="285" w:lineRule="auto"/>
        <w:rPr>
          <w:rFonts w:eastAsia="Times New Roman" w:cstheme="minorHAnsi"/>
          <w:color w:val="000000"/>
          <w:kern w:val="28"/>
          <w:sz w:val="18"/>
          <w:szCs w:val="18"/>
          <w:lang w:eastAsia="en-GB"/>
          <w14:cntxtAlts/>
        </w:rPr>
      </w:pPr>
      <w:r w:rsidRPr="00FB0295">
        <w:rPr>
          <w:rFonts w:eastAsia="Times New Roman" w:cstheme="minorHAnsi"/>
          <w:b/>
          <w:bCs/>
          <w:color w:val="000000"/>
          <w:kern w:val="28"/>
          <w:sz w:val="18"/>
          <w:szCs w:val="18"/>
          <w:lang w:eastAsia="en-GB"/>
          <w14:cntxtAlts/>
        </w:rPr>
        <w:t>Cultural:</w:t>
      </w:r>
      <w:r w:rsidRPr="00FB0295">
        <w:rPr>
          <w:rFonts w:eastAsia="Times New Roman" w:cstheme="minorHAnsi"/>
          <w:color w:val="000000"/>
          <w:kern w:val="28"/>
          <w:sz w:val="18"/>
          <w:szCs w:val="18"/>
          <w:lang w:eastAsia="en-GB"/>
          <w14:cntxtAlts/>
        </w:rPr>
        <w:t> </w:t>
      </w:r>
    </w:p>
    <w:p w14:paraId="2B10067F" w14:textId="77777777" w:rsidR="00AE0B2C" w:rsidRPr="00FB0295" w:rsidRDefault="00AE0B2C" w:rsidP="00AE0B2C">
      <w:pPr>
        <w:pStyle w:val="Default"/>
        <w:rPr>
          <w:rFonts w:asciiTheme="minorHAnsi" w:hAnsiTheme="minorHAnsi" w:cstheme="minorHAnsi"/>
          <w:sz w:val="18"/>
          <w:szCs w:val="18"/>
        </w:rPr>
      </w:pPr>
      <w:r w:rsidRPr="00FB0295">
        <w:rPr>
          <w:rFonts w:asciiTheme="minorHAnsi" w:hAnsiTheme="minorHAnsi" w:cstheme="minorHAnsi"/>
          <w:sz w:val="18"/>
          <w:szCs w:val="18"/>
        </w:rPr>
        <w:t xml:space="preserve">We </w:t>
      </w:r>
      <w:r w:rsidRPr="00FB0295">
        <w:rPr>
          <w:rFonts w:asciiTheme="minorHAnsi" w:hAnsiTheme="minorHAnsi" w:cstheme="minorHAnsi"/>
          <w:sz w:val="18"/>
          <w:szCs w:val="18"/>
          <w:lang w:val="en"/>
        </w:rPr>
        <w:t>enhance pupil’s awareness and understanding of religious beliefs, teachings, and practices, forms of expression, family life, communities and cultures.</w:t>
      </w:r>
    </w:p>
    <w:p w14:paraId="20D5FDB2" w14:textId="77777777" w:rsidR="00AE0B2C" w:rsidRPr="00FB0295" w:rsidRDefault="00AE0B2C" w:rsidP="00AE0B2C">
      <w:pPr>
        <w:pStyle w:val="Default"/>
        <w:rPr>
          <w:rFonts w:asciiTheme="minorHAnsi" w:hAnsiTheme="minorHAnsi" w:cstheme="minorHAnsi"/>
          <w:sz w:val="18"/>
          <w:szCs w:val="18"/>
        </w:rPr>
      </w:pPr>
    </w:p>
    <w:p w14:paraId="4C725B0C" w14:textId="77777777" w:rsidR="00AE0B2C" w:rsidRPr="00FB0295" w:rsidRDefault="00AE0B2C" w:rsidP="00AE0B2C">
      <w:pPr>
        <w:pStyle w:val="Default"/>
        <w:spacing w:after="127"/>
        <w:rPr>
          <w:rFonts w:asciiTheme="minorHAnsi" w:hAnsiTheme="minorHAnsi" w:cstheme="minorHAnsi"/>
          <w:sz w:val="18"/>
          <w:szCs w:val="18"/>
        </w:rPr>
      </w:pPr>
      <w:r w:rsidRPr="00FB0295">
        <w:rPr>
          <w:rFonts w:asciiTheme="minorHAnsi" w:hAnsiTheme="minorHAnsi" w:cstheme="minorHAnsi"/>
          <w:sz w:val="18"/>
          <w:szCs w:val="18"/>
        </w:rPr>
        <w:t>We encourage pupils to respectfully compare religious beliefs, values and traditions to consider how as a world community we are all the same and to celebrate our differences.</w:t>
      </w:r>
    </w:p>
    <w:p w14:paraId="5A1BBCD7" w14:textId="77777777" w:rsidR="00AE0B2C" w:rsidRPr="00FB0295" w:rsidRDefault="00AE0B2C" w:rsidP="00AE0B2C">
      <w:pPr>
        <w:pStyle w:val="Default"/>
        <w:rPr>
          <w:rFonts w:asciiTheme="minorHAnsi" w:hAnsiTheme="minorHAnsi" w:cstheme="minorHAnsi"/>
          <w:sz w:val="18"/>
          <w:szCs w:val="18"/>
        </w:rPr>
      </w:pPr>
      <w:r w:rsidRPr="00FB0295">
        <w:rPr>
          <w:rFonts w:asciiTheme="minorHAnsi" w:hAnsiTheme="minorHAnsi" w:cstheme="minorHAnsi"/>
          <w:sz w:val="18"/>
          <w:szCs w:val="18"/>
        </w:rPr>
        <w:t xml:space="preserve">We incorporate RE into the school wide Theme Weeks and celebrate the diversity of cultures within our school. </w:t>
      </w:r>
    </w:p>
    <w:p w14:paraId="75286A01" w14:textId="77777777" w:rsidR="00AE0B2C" w:rsidRPr="00FB0295" w:rsidRDefault="00AE0B2C" w:rsidP="00AE0B2C">
      <w:pPr>
        <w:pStyle w:val="Default"/>
        <w:rPr>
          <w:rFonts w:asciiTheme="minorHAnsi" w:hAnsiTheme="minorHAnsi" w:cstheme="minorHAnsi"/>
          <w:sz w:val="18"/>
          <w:szCs w:val="18"/>
        </w:rPr>
      </w:pPr>
    </w:p>
    <w:p w14:paraId="2A77A9C4" w14:textId="77777777" w:rsidR="00AE0B2C" w:rsidRPr="00FB0295" w:rsidRDefault="00AE0B2C" w:rsidP="00AE0B2C">
      <w:pPr>
        <w:pStyle w:val="Default"/>
        <w:rPr>
          <w:rFonts w:asciiTheme="minorHAnsi" w:hAnsiTheme="minorHAnsi" w:cstheme="minorHAnsi"/>
          <w:sz w:val="18"/>
          <w:szCs w:val="18"/>
        </w:rPr>
      </w:pPr>
      <w:r w:rsidRPr="00FB0295">
        <w:rPr>
          <w:rFonts w:asciiTheme="minorHAnsi" w:hAnsiTheme="minorHAnsi" w:cstheme="minorHAnsi"/>
          <w:sz w:val="18"/>
          <w:szCs w:val="18"/>
        </w:rPr>
        <w:t>We look to include visitors and visits to enrich our RE curriculum and allow the pupils to explore it through the eyes of others.</w:t>
      </w:r>
    </w:p>
    <w:p w14:paraId="4BB8925A" w14:textId="77777777" w:rsidR="00AE0B2C" w:rsidRPr="00FB0295" w:rsidRDefault="00AE0B2C" w:rsidP="00AE0B2C">
      <w:pPr>
        <w:pStyle w:val="Default"/>
        <w:rPr>
          <w:rFonts w:asciiTheme="minorHAnsi" w:hAnsiTheme="minorHAnsi" w:cstheme="minorHAnsi"/>
          <w:sz w:val="18"/>
          <w:szCs w:val="18"/>
        </w:rPr>
      </w:pPr>
    </w:p>
    <w:p w14:paraId="02D371D9" w14:textId="77777777" w:rsidR="00AE0B2C" w:rsidRPr="00FB0295" w:rsidRDefault="00AE0B2C" w:rsidP="00AE0B2C">
      <w:pPr>
        <w:pStyle w:val="Default"/>
        <w:rPr>
          <w:rFonts w:asciiTheme="minorHAnsi" w:hAnsiTheme="minorHAnsi" w:cstheme="minorHAnsi"/>
          <w:sz w:val="18"/>
          <w:szCs w:val="18"/>
        </w:rPr>
      </w:pPr>
      <w:r w:rsidRPr="00FB0295">
        <w:rPr>
          <w:rFonts w:asciiTheme="minorHAnsi" w:hAnsiTheme="minorHAnsi" w:cstheme="minorHAnsi"/>
          <w:sz w:val="18"/>
          <w:szCs w:val="18"/>
        </w:rPr>
        <w:t>We look at religious laws within different religions and relate those to our own laws/ rules that we follow.</w:t>
      </w:r>
    </w:p>
    <w:p w14:paraId="04C33B92" w14:textId="77777777" w:rsidR="00121C61" w:rsidRPr="005A2668" w:rsidRDefault="00121C61" w:rsidP="00121C61">
      <w:pPr>
        <w:widowControl w:val="0"/>
        <w:spacing w:after="120" w:line="285" w:lineRule="auto"/>
        <w:ind w:left="-360" w:firstLine="48"/>
        <w:rPr>
          <w:rFonts w:eastAsia="Times New Roman" w:cstheme="minorHAnsi"/>
          <w:color w:val="000000"/>
          <w:kern w:val="28"/>
          <w:sz w:val="18"/>
          <w:szCs w:val="18"/>
          <w:lang w:eastAsia="en-GB"/>
          <w14:cntxtAlts/>
        </w:rPr>
      </w:pPr>
    </w:p>
    <w:p w14:paraId="50D10A2F" w14:textId="77777777" w:rsidR="00121C61" w:rsidRPr="00FB0295" w:rsidRDefault="00121C61" w:rsidP="00AE0B2C">
      <w:pPr>
        <w:widowControl w:val="0"/>
        <w:spacing w:after="120" w:line="285" w:lineRule="auto"/>
        <w:ind w:left="-360" w:firstLine="48"/>
        <w:rPr>
          <w:rFonts w:eastAsia="Times New Roman" w:cstheme="minorHAnsi"/>
          <w:b/>
          <w:bCs/>
          <w:color w:val="000000"/>
          <w:kern w:val="28"/>
          <w:sz w:val="18"/>
          <w:szCs w:val="18"/>
          <w:lang w:eastAsia="en-GB"/>
          <w14:cntxtAlts/>
        </w:rPr>
      </w:pPr>
      <w:r w:rsidRPr="005A2668">
        <w:rPr>
          <w:rFonts w:eastAsia="Times New Roman" w:cstheme="minorHAnsi"/>
          <w:b/>
          <w:bCs/>
          <w:color w:val="000000"/>
          <w:kern w:val="28"/>
          <w:sz w:val="18"/>
          <w:szCs w:val="18"/>
          <w:lang w:eastAsia="en-GB"/>
          <w14:cntxtAlts/>
        </w:rPr>
        <w:t> </w:t>
      </w:r>
      <w:r w:rsidRPr="00FB0295">
        <w:rPr>
          <w:rFonts w:eastAsia="Times New Roman" w:cstheme="minorHAnsi"/>
          <w:b/>
          <w:bCs/>
          <w:color w:val="000000"/>
          <w:kern w:val="28"/>
          <w:sz w:val="18"/>
          <w:szCs w:val="18"/>
          <w:lang w:eastAsia="en-GB"/>
          <w14:cntxtAlts/>
        </w:rPr>
        <w:t>To be most effective, SMSC will be made explicit by staff when delivering the teaching sequence.</w:t>
      </w:r>
      <w:r w:rsidR="001D2446" w:rsidRPr="00FB0295">
        <w:rPr>
          <w:rFonts w:eastAsia="Times New Roman" w:cstheme="minorHAnsi"/>
          <w:b/>
          <w:bCs/>
          <w:color w:val="000000"/>
          <w:kern w:val="28"/>
          <w:sz w:val="18"/>
          <w:szCs w:val="18"/>
          <w:lang w:eastAsia="en-GB"/>
          <w14:cntxtAlts/>
        </w:rPr>
        <w:t xml:space="preserve"> </w:t>
      </w:r>
      <w:hyperlink r:id="rId13" w:history="1">
        <w:r w:rsidR="00FB0295" w:rsidRPr="00FB0295">
          <w:rPr>
            <w:rStyle w:val="Hyperlink"/>
            <w:rFonts w:cstheme="minorHAnsi"/>
          </w:rPr>
          <w:t>See our SMSC policy here</w:t>
        </w:r>
      </w:hyperlink>
    </w:p>
    <w:p w14:paraId="7E809C1B" w14:textId="77777777" w:rsidR="00121C61" w:rsidRPr="00FB0295" w:rsidRDefault="00121C61" w:rsidP="00D56DCD">
      <w:pPr>
        <w:widowControl w:val="0"/>
        <w:spacing w:after="120" w:line="240" w:lineRule="auto"/>
        <w:ind w:left="-360" w:firstLine="48"/>
        <w:rPr>
          <w:rFonts w:eastAsia="Times New Roman" w:cstheme="minorHAnsi"/>
          <w:b/>
          <w:bCs/>
          <w:color w:val="000000"/>
          <w:kern w:val="28"/>
          <w:sz w:val="24"/>
          <w:szCs w:val="24"/>
          <w:u w:val="single"/>
          <w:lang w:eastAsia="en-GB"/>
          <w14:cntxtAlts/>
        </w:rPr>
      </w:pPr>
      <w:r w:rsidRPr="00FB0295">
        <w:rPr>
          <w:rFonts w:eastAsia="Times New Roman" w:cstheme="minorHAnsi"/>
          <w:b/>
          <w:bCs/>
          <w:color w:val="000000"/>
          <w:kern w:val="28"/>
          <w:sz w:val="24"/>
          <w:szCs w:val="24"/>
          <w:u w:val="single"/>
          <w:lang w:eastAsia="en-GB"/>
          <w14:cntxtAlts/>
        </w:rPr>
        <w:t>Pedagogical Approach</w:t>
      </w:r>
    </w:p>
    <w:p w14:paraId="26F1B012" w14:textId="77777777" w:rsidR="00121C61" w:rsidRPr="00FB0295" w:rsidRDefault="00121C61" w:rsidP="00D56DCD">
      <w:pPr>
        <w:widowControl w:val="0"/>
        <w:spacing w:after="0" w:line="240" w:lineRule="auto"/>
        <w:ind w:left="-360" w:firstLine="48"/>
        <w:rPr>
          <w:rFonts w:eastAsia="Times New Roman" w:cstheme="minorHAnsi"/>
          <w:b/>
          <w:bCs/>
          <w:color w:val="000000"/>
          <w:kern w:val="28"/>
          <w:sz w:val="24"/>
          <w:szCs w:val="24"/>
          <w:lang w:eastAsia="en-GB"/>
          <w14:cntxtAlts/>
        </w:rPr>
      </w:pPr>
      <w:r w:rsidRPr="00FB0295">
        <w:rPr>
          <w:rFonts w:eastAsia="Times New Roman" w:cstheme="minorHAnsi"/>
          <w:b/>
          <w:bCs/>
          <w:color w:val="000000"/>
          <w:kern w:val="28"/>
          <w:sz w:val="24"/>
          <w:szCs w:val="24"/>
          <w:lang w:eastAsia="en-GB"/>
          <w14:cntxtAlts/>
        </w:rPr>
        <w:t xml:space="preserve">Metacognition </w:t>
      </w:r>
    </w:p>
    <w:p w14:paraId="20FC6A8C" w14:textId="77777777" w:rsidR="00D56DCD" w:rsidRPr="00FB0295" w:rsidRDefault="00121C61" w:rsidP="00D56DCD">
      <w:pPr>
        <w:widowControl w:val="0"/>
        <w:spacing w:after="120" w:line="240" w:lineRule="auto"/>
        <w:ind w:left="-360" w:firstLine="48"/>
        <w:rPr>
          <w:rFonts w:eastAsia="Times New Roman" w:cstheme="minorHAnsi"/>
          <w:b/>
          <w:bCs/>
          <w:color w:val="000000"/>
          <w:kern w:val="28"/>
          <w:sz w:val="24"/>
          <w:szCs w:val="24"/>
          <w:lang w:eastAsia="en-GB"/>
          <w14:cntxtAlts/>
        </w:rPr>
      </w:pPr>
      <w:r w:rsidRPr="00FB0295">
        <w:rPr>
          <w:rFonts w:eastAsia="Times New Roman" w:cstheme="minorHAnsi"/>
          <w:i/>
          <w:iCs/>
          <w:color w:val="000000"/>
          <w:kern w:val="28"/>
          <w:sz w:val="20"/>
          <w:szCs w:val="20"/>
          <w:lang w:eastAsia="en-GB"/>
          <w14:cntxtAlts/>
        </w:rPr>
        <w:t xml:space="preserve">Adapted from:  EEF METACOGNITION AND SELF-REGULATED LEARNING—Guidance Report </w:t>
      </w:r>
      <w:hyperlink r:id="rId14" w:history="1">
        <w:r w:rsidRPr="00FB0295">
          <w:rPr>
            <w:rStyle w:val="Hyperlink"/>
            <w:rFonts w:eastAsia="Times New Roman" w:cstheme="minorHAnsi"/>
            <w:kern w:val="28"/>
            <w:sz w:val="20"/>
            <w:szCs w:val="20"/>
            <w:lang w:eastAsia="en-GB"/>
            <w14:cntxtAlts/>
          </w:rPr>
          <w:t>EEF_Metacognition_and_self-regulated_learning.pdf (d2tic4wvo1iusb.cloudfront.net)</w:t>
        </w:r>
      </w:hyperlink>
      <w:r w:rsidRPr="00FB0295">
        <w:rPr>
          <w:rFonts w:eastAsia="Times New Roman" w:cstheme="minorHAnsi"/>
          <w:color w:val="000000"/>
          <w:kern w:val="28"/>
          <w:sz w:val="20"/>
          <w:szCs w:val="20"/>
          <w:lang w:eastAsia="en-GB"/>
          <w14:cntxtAlts/>
        </w:rPr>
        <w:t xml:space="preserve"> </w:t>
      </w:r>
    </w:p>
    <w:p w14:paraId="0E9045B1" w14:textId="77777777" w:rsidR="00121C61" w:rsidRPr="00FB0295" w:rsidRDefault="00121C61" w:rsidP="00D56DCD">
      <w:pPr>
        <w:widowControl w:val="0"/>
        <w:spacing w:after="120" w:line="240" w:lineRule="auto"/>
        <w:ind w:left="-360" w:firstLine="48"/>
        <w:rPr>
          <w:rFonts w:eastAsia="Times New Roman" w:cstheme="minorHAnsi"/>
          <w:b/>
          <w:bCs/>
          <w:color w:val="000000"/>
          <w:kern w:val="28"/>
          <w:sz w:val="24"/>
          <w:szCs w:val="24"/>
          <w:lang w:eastAsia="en-GB"/>
          <w14:cntxtAlts/>
        </w:rPr>
      </w:pPr>
      <w:r w:rsidRPr="00FB0295">
        <w:rPr>
          <w:rFonts w:eastAsia="Times New Roman" w:cstheme="minorHAnsi"/>
          <w:b/>
          <w:bCs/>
          <w:color w:val="000000"/>
          <w:kern w:val="28"/>
          <w:sz w:val="24"/>
          <w:szCs w:val="24"/>
          <w:u w:val="single"/>
          <w:lang w:eastAsia="en-GB"/>
          <w14:cntxtAlts/>
        </w:rPr>
        <w:t xml:space="preserve">Teaching Process </w:t>
      </w:r>
    </w:p>
    <w:p w14:paraId="4FCE600E" w14:textId="77777777" w:rsidR="00D56DCD" w:rsidRPr="00FB0295" w:rsidRDefault="00121C61" w:rsidP="00D56DCD">
      <w:pPr>
        <w:widowControl w:val="0"/>
        <w:spacing w:after="120" w:line="240" w:lineRule="auto"/>
        <w:ind w:left="-360"/>
        <w:rPr>
          <w:rFonts w:eastAsia="Times New Roman" w:cstheme="minorHAnsi"/>
          <w:color w:val="000000"/>
          <w:kern w:val="28"/>
          <w:sz w:val="24"/>
          <w:szCs w:val="24"/>
          <w:lang w:eastAsia="en-GB"/>
          <w14:cntxtAlts/>
        </w:rPr>
      </w:pPr>
      <w:r w:rsidRPr="00FB0295">
        <w:rPr>
          <w:rFonts w:eastAsia="Times New Roman" w:cstheme="minorHAnsi"/>
          <w:color w:val="000000"/>
          <w:kern w:val="28"/>
          <w:sz w:val="24"/>
          <w:szCs w:val="24"/>
          <w:lang w:eastAsia="en-GB"/>
          <w14:cntxtAlts/>
        </w:rPr>
        <w:t xml:space="preserve">In terms of developing self-regulated learning and metacognition, this means we need to make sure that we don’t give too much information at the same time (when delivering explicit instruction), and do not expect the learner to take on too much challenge when doing guided practice and independent work. The use of structured planning templates, teacher modelling, worked examples, and breaking down activities into steps can help achieve this. </w:t>
      </w:r>
    </w:p>
    <w:p w14:paraId="3B47E13D" w14:textId="77777777" w:rsidR="00121C61" w:rsidRPr="00FB0295" w:rsidRDefault="00121C61" w:rsidP="00D56DCD">
      <w:pPr>
        <w:widowControl w:val="0"/>
        <w:spacing w:after="120" w:line="240" w:lineRule="auto"/>
        <w:ind w:left="-360"/>
        <w:rPr>
          <w:rFonts w:eastAsia="Times New Roman" w:cstheme="minorHAnsi"/>
          <w:color w:val="000000"/>
          <w:kern w:val="28"/>
          <w:sz w:val="24"/>
          <w:szCs w:val="24"/>
          <w:lang w:eastAsia="en-GB"/>
          <w14:cntxtAlts/>
        </w:rPr>
      </w:pPr>
      <w:r w:rsidRPr="00FB0295">
        <w:rPr>
          <w:rFonts w:eastAsia="Times New Roman" w:cstheme="minorHAnsi"/>
          <w:color w:val="000000"/>
          <w:kern w:val="28"/>
          <w:sz w:val="24"/>
          <w:szCs w:val="24"/>
          <w:lang w:eastAsia="en-GB"/>
          <w14:cntxtAlts/>
        </w:rPr>
        <w:t xml:space="preserve">Self-regulation and metacognition strategies work through learners monitoring and evaluating their own learning strategies. </w:t>
      </w:r>
    </w:p>
    <w:p w14:paraId="4F98A711" w14:textId="77777777" w:rsidR="00121C61" w:rsidRPr="00FB0295" w:rsidRDefault="00121C61" w:rsidP="00D56DCD">
      <w:pPr>
        <w:pStyle w:val="ListParagraph"/>
        <w:widowControl w:val="0"/>
        <w:numPr>
          <w:ilvl w:val="0"/>
          <w:numId w:val="5"/>
        </w:numPr>
        <w:spacing w:after="120" w:line="240" w:lineRule="auto"/>
        <w:rPr>
          <w:rFonts w:eastAsia="Times New Roman" w:cstheme="minorHAnsi"/>
          <w:color w:val="000000"/>
          <w:kern w:val="28"/>
          <w:sz w:val="24"/>
          <w:szCs w:val="24"/>
          <w:lang w:eastAsia="en-GB"/>
          <w14:cntxtAlts/>
        </w:rPr>
      </w:pPr>
      <w:r w:rsidRPr="00FB0295">
        <w:rPr>
          <w:rFonts w:eastAsia="Times New Roman" w:cstheme="minorHAnsi"/>
          <w:color w:val="000000"/>
          <w:kern w:val="28"/>
          <w:sz w:val="24"/>
          <w:szCs w:val="24"/>
          <w:lang w:eastAsia="en-GB"/>
          <w14:cntxtAlts/>
        </w:rPr>
        <w:t xml:space="preserve">Explicit teaching </w:t>
      </w:r>
    </w:p>
    <w:p w14:paraId="2E4E2313" w14:textId="77777777" w:rsidR="00121C61" w:rsidRPr="00FB0295" w:rsidRDefault="00121C61" w:rsidP="00D56DCD">
      <w:pPr>
        <w:pStyle w:val="ListParagraph"/>
        <w:widowControl w:val="0"/>
        <w:numPr>
          <w:ilvl w:val="0"/>
          <w:numId w:val="5"/>
        </w:numPr>
        <w:spacing w:after="120" w:line="240" w:lineRule="auto"/>
        <w:rPr>
          <w:rFonts w:eastAsia="Times New Roman" w:cstheme="minorHAnsi"/>
          <w:color w:val="000000"/>
          <w:kern w:val="28"/>
          <w:sz w:val="24"/>
          <w:szCs w:val="24"/>
          <w:lang w:eastAsia="en-GB"/>
          <w14:cntxtAlts/>
        </w:rPr>
      </w:pPr>
      <w:r w:rsidRPr="00FB0295">
        <w:rPr>
          <w:rFonts w:eastAsia="Times New Roman" w:cstheme="minorHAnsi"/>
          <w:color w:val="000000"/>
          <w:kern w:val="28"/>
          <w:sz w:val="24"/>
          <w:szCs w:val="24"/>
          <w:lang w:eastAsia="en-GB"/>
          <w14:cntxtAlts/>
        </w:rPr>
        <w:t xml:space="preserve">Teachers modelling </w:t>
      </w:r>
    </w:p>
    <w:p w14:paraId="06A458F6" w14:textId="77777777" w:rsidR="00121C61" w:rsidRPr="00FB0295" w:rsidRDefault="00121C61" w:rsidP="00D56DCD">
      <w:pPr>
        <w:pStyle w:val="ListParagraph"/>
        <w:widowControl w:val="0"/>
        <w:numPr>
          <w:ilvl w:val="0"/>
          <w:numId w:val="5"/>
        </w:numPr>
        <w:spacing w:after="120" w:line="240" w:lineRule="auto"/>
        <w:rPr>
          <w:rFonts w:eastAsia="Times New Roman" w:cstheme="minorHAnsi"/>
          <w:color w:val="000000"/>
          <w:kern w:val="28"/>
          <w:sz w:val="24"/>
          <w:szCs w:val="24"/>
          <w:lang w:eastAsia="en-GB"/>
          <w14:cntxtAlts/>
        </w:rPr>
      </w:pPr>
      <w:r w:rsidRPr="00FB0295">
        <w:rPr>
          <w:rFonts w:eastAsia="Times New Roman" w:cstheme="minorHAnsi"/>
          <w:color w:val="000000"/>
          <w:kern w:val="28"/>
          <w:sz w:val="24"/>
          <w:szCs w:val="24"/>
          <w:lang w:eastAsia="en-GB"/>
          <w14:cntxtAlts/>
        </w:rPr>
        <w:t>Opportunities for pupils to reflect on and monitor their strengths and areas of improvement, and plan how to overcome current difficulties.</w:t>
      </w:r>
    </w:p>
    <w:p w14:paraId="69F58CA9" w14:textId="77777777" w:rsidR="00121C61" w:rsidRPr="00FB0295" w:rsidRDefault="00121C61" w:rsidP="00D56DCD">
      <w:pPr>
        <w:pStyle w:val="ListParagraph"/>
        <w:widowControl w:val="0"/>
        <w:numPr>
          <w:ilvl w:val="0"/>
          <w:numId w:val="5"/>
        </w:numPr>
        <w:spacing w:after="120" w:line="240" w:lineRule="auto"/>
        <w:rPr>
          <w:rFonts w:eastAsia="Times New Roman" w:cstheme="minorHAnsi"/>
          <w:color w:val="000000"/>
          <w:kern w:val="28"/>
          <w:sz w:val="24"/>
          <w:szCs w:val="24"/>
          <w:lang w:eastAsia="en-GB"/>
          <w14:cntxtAlts/>
        </w:rPr>
      </w:pPr>
      <w:r w:rsidRPr="00FB0295">
        <w:rPr>
          <w:rFonts w:eastAsia="Times New Roman" w:cstheme="minorHAnsi"/>
          <w:color w:val="000000"/>
          <w:kern w:val="28"/>
          <w:sz w:val="24"/>
          <w:szCs w:val="24"/>
          <w:lang w:eastAsia="en-GB"/>
          <w14:cntxtAlts/>
        </w:rPr>
        <w:t>Providing enough challenge for learners to develop effective strategies, but not so difficult that they struggle to apply a strategy.</w:t>
      </w:r>
    </w:p>
    <w:p w14:paraId="0C22318C" w14:textId="77777777" w:rsidR="00121C61" w:rsidRPr="00FB0295" w:rsidRDefault="00121C61" w:rsidP="00D56DCD">
      <w:pPr>
        <w:widowControl w:val="0"/>
        <w:spacing w:after="120" w:line="240" w:lineRule="auto"/>
        <w:ind w:left="-360" w:firstLine="48"/>
        <w:rPr>
          <w:rFonts w:eastAsia="Times New Roman" w:cstheme="minorHAnsi"/>
          <w:color w:val="000000"/>
          <w:kern w:val="28"/>
          <w:sz w:val="24"/>
          <w:szCs w:val="24"/>
          <w:lang w:eastAsia="en-GB"/>
          <w14:cntxtAlts/>
        </w:rPr>
      </w:pPr>
      <w:r w:rsidRPr="00FB0295">
        <w:rPr>
          <w:rFonts w:eastAsia="Times New Roman" w:cstheme="minorHAnsi"/>
          <w:color w:val="000000"/>
          <w:kern w:val="28"/>
          <w:sz w:val="24"/>
          <w:szCs w:val="24"/>
          <w:lang w:eastAsia="en-GB"/>
          <w14:cntxtAlts/>
        </w:rPr>
        <w:t>Self-regulated learning can be broken into three essential components that teachers need to know about to help their pupils to develop into successful learners:</w:t>
      </w:r>
    </w:p>
    <w:p w14:paraId="16D38EE5" w14:textId="77777777" w:rsidR="00121C61" w:rsidRPr="00121C61" w:rsidRDefault="00121C61" w:rsidP="00D56DCD">
      <w:pPr>
        <w:widowControl w:val="0"/>
        <w:spacing w:after="120" w:line="240" w:lineRule="auto"/>
        <w:ind w:left="-360"/>
        <w:rPr>
          <w:rFonts w:ascii="Calibri" w:eastAsia="Times New Roman" w:hAnsi="Calibri" w:cs="Calibri"/>
          <w:color w:val="000000"/>
          <w:kern w:val="28"/>
          <w:sz w:val="24"/>
          <w:szCs w:val="24"/>
          <w:lang w:eastAsia="en-GB"/>
          <w14:cntxtAlts/>
        </w:rPr>
      </w:pPr>
      <w:r w:rsidRPr="00121C61">
        <w:rPr>
          <w:rFonts w:ascii="Calibri" w:eastAsia="Times New Roman" w:hAnsi="Calibri" w:cs="Calibri"/>
          <w:color w:val="000000"/>
          <w:kern w:val="28"/>
          <w:sz w:val="24"/>
          <w:szCs w:val="24"/>
          <w:u w:val="single"/>
          <w:lang w:eastAsia="en-GB"/>
          <w14:cntxtAlts/>
        </w:rPr>
        <w:t xml:space="preserve">Cognition </w:t>
      </w:r>
      <w:r w:rsidRPr="00121C61">
        <w:rPr>
          <w:rFonts w:ascii="Calibri" w:eastAsia="Times New Roman" w:hAnsi="Calibri" w:cs="Calibri"/>
          <w:color w:val="000000"/>
          <w:kern w:val="28"/>
          <w:sz w:val="24"/>
          <w:szCs w:val="24"/>
          <w:lang w:eastAsia="en-GB"/>
          <w14:cntxtAlts/>
        </w:rPr>
        <w:t>is the mental process involved in knowing, understanding, and learning. By cognitive strategies, we mean skills like memorisation techniques or subject-specific strategies</w:t>
      </w:r>
      <w:r w:rsidR="00A54C22">
        <w:rPr>
          <w:rFonts w:ascii="Calibri" w:eastAsia="Times New Roman" w:hAnsi="Calibri" w:cs="Calibri"/>
          <w:color w:val="000000"/>
          <w:kern w:val="28"/>
          <w:sz w:val="24"/>
          <w:szCs w:val="24"/>
          <w:lang w:eastAsia="en-GB"/>
          <w14:cntxtAlts/>
        </w:rPr>
        <w:t>.</w:t>
      </w:r>
      <w:r w:rsidRPr="00121C61">
        <w:rPr>
          <w:rFonts w:ascii="Calibri" w:eastAsia="Times New Roman" w:hAnsi="Calibri" w:cs="Calibri"/>
          <w:color w:val="000000"/>
          <w:kern w:val="28"/>
          <w:sz w:val="24"/>
          <w:szCs w:val="24"/>
          <w:lang w:eastAsia="en-GB"/>
          <w14:cntxtAlts/>
        </w:rPr>
        <w:t xml:space="preserve"> This is the bread and butter of good teaching; cognitive strategies are fundamental to acquiring knowledge and completing learning tasks. </w:t>
      </w:r>
    </w:p>
    <w:p w14:paraId="4D1DA229" w14:textId="77777777" w:rsidR="00121C61" w:rsidRPr="00121C61" w:rsidRDefault="00121C61" w:rsidP="00D56DCD">
      <w:pPr>
        <w:widowControl w:val="0"/>
        <w:spacing w:after="120" w:line="240" w:lineRule="auto"/>
        <w:ind w:left="-360"/>
        <w:rPr>
          <w:rFonts w:ascii="Calibri" w:eastAsia="Times New Roman" w:hAnsi="Calibri" w:cs="Calibri"/>
          <w:color w:val="000000"/>
          <w:kern w:val="28"/>
          <w:sz w:val="24"/>
          <w:szCs w:val="24"/>
          <w:lang w:eastAsia="en-GB"/>
          <w14:cntxtAlts/>
        </w:rPr>
      </w:pPr>
      <w:r w:rsidRPr="00121C61">
        <w:rPr>
          <w:rFonts w:ascii="Calibri" w:eastAsia="Times New Roman" w:hAnsi="Calibri" w:cs="Calibri"/>
          <w:color w:val="000000"/>
          <w:kern w:val="28"/>
          <w:sz w:val="24"/>
          <w:szCs w:val="24"/>
          <w:u w:val="single"/>
          <w:lang w:eastAsia="en-GB"/>
          <w14:cntxtAlts/>
        </w:rPr>
        <w:t xml:space="preserve">Metacognition </w:t>
      </w:r>
      <w:r w:rsidRPr="00121C61">
        <w:rPr>
          <w:rFonts w:ascii="Calibri" w:eastAsia="Times New Roman" w:hAnsi="Calibri" w:cs="Calibri"/>
          <w:color w:val="000000"/>
          <w:kern w:val="28"/>
          <w:sz w:val="24"/>
          <w:szCs w:val="24"/>
          <w:lang w:eastAsia="en-GB"/>
          <w14:cntxtAlts/>
        </w:rPr>
        <w:t xml:space="preserve">is about the way’s learners monitor and purposefully direct their learning. For example, having decided that a particular cognitive strategy for creating is likely to be successful, a pupil then monitors whether it has indeed been successful and then deliberately changes (or not) their method based on that evidence. By metacognitive strategies, we mean the strategies we use to monitor or control our cognition, such as checking that our technique was accurate or selecting the most appropriate cognitive strategy for the task we are undertaking. </w:t>
      </w:r>
    </w:p>
    <w:p w14:paraId="04E2D6DD" w14:textId="77777777" w:rsidR="00121C61" w:rsidRPr="00121C61" w:rsidRDefault="00121C61" w:rsidP="00D56DCD">
      <w:pPr>
        <w:widowControl w:val="0"/>
        <w:spacing w:after="120" w:line="240" w:lineRule="auto"/>
        <w:ind w:left="-360"/>
        <w:rPr>
          <w:rFonts w:ascii="Calibri" w:eastAsia="Times New Roman" w:hAnsi="Calibri" w:cs="Calibri"/>
          <w:color w:val="000000"/>
          <w:kern w:val="28"/>
          <w:sz w:val="20"/>
          <w:szCs w:val="20"/>
          <w:lang w:eastAsia="en-GB"/>
          <w14:cntxtAlts/>
        </w:rPr>
      </w:pPr>
      <w:r w:rsidRPr="00121C61">
        <w:rPr>
          <w:rFonts w:ascii="Calibri" w:eastAsia="Times New Roman" w:hAnsi="Calibri" w:cs="Calibri"/>
          <w:color w:val="000000"/>
          <w:kern w:val="28"/>
          <w:sz w:val="24"/>
          <w:szCs w:val="24"/>
          <w:u w:val="single"/>
          <w:lang w:eastAsia="en-GB"/>
          <w14:cntxtAlts/>
        </w:rPr>
        <w:t>Motivation</w:t>
      </w:r>
      <w:r w:rsidRPr="00121C61">
        <w:rPr>
          <w:rFonts w:ascii="Calibri" w:eastAsia="Times New Roman" w:hAnsi="Calibri" w:cs="Calibri"/>
          <w:color w:val="000000"/>
          <w:kern w:val="28"/>
          <w:sz w:val="24"/>
          <w:szCs w:val="24"/>
          <w:lang w:eastAsia="en-GB"/>
          <w14:cntxtAlts/>
        </w:rPr>
        <w:t xml:space="preserve"> is about our willingness to engage our metacognitive and cognitive skills and apply them to learning. Motivational strategies will include convincing oneself to undertake a tricky task now—affecting our current well-being—as a way of improving our future well-being in the task tomorrow. Cognition, metacognition, and motivation all interact in complex ways during the learning process. It is impossible to be metacognitive without having different cognitive strategies to hand and possessing the motivation and perseverance to tackle problems and apply</w:t>
      </w:r>
      <w:r>
        <w:rPr>
          <w:rFonts w:ascii="Calibri" w:eastAsia="Times New Roman" w:hAnsi="Calibri" w:cs="Calibri"/>
          <w:color w:val="000000"/>
          <w:kern w:val="28"/>
          <w:sz w:val="24"/>
          <w:szCs w:val="24"/>
          <w:lang w:eastAsia="en-GB"/>
          <w14:cntxtAlts/>
        </w:rPr>
        <w:t xml:space="preserve"> t</w:t>
      </w:r>
      <w:r w:rsidRPr="00121C61">
        <w:rPr>
          <w:rFonts w:ascii="Calibri" w:eastAsia="Times New Roman" w:hAnsi="Calibri" w:cs="Calibri"/>
          <w:color w:val="000000"/>
          <w:kern w:val="28"/>
          <w:sz w:val="24"/>
          <w:szCs w:val="24"/>
          <w:lang w:eastAsia="en-GB"/>
          <w14:cntxtAlts/>
        </w:rPr>
        <w:t>hese strategies</w:t>
      </w:r>
      <w:r w:rsidRPr="00121C61">
        <w:rPr>
          <w:rFonts w:ascii="Calibri" w:eastAsia="Times New Roman" w:hAnsi="Calibri" w:cs="Calibri"/>
          <w:color w:val="000000"/>
          <w:kern w:val="28"/>
          <w:sz w:val="20"/>
          <w:szCs w:val="20"/>
          <w:lang w:eastAsia="en-GB"/>
          <w14:cntxtAlts/>
        </w:rPr>
        <w:t>.  </w:t>
      </w:r>
    </w:p>
    <w:p w14:paraId="0D599935" w14:textId="77777777" w:rsidR="00D56DCD" w:rsidRPr="00D56DCD" w:rsidRDefault="00D56DCD" w:rsidP="00AE0B2C">
      <w:pPr>
        <w:widowControl w:val="0"/>
        <w:spacing w:after="120" w:line="285" w:lineRule="auto"/>
        <w:rPr>
          <w:rFonts w:ascii="Calibri" w:eastAsia="Times New Roman" w:hAnsi="Calibri" w:cs="Calibri"/>
          <w:b/>
          <w:bCs/>
          <w:color w:val="000000"/>
          <w:kern w:val="28"/>
          <w:sz w:val="24"/>
          <w:szCs w:val="24"/>
          <w:u w:val="single"/>
          <w:lang w:eastAsia="en-GB"/>
          <w14:cntxtAlts/>
        </w:rPr>
      </w:pPr>
      <w:r w:rsidRPr="00D56DCD">
        <w:rPr>
          <w:rFonts w:ascii="Calibri" w:eastAsia="Times New Roman" w:hAnsi="Calibri" w:cs="Calibri"/>
          <w:b/>
          <w:bCs/>
          <w:color w:val="000000"/>
          <w:kern w:val="28"/>
          <w:sz w:val="24"/>
          <w:szCs w:val="24"/>
          <w:u w:val="single"/>
          <w:lang w:eastAsia="en-GB"/>
          <w14:cntxtAlts/>
        </w:rPr>
        <w:t>Pedagogical Approach</w:t>
      </w:r>
    </w:p>
    <w:p w14:paraId="41572D38" w14:textId="77777777" w:rsidR="00D56DCD" w:rsidRPr="00D56DCD" w:rsidRDefault="00D56DCD" w:rsidP="00D56DCD">
      <w:pPr>
        <w:widowControl w:val="0"/>
        <w:spacing w:after="120" w:line="285" w:lineRule="auto"/>
        <w:ind w:left="-360" w:firstLine="48"/>
        <w:rPr>
          <w:rFonts w:ascii="Calibri" w:eastAsia="Times New Roman" w:hAnsi="Calibri" w:cs="Calibri"/>
          <w:b/>
          <w:bCs/>
          <w:color w:val="000000"/>
          <w:kern w:val="28"/>
          <w:sz w:val="24"/>
          <w:szCs w:val="24"/>
          <w:lang w:eastAsia="en-GB"/>
          <w14:cntxtAlts/>
        </w:rPr>
      </w:pPr>
      <w:r w:rsidRPr="00D56DCD">
        <w:rPr>
          <w:rFonts w:ascii="Calibri" w:eastAsia="Times New Roman" w:hAnsi="Calibri" w:cs="Calibri"/>
          <w:b/>
          <w:bCs/>
          <w:color w:val="000000"/>
          <w:kern w:val="28"/>
          <w:sz w:val="24"/>
          <w:szCs w:val="24"/>
          <w:lang w:eastAsia="en-GB"/>
          <w14:cntxtAlts/>
        </w:rPr>
        <w:t>Cognitive Load Theory</w:t>
      </w:r>
    </w:p>
    <w:p w14:paraId="486E8234" w14:textId="77777777" w:rsidR="00D56DCD" w:rsidRPr="00D56DCD" w:rsidRDefault="00D56DCD" w:rsidP="00D56DCD">
      <w:pPr>
        <w:widowControl w:val="0"/>
        <w:spacing w:after="120" w:line="285" w:lineRule="auto"/>
        <w:ind w:left="-360" w:firstLine="48"/>
        <w:rPr>
          <w:rFonts w:ascii="Calibri" w:eastAsia="Times New Roman" w:hAnsi="Calibri" w:cs="Calibri"/>
          <w:i/>
          <w:iCs/>
          <w:color w:val="000000"/>
          <w:kern w:val="28"/>
          <w:sz w:val="20"/>
          <w:szCs w:val="20"/>
          <w:lang w:eastAsia="en-GB"/>
          <w14:cntxtAlts/>
        </w:rPr>
      </w:pPr>
      <w:r w:rsidRPr="00D56DCD">
        <w:rPr>
          <w:rFonts w:ascii="Calibri" w:eastAsia="Times New Roman" w:hAnsi="Calibri" w:cs="Calibri"/>
          <w:color w:val="000000"/>
          <w:kern w:val="28"/>
          <w:sz w:val="20"/>
          <w:szCs w:val="20"/>
          <w:lang w:eastAsia="en-GB"/>
          <w14:cntxtAlts/>
        </w:rPr>
        <w:t> </w:t>
      </w:r>
      <w:r w:rsidRPr="00D56DCD">
        <w:rPr>
          <w:rFonts w:ascii="Calibri" w:eastAsia="Times New Roman" w:hAnsi="Calibri" w:cs="Calibri"/>
          <w:i/>
          <w:iCs/>
          <w:color w:val="000000"/>
          <w:kern w:val="28"/>
          <w:sz w:val="20"/>
          <w:szCs w:val="20"/>
          <w:lang w:eastAsia="en-GB"/>
          <w14:cntxtAlts/>
        </w:rPr>
        <w:t xml:space="preserve">Adapted from:  Cognitive Load Theory: Research that teachers really need to understand </w:t>
      </w:r>
    </w:p>
    <w:p w14:paraId="5285DBF5" w14:textId="77777777" w:rsidR="00D56DCD" w:rsidRDefault="00D56DCD" w:rsidP="00D56DCD">
      <w:pPr>
        <w:widowControl w:val="0"/>
        <w:spacing w:after="0" w:line="285" w:lineRule="auto"/>
        <w:ind w:left="-360"/>
        <w:rPr>
          <w:rFonts w:ascii="Calibri" w:eastAsia="Times New Roman" w:hAnsi="Calibri" w:cs="Calibri"/>
          <w:color w:val="000000"/>
          <w:kern w:val="28"/>
          <w:sz w:val="24"/>
          <w:szCs w:val="24"/>
          <w:lang w:eastAsia="en-GB"/>
          <w14:cntxtAlts/>
        </w:rPr>
      </w:pPr>
      <w:r w:rsidRPr="00D56DCD">
        <w:rPr>
          <w:rFonts w:ascii="Calibri" w:eastAsia="Times New Roman" w:hAnsi="Calibri" w:cs="Calibri"/>
          <w:b/>
          <w:bCs/>
          <w:color w:val="000000"/>
          <w:kern w:val="28"/>
          <w:sz w:val="24"/>
          <w:szCs w:val="24"/>
          <w:u w:val="single"/>
          <w:lang w:eastAsia="en-GB"/>
          <w14:cntxtAlts/>
        </w:rPr>
        <w:t xml:space="preserve">Cognitive Load Theory </w:t>
      </w:r>
      <w:r w:rsidRPr="00D56DCD">
        <w:rPr>
          <w:rFonts w:ascii="Calibri" w:eastAsia="Times New Roman" w:hAnsi="Calibri" w:cs="Calibri"/>
          <w:color w:val="000000"/>
          <w:kern w:val="28"/>
          <w:sz w:val="24"/>
          <w:szCs w:val="24"/>
          <w:lang w:eastAsia="en-GB"/>
          <w14:cntxtAlts/>
        </w:rPr>
        <w:t>— aim = to develop instructional techniques that fit within the characteristics of working memory in order to maximise learning.</w:t>
      </w:r>
    </w:p>
    <w:p w14:paraId="74542263" w14:textId="77777777" w:rsidR="00D56DCD" w:rsidRPr="00D56DCD" w:rsidRDefault="00D56DCD" w:rsidP="00D56DCD">
      <w:pPr>
        <w:widowControl w:val="0"/>
        <w:spacing w:after="0" w:line="285" w:lineRule="auto"/>
        <w:ind w:left="-360"/>
        <w:rPr>
          <w:rFonts w:ascii="Calibri" w:eastAsia="Times New Roman" w:hAnsi="Calibri" w:cs="Calibri"/>
          <w:color w:val="000000"/>
          <w:kern w:val="28"/>
          <w:sz w:val="24"/>
          <w:szCs w:val="24"/>
          <w:lang w:eastAsia="en-GB"/>
          <w14:cntxtAlts/>
        </w:rPr>
      </w:pPr>
      <w:r w:rsidRPr="00D56DCD">
        <w:rPr>
          <w:rFonts w:ascii="Calibri" w:eastAsia="Times New Roman" w:hAnsi="Calibri" w:cs="Calibri"/>
          <w:color w:val="000000"/>
          <w:kern w:val="28"/>
          <w:sz w:val="24"/>
          <w:szCs w:val="24"/>
          <w:lang w:eastAsia="en-GB"/>
          <w14:cntxtAlts/>
        </w:rPr>
        <w:t>Based on two principles:</w:t>
      </w:r>
    </w:p>
    <w:p w14:paraId="5AB82EBE" w14:textId="77777777" w:rsidR="00D56DCD" w:rsidRPr="00D56DCD" w:rsidRDefault="00D56DCD" w:rsidP="00D56DCD">
      <w:pPr>
        <w:pStyle w:val="ListParagraph"/>
        <w:widowControl w:val="0"/>
        <w:numPr>
          <w:ilvl w:val="0"/>
          <w:numId w:val="7"/>
        </w:numPr>
        <w:spacing w:after="0" w:line="285" w:lineRule="auto"/>
        <w:rPr>
          <w:rFonts w:ascii="Calibri" w:eastAsia="Times New Roman" w:hAnsi="Calibri" w:cs="Calibri"/>
          <w:color w:val="000000"/>
          <w:kern w:val="28"/>
          <w:sz w:val="24"/>
          <w:szCs w:val="24"/>
          <w:lang w:eastAsia="en-GB"/>
          <w14:cntxtAlts/>
        </w:rPr>
      </w:pPr>
      <w:r w:rsidRPr="00D56DCD">
        <w:rPr>
          <w:rFonts w:ascii="Calibri" w:eastAsia="Times New Roman" w:hAnsi="Calibri" w:cs="Calibri"/>
          <w:color w:val="000000"/>
          <w:kern w:val="28"/>
          <w:sz w:val="24"/>
          <w:szCs w:val="24"/>
          <w:lang w:eastAsia="en-GB"/>
          <w14:cntxtAlts/>
        </w:rPr>
        <w:t xml:space="preserve">There is a limit to how much </w:t>
      </w:r>
      <w:r w:rsidRPr="00D56DCD">
        <w:rPr>
          <w:rFonts w:ascii="Calibri" w:eastAsia="Times New Roman" w:hAnsi="Calibri" w:cs="Calibri"/>
          <w:b/>
          <w:bCs/>
          <w:color w:val="000000"/>
          <w:kern w:val="28"/>
          <w:sz w:val="24"/>
          <w:szCs w:val="24"/>
          <w:lang w:eastAsia="en-GB"/>
          <w14:cntxtAlts/>
        </w:rPr>
        <w:t xml:space="preserve">new </w:t>
      </w:r>
      <w:r w:rsidRPr="00D56DCD">
        <w:rPr>
          <w:rFonts w:ascii="Calibri" w:eastAsia="Times New Roman" w:hAnsi="Calibri" w:cs="Calibri"/>
          <w:color w:val="000000"/>
          <w:kern w:val="28"/>
          <w:sz w:val="24"/>
          <w:szCs w:val="24"/>
          <w:lang w:eastAsia="en-GB"/>
          <w14:cntxtAlts/>
        </w:rPr>
        <w:t>information the brain can hold. (</w:t>
      </w:r>
      <w:r w:rsidRPr="00D56DCD">
        <w:rPr>
          <w:rFonts w:ascii="Calibri" w:eastAsia="Times New Roman" w:hAnsi="Calibri" w:cs="Calibri"/>
          <w:b/>
          <w:bCs/>
          <w:color w:val="000000"/>
          <w:kern w:val="28"/>
          <w:sz w:val="24"/>
          <w:szCs w:val="24"/>
          <w:lang w:eastAsia="en-GB"/>
          <w14:cntxtAlts/>
        </w:rPr>
        <w:t>Working memory</w:t>
      </w:r>
      <w:r w:rsidRPr="00D56DCD">
        <w:rPr>
          <w:rFonts w:ascii="Calibri" w:eastAsia="Times New Roman" w:hAnsi="Calibri" w:cs="Calibri"/>
          <w:color w:val="000000"/>
          <w:kern w:val="28"/>
          <w:sz w:val="24"/>
          <w:szCs w:val="24"/>
          <w:lang w:eastAsia="en-GB"/>
          <w14:cntxtAlts/>
        </w:rPr>
        <w:t>—processing new information results in ‘cognitive load’ which can affect outcomes.)</w:t>
      </w:r>
    </w:p>
    <w:p w14:paraId="66E615C0" w14:textId="77777777" w:rsidR="00D56DCD" w:rsidRPr="00D56DCD" w:rsidRDefault="00D56DCD" w:rsidP="00D56DCD">
      <w:pPr>
        <w:pStyle w:val="ListParagraph"/>
        <w:widowControl w:val="0"/>
        <w:numPr>
          <w:ilvl w:val="0"/>
          <w:numId w:val="7"/>
        </w:numPr>
        <w:spacing w:after="0" w:line="285" w:lineRule="auto"/>
        <w:rPr>
          <w:rFonts w:ascii="Calibri" w:eastAsia="Times New Roman" w:hAnsi="Calibri" w:cs="Calibri"/>
          <w:color w:val="000000"/>
          <w:kern w:val="28"/>
          <w:sz w:val="24"/>
          <w:szCs w:val="24"/>
          <w:lang w:eastAsia="en-GB"/>
          <w14:cntxtAlts/>
        </w:rPr>
      </w:pPr>
      <w:r w:rsidRPr="00D56DCD">
        <w:rPr>
          <w:rFonts w:ascii="Calibri" w:eastAsia="Times New Roman" w:hAnsi="Calibri" w:cs="Calibri"/>
          <w:color w:val="000000"/>
          <w:kern w:val="28"/>
          <w:sz w:val="24"/>
          <w:szCs w:val="24"/>
          <w:lang w:eastAsia="en-GB"/>
          <w14:cntxtAlts/>
        </w:rPr>
        <w:t xml:space="preserve">There is no know limit to how much </w:t>
      </w:r>
      <w:r w:rsidRPr="00D56DCD">
        <w:rPr>
          <w:rFonts w:ascii="Calibri" w:eastAsia="Times New Roman" w:hAnsi="Calibri" w:cs="Calibri"/>
          <w:b/>
          <w:bCs/>
          <w:color w:val="000000"/>
          <w:kern w:val="28"/>
          <w:sz w:val="24"/>
          <w:szCs w:val="24"/>
          <w:lang w:eastAsia="en-GB"/>
          <w14:cntxtAlts/>
        </w:rPr>
        <w:t xml:space="preserve">stored </w:t>
      </w:r>
      <w:r w:rsidRPr="00D56DCD">
        <w:rPr>
          <w:rFonts w:ascii="Calibri" w:eastAsia="Times New Roman" w:hAnsi="Calibri" w:cs="Calibri"/>
          <w:color w:val="000000"/>
          <w:kern w:val="28"/>
          <w:sz w:val="24"/>
          <w:szCs w:val="24"/>
          <w:lang w:eastAsia="en-GB"/>
          <w14:cntxtAlts/>
        </w:rPr>
        <w:t>information that can be processed at one time. (</w:t>
      </w:r>
      <w:r w:rsidRPr="00D56DCD">
        <w:rPr>
          <w:rFonts w:ascii="Calibri" w:eastAsia="Times New Roman" w:hAnsi="Calibri" w:cs="Calibri"/>
          <w:b/>
          <w:bCs/>
          <w:color w:val="000000"/>
          <w:kern w:val="28"/>
          <w:sz w:val="24"/>
          <w:szCs w:val="24"/>
          <w:lang w:eastAsia="en-GB"/>
          <w14:cntxtAlts/>
        </w:rPr>
        <w:t>Long term memory</w:t>
      </w:r>
      <w:r w:rsidRPr="00D56DCD">
        <w:rPr>
          <w:rFonts w:ascii="Calibri" w:eastAsia="Times New Roman" w:hAnsi="Calibri" w:cs="Calibri"/>
          <w:color w:val="000000"/>
          <w:kern w:val="28"/>
          <w:sz w:val="24"/>
          <w:szCs w:val="24"/>
          <w:lang w:eastAsia="en-GB"/>
          <w14:cntxtAlts/>
        </w:rPr>
        <w:t>—stores information as schemas.</w:t>
      </w:r>
    </w:p>
    <w:p w14:paraId="23DD41B7" w14:textId="77777777" w:rsidR="00D56DCD" w:rsidRPr="00D56DCD" w:rsidRDefault="00D56DCD" w:rsidP="00D56DCD">
      <w:pPr>
        <w:widowControl w:val="0"/>
        <w:spacing w:after="0" w:line="285" w:lineRule="auto"/>
        <w:ind w:left="-360"/>
        <w:rPr>
          <w:rFonts w:ascii="Calibri" w:eastAsia="Times New Roman" w:hAnsi="Calibri" w:cs="Calibri"/>
          <w:color w:val="000000"/>
          <w:kern w:val="28"/>
          <w:sz w:val="24"/>
          <w:szCs w:val="24"/>
          <w:lang w:eastAsia="en-GB"/>
          <w14:cntxtAlts/>
        </w:rPr>
      </w:pPr>
      <w:r w:rsidRPr="00D56DCD">
        <w:rPr>
          <w:rFonts w:ascii="Calibri" w:eastAsia="Times New Roman" w:hAnsi="Calibri" w:cs="Calibri"/>
          <w:b/>
          <w:bCs/>
          <w:color w:val="000000"/>
          <w:kern w:val="28"/>
          <w:sz w:val="24"/>
          <w:szCs w:val="24"/>
          <w:lang w:eastAsia="en-GB"/>
          <w14:cntxtAlts/>
        </w:rPr>
        <w:t xml:space="preserve">Explicit instruction </w:t>
      </w:r>
      <w:r w:rsidRPr="00D56DCD">
        <w:rPr>
          <w:rFonts w:ascii="Calibri" w:eastAsia="Times New Roman" w:hAnsi="Calibri" w:cs="Calibri"/>
          <w:color w:val="000000"/>
          <w:kern w:val="28"/>
          <w:sz w:val="24"/>
          <w:szCs w:val="24"/>
          <w:lang w:eastAsia="en-GB"/>
          <w14:cntxtAlts/>
        </w:rPr>
        <w:t>involves teachers clearly showing children what to do, rather than have them construct or discover it for themselves. To lessen cognitive load on working memory. This can be used for new information and learning. Independent learning also needs to be incorporated but with cognitive load managed through guidance, prior information, scaffolds and assistance if needed.</w:t>
      </w:r>
    </w:p>
    <w:p w14:paraId="7A2ED096" w14:textId="77777777" w:rsidR="00D56DCD" w:rsidRPr="00D56DCD" w:rsidRDefault="00D56DCD" w:rsidP="00D56DCD">
      <w:pPr>
        <w:widowControl w:val="0"/>
        <w:spacing w:after="0" w:line="285" w:lineRule="auto"/>
        <w:ind w:left="-360"/>
        <w:rPr>
          <w:rFonts w:ascii="Calibri" w:eastAsia="Times New Roman" w:hAnsi="Calibri" w:cs="Calibri"/>
          <w:color w:val="000000"/>
          <w:kern w:val="28"/>
          <w:sz w:val="24"/>
          <w:szCs w:val="24"/>
          <w:lang w:eastAsia="en-GB"/>
          <w14:cntxtAlts/>
        </w:rPr>
      </w:pPr>
      <w:r w:rsidRPr="00D56DCD">
        <w:rPr>
          <w:rFonts w:ascii="Calibri" w:eastAsia="Times New Roman" w:hAnsi="Calibri" w:cs="Calibri"/>
          <w:b/>
          <w:bCs/>
          <w:color w:val="000000"/>
          <w:kern w:val="28"/>
          <w:sz w:val="24"/>
          <w:szCs w:val="24"/>
          <w:lang w:eastAsia="en-GB"/>
          <w14:cntxtAlts/>
        </w:rPr>
        <w:t xml:space="preserve">Long term memory </w:t>
      </w:r>
      <w:r w:rsidRPr="00D56DCD">
        <w:rPr>
          <w:rFonts w:ascii="Calibri" w:eastAsia="Times New Roman" w:hAnsi="Calibri" w:cs="Calibri"/>
          <w:color w:val="000000"/>
          <w:kern w:val="28"/>
          <w:sz w:val="24"/>
          <w:szCs w:val="24"/>
          <w:lang w:eastAsia="en-GB"/>
          <w14:cntxtAlts/>
        </w:rPr>
        <w:t>relies on the formation of schemas where information can be processed automatically with minimal conscious effort. Automaticity happens after extensive practice. Thus reducing working memory load. If working memory is overloaded, there is greater risk that the content will not be understood, be confused and not stored into the long</w:t>
      </w:r>
      <w:r w:rsidR="00444C01">
        <w:rPr>
          <w:rFonts w:ascii="Calibri" w:eastAsia="Times New Roman" w:hAnsi="Calibri" w:cs="Calibri"/>
          <w:color w:val="000000"/>
          <w:kern w:val="28"/>
          <w:sz w:val="24"/>
          <w:szCs w:val="24"/>
          <w:lang w:eastAsia="en-GB"/>
          <w14:cntxtAlts/>
        </w:rPr>
        <w:t>-</w:t>
      </w:r>
      <w:r w:rsidRPr="00D56DCD">
        <w:rPr>
          <w:rFonts w:ascii="Calibri" w:eastAsia="Times New Roman" w:hAnsi="Calibri" w:cs="Calibri"/>
          <w:color w:val="000000"/>
          <w:kern w:val="28"/>
          <w:sz w:val="24"/>
          <w:szCs w:val="24"/>
          <w:lang w:eastAsia="en-GB"/>
          <w14:cntxtAlts/>
        </w:rPr>
        <w:t>term memory. Ultimately, learning will be slowed down. Automation of schemas reduces the burden on working memory because when information can be accessed automatically, the working memory is freed up to process new information.</w:t>
      </w:r>
    </w:p>
    <w:p w14:paraId="7104F2CA" w14:textId="77777777" w:rsidR="00FB0295" w:rsidRDefault="00FB0295" w:rsidP="00D56DCD">
      <w:pPr>
        <w:widowControl w:val="0"/>
        <w:spacing w:after="0" w:line="285" w:lineRule="auto"/>
        <w:ind w:left="-360"/>
        <w:rPr>
          <w:rFonts w:ascii="Calibri" w:eastAsia="Times New Roman" w:hAnsi="Calibri" w:cs="Calibri"/>
          <w:b/>
          <w:bCs/>
          <w:color w:val="000000"/>
          <w:kern w:val="28"/>
          <w:sz w:val="24"/>
          <w:szCs w:val="24"/>
          <w:lang w:eastAsia="en-GB"/>
          <w14:cntxtAlts/>
        </w:rPr>
      </w:pPr>
    </w:p>
    <w:p w14:paraId="65E32997" w14:textId="77777777" w:rsidR="00D56DCD" w:rsidRPr="00D56DCD" w:rsidRDefault="00D56DCD" w:rsidP="00D56DCD">
      <w:pPr>
        <w:widowControl w:val="0"/>
        <w:spacing w:after="0" w:line="285" w:lineRule="auto"/>
        <w:ind w:left="-360"/>
        <w:rPr>
          <w:rFonts w:ascii="Calibri" w:eastAsia="Times New Roman" w:hAnsi="Calibri" w:cs="Calibri"/>
          <w:color w:val="000000"/>
          <w:kern w:val="28"/>
          <w:sz w:val="24"/>
          <w:szCs w:val="24"/>
          <w:lang w:eastAsia="en-GB"/>
          <w14:cntxtAlts/>
        </w:rPr>
      </w:pPr>
      <w:r w:rsidRPr="00D56DCD">
        <w:rPr>
          <w:rFonts w:ascii="Calibri" w:eastAsia="Times New Roman" w:hAnsi="Calibri" w:cs="Calibri"/>
          <w:b/>
          <w:bCs/>
          <w:color w:val="000000"/>
          <w:kern w:val="28"/>
          <w:sz w:val="24"/>
          <w:szCs w:val="24"/>
          <w:lang w:eastAsia="en-GB"/>
          <w14:cntxtAlts/>
        </w:rPr>
        <w:t>There are 3 types of Cognitive load</w:t>
      </w:r>
      <w:r w:rsidRPr="00D56DCD">
        <w:rPr>
          <w:rFonts w:ascii="Calibri" w:eastAsia="Times New Roman" w:hAnsi="Calibri" w:cs="Calibri"/>
          <w:color w:val="000000"/>
          <w:kern w:val="28"/>
          <w:sz w:val="24"/>
          <w:szCs w:val="24"/>
          <w:lang w:eastAsia="en-GB"/>
          <w14:cntxtAlts/>
        </w:rPr>
        <w:t xml:space="preserve">—Intrinsic, Extraneous and Germane </w:t>
      </w:r>
    </w:p>
    <w:p w14:paraId="56BF6995" w14:textId="77777777" w:rsidR="00D56DCD" w:rsidRPr="00D56DCD" w:rsidRDefault="00D56DCD" w:rsidP="00D56DCD">
      <w:pPr>
        <w:widowControl w:val="0"/>
        <w:spacing w:after="0" w:line="285" w:lineRule="auto"/>
        <w:ind w:left="-360"/>
        <w:rPr>
          <w:rFonts w:ascii="Calibri" w:eastAsia="Times New Roman" w:hAnsi="Calibri" w:cs="Calibri"/>
          <w:color w:val="000000"/>
          <w:kern w:val="28"/>
          <w:sz w:val="24"/>
          <w:szCs w:val="24"/>
          <w:lang w:eastAsia="en-GB"/>
          <w14:cntxtAlts/>
        </w:rPr>
      </w:pPr>
      <w:r w:rsidRPr="00D56DCD">
        <w:rPr>
          <w:rFonts w:ascii="Calibri" w:eastAsia="Times New Roman" w:hAnsi="Calibri" w:cs="Calibri"/>
          <w:color w:val="000000"/>
          <w:kern w:val="28"/>
          <w:sz w:val="24"/>
          <w:szCs w:val="24"/>
          <w:lang w:eastAsia="en-GB"/>
          <w14:cntxtAlts/>
        </w:rPr>
        <w:t>I</w:t>
      </w:r>
      <w:r w:rsidRPr="00D56DCD">
        <w:rPr>
          <w:rFonts w:ascii="Calibri" w:eastAsia="Times New Roman" w:hAnsi="Calibri" w:cs="Calibri"/>
          <w:b/>
          <w:bCs/>
          <w:color w:val="000000"/>
          <w:kern w:val="28"/>
          <w:sz w:val="24"/>
          <w:szCs w:val="24"/>
          <w:lang w:eastAsia="en-GB"/>
          <w14:cntxtAlts/>
        </w:rPr>
        <w:t xml:space="preserve">ntrinsic </w:t>
      </w:r>
      <w:r w:rsidRPr="00D56DCD">
        <w:rPr>
          <w:rFonts w:ascii="Calibri" w:eastAsia="Times New Roman" w:hAnsi="Calibri" w:cs="Calibri"/>
          <w:color w:val="000000"/>
          <w:kern w:val="28"/>
          <w:sz w:val="24"/>
          <w:szCs w:val="24"/>
          <w:lang w:eastAsia="en-GB"/>
          <w14:cntxtAlts/>
        </w:rPr>
        <w:t>—difficulty of subject matter being learnt, it depends on the complexity of the material and the prior learning—i.e. different people will have different levels of cognitive load depending on their experiences and knowledge</w:t>
      </w:r>
    </w:p>
    <w:p w14:paraId="08427045" w14:textId="77777777" w:rsidR="00D56DCD" w:rsidRPr="00D56DCD" w:rsidRDefault="00D56DCD" w:rsidP="00D56DCD">
      <w:pPr>
        <w:widowControl w:val="0"/>
        <w:spacing w:after="0" w:line="285" w:lineRule="auto"/>
        <w:ind w:left="-360"/>
        <w:rPr>
          <w:rFonts w:ascii="Calibri" w:eastAsia="Times New Roman" w:hAnsi="Calibri" w:cs="Calibri"/>
          <w:color w:val="000000"/>
          <w:kern w:val="28"/>
          <w:sz w:val="24"/>
          <w:szCs w:val="24"/>
          <w:lang w:eastAsia="en-GB"/>
          <w14:cntxtAlts/>
        </w:rPr>
      </w:pPr>
      <w:r w:rsidRPr="00D56DCD">
        <w:rPr>
          <w:rFonts w:ascii="Calibri" w:eastAsia="Times New Roman" w:hAnsi="Calibri" w:cs="Calibri"/>
          <w:b/>
          <w:bCs/>
          <w:color w:val="000000"/>
          <w:kern w:val="28"/>
          <w:sz w:val="24"/>
          <w:szCs w:val="24"/>
          <w:lang w:eastAsia="en-GB"/>
          <w14:cntxtAlts/>
        </w:rPr>
        <w:t>Extraneous</w:t>
      </w:r>
      <w:r w:rsidRPr="00D56DCD">
        <w:rPr>
          <w:rFonts w:ascii="Calibri" w:eastAsia="Times New Roman" w:hAnsi="Calibri" w:cs="Calibri"/>
          <w:color w:val="000000"/>
          <w:kern w:val="28"/>
          <w:sz w:val="24"/>
          <w:szCs w:val="24"/>
          <w:lang w:eastAsia="en-GB"/>
          <w14:cntxtAlts/>
        </w:rPr>
        <w:t xml:space="preserve"> — how the subject matter is taught—we need to minimise extraneous cognitive load to free up working memory.</w:t>
      </w:r>
    </w:p>
    <w:p w14:paraId="77D9B332" w14:textId="77777777" w:rsidR="00D56DCD" w:rsidRPr="00D56DCD" w:rsidRDefault="00D56DCD" w:rsidP="00D56DCD">
      <w:pPr>
        <w:widowControl w:val="0"/>
        <w:spacing w:after="0" w:line="285" w:lineRule="auto"/>
        <w:ind w:left="-360"/>
        <w:rPr>
          <w:rFonts w:ascii="Calibri" w:eastAsia="Times New Roman" w:hAnsi="Calibri" w:cs="Calibri"/>
          <w:color w:val="000000"/>
          <w:kern w:val="28"/>
          <w:sz w:val="24"/>
          <w:szCs w:val="24"/>
          <w:lang w:eastAsia="en-GB"/>
          <w14:cntxtAlts/>
        </w:rPr>
      </w:pPr>
      <w:r w:rsidRPr="00D56DCD">
        <w:rPr>
          <w:rFonts w:ascii="Calibri" w:eastAsia="Times New Roman" w:hAnsi="Calibri" w:cs="Calibri"/>
          <w:b/>
          <w:bCs/>
          <w:color w:val="000000"/>
          <w:kern w:val="28"/>
          <w:sz w:val="24"/>
          <w:szCs w:val="24"/>
          <w:lang w:eastAsia="en-GB"/>
          <w14:cntxtAlts/>
        </w:rPr>
        <w:t>Germane</w:t>
      </w:r>
      <w:r w:rsidRPr="00D56DCD">
        <w:rPr>
          <w:rFonts w:ascii="Calibri" w:eastAsia="Times New Roman" w:hAnsi="Calibri" w:cs="Calibri"/>
          <w:color w:val="000000"/>
          <w:kern w:val="28"/>
          <w:sz w:val="24"/>
          <w:szCs w:val="24"/>
          <w:lang w:eastAsia="en-GB"/>
          <w14:cntxtAlts/>
        </w:rPr>
        <w:t xml:space="preserve">—the load imposed on the working memory by the process of learning i.e. by transferring information into long-term memory through schema construction. </w:t>
      </w:r>
    </w:p>
    <w:p w14:paraId="75BC84D7" w14:textId="77777777" w:rsidR="00BA621E" w:rsidRDefault="00BA621E" w:rsidP="006749B8">
      <w:pPr>
        <w:widowControl w:val="0"/>
        <w:spacing w:after="120" w:line="285" w:lineRule="auto"/>
        <w:ind w:left="-360" w:firstLine="48"/>
        <w:rPr>
          <w:rFonts w:ascii="Calibri" w:eastAsia="Times New Roman" w:hAnsi="Calibri" w:cs="Calibri"/>
          <w:b/>
          <w:color w:val="000000"/>
          <w:kern w:val="28"/>
          <w:sz w:val="24"/>
          <w:szCs w:val="24"/>
          <w:u w:val="single"/>
          <w:lang w:eastAsia="en-GB"/>
          <w14:cntxtAlts/>
        </w:rPr>
      </w:pPr>
    </w:p>
    <w:p w14:paraId="5C4119B9" w14:textId="77777777" w:rsidR="00BA621E" w:rsidRDefault="00BA621E" w:rsidP="006749B8">
      <w:pPr>
        <w:widowControl w:val="0"/>
        <w:spacing w:after="120" w:line="285" w:lineRule="auto"/>
        <w:ind w:left="-360" w:firstLine="48"/>
        <w:rPr>
          <w:rFonts w:ascii="Calibri" w:eastAsia="Times New Roman" w:hAnsi="Calibri" w:cs="Calibri"/>
          <w:b/>
          <w:color w:val="000000"/>
          <w:kern w:val="28"/>
          <w:sz w:val="24"/>
          <w:szCs w:val="24"/>
          <w:u w:val="single"/>
          <w:lang w:eastAsia="en-GB"/>
          <w14:cntxtAlts/>
        </w:rPr>
      </w:pPr>
    </w:p>
    <w:p w14:paraId="4884C485" w14:textId="77777777" w:rsidR="00BA621E" w:rsidRDefault="00BA621E" w:rsidP="006749B8">
      <w:pPr>
        <w:widowControl w:val="0"/>
        <w:spacing w:after="120" w:line="285" w:lineRule="auto"/>
        <w:ind w:left="-360" w:firstLine="48"/>
        <w:rPr>
          <w:rFonts w:ascii="Calibri" w:eastAsia="Times New Roman" w:hAnsi="Calibri" w:cs="Calibri"/>
          <w:b/>
          <w:color w:val="000000"/>
          <w:kern w:val="28"/>
          <w:sz w:val="24"/>
          <w:szCs w:val="24"/>
          <w:u w:val="single"/>
          <w:lang w:eastAsia="en-GB"/>
          <w14:cntxtAlts/>
        </w:rPr>
      </w:pPr>
    </w:p>
    <w:p w14:paraId="2873F4E4" w14:textId="77777777" w:rsidR="005A2668" w:rsidRDefault="005A2668" w:rsidP="006749B8">
      <w:pPr>
        <w:widowControl w:val="0"/>
        <w:spacing w:after="120" w:line="285" w:lineRule="auto"/>
        <w:ind w:left="-360" w:firstLine="48"/>
        <w:rPr>
          <w:rFonts w:ascii="Calibri" w:eastAsia="Times New Roman" w:hAnsi="Calibri" w:cs="Calibri"/>
          <w:b/>
          <w:color w:val="000000"/>
          <w:kern w:val="28"/>
          <w:sz w:val="24"/>
          <w:szCs w:val="24"/>
          <w:u w:val="single"/>
          <w:lang w:eastAsia="en-GB"/>
          <w14:cntxtAlts/>
        </w:rPr>
      </w:pPr>
    </w:p>
    <w:p w14:paraId="038688C0" w14:textId="77777777" w:rsidR="006749B8" w:rsidRPr="00BA621E" w:rsidRDefault="007B0F45" w:rsidP="006749B8">
      <w:pPr>
        <w:widowControl w:val="0"/>
        <w:spacing w:after="120" w:line="285" w:lineRule="auto"/>
        <w:ind w:left="-360" w:firstLine="48"/>
        <w:rPr>
          <w:rFonts w:ascii="Calibri" w:eastAsia="Times New Roman" w:hAnsi="Calibri" w:cs="Calibri"/>
          <w:b/>
          <w:color w:val="000000"/>
          <w:kern w:val="28"/>
          <w:sz w:val="24"/>
          <w:szCs w:val="24"/>
          <w:u w:val="single"/>
          <w:lang w:eastAsia="en-GB"/>
          <w14:cntxtAlts/>
        </w:rPr>
      </w:pPr>
      <w:r w:rsidRPr="00BA621E">
        <w:rPr>
          <w:rFonts w:ascii="Calibri" w:eastAsia="Times New Roman" w:hAnsi="Calibri" w:cs="Calibri"/>
          <w:b/>
          <w:color w:val="000000"/>
          <w:kern w:val="28"/>
          <w:sz w:val="24"/>
          <w:szCs w:val="24"/>
          <w:u w:val="single"/>
          <w:lang w:eastAsia="en-GB"/>
          <w14:cntxtAlts/>
        </w:rPr>
        <w:t>Types of Knowledge</w:t>
      </w:r>
    </w:p>
    <w:p w14:paraId="5B38F0E2" w14:textId="77777777" w:rsidR="009349EB" w:rsidRPr="00BA621E" w:rsidRDefault="009349EB" w:rsidP="009349EB">
      <w:pPr>
        <w:widowControl w:val="0"/>
        <w:spacing w:after="120" w:line="240" w:lineRule="auto"/>
        <w:ind w:left="-360" w:firstLine="48"/>
      </w:pPr>
      <w:r w:rsidRPr="00BA621E">
        <w:t xml:space="preserve">Ofsted RE Research Review (May 2021) - Summary  </w:t>
      </w:r>
    </w:p>
    <w:p w14:paraId="327E04B7" w14:textId="77777777" w:rsidR="009349EB" w:rsidRPr="00BA621E" w:rsidRDefault="00571CD4" w:rsidP="009349EB">
      <w:pPr>
        <w:widowControl w:val="0"/>
        <w:spacing w:after="120" w:line="240" w:lineRule="auto"/>
        <w:ind w:left="-360" w:firstLine="48"/>
      </w:pPr>
      <w:hyperlink r:id="rId15" w:history="1">
        <w:r w:rsidR="009349EB" w:rsidRPr="00BA621E">
          <w:rPr>
            <w:rStyle w:val="Hyperlink"/>
          </w:rPr>
          <w:t>Research review series: religious education - GOV.UK (www.gov.uk)</w:t>
        </w:r>
      </w:hyperlink>
      <w:r w:rsidR="009349EB" w:rsidRPr="00BA621E">
        <w:t xml:space="preserve"> Full review.</w:t>
      </w:r>
    </w:p>
    <w:p w14:paraId="2787A890" w14:textId="77777777" w:rsidR="009349EB" w:rsidRPr="00BA621E" w:rsidRDefault="009349EB" w:rsidP="009349EB">
      <w:pPr>
        <w:widowControl w:val="0"/>
        <w:spacing w:after="120" w:line="240" w:lineRule="auto"/>
        <w:ind w:left="-360" w:firstLine="48"/>
      </w:pPr>
      <w:r w:rsidRPr="00BA621E">
        <w:t xml:space="preserve">The review recognises that there is no single way of constructing and teaching a high quality RE curriculum. </w:t>
      </w:r>
    </w:p>
    <w:p w14:paraId="1A5A6C1D" w14:textId="77777777" w:rsidR="009349EB" w:rsidRPr="00BA621E" w:rsidRDefault="009349EB" w:rsidP="009349EB">
      <w:pPr>
        <w:widowControl w:val="0"/>
        <w:spacing w:after="120" w:line="240" w:lineRule="auto"/>
        <w:ind w:left="-360" w:firstLine="48"/>
      </w:pPr>
      <w:r w:rsidRPr="00BA621E">
        <w:t xml:space="preserve">It identifies three areas of subject-specific knowledge in RE: </w:t>
      </w:r>
    </w:p>
    <w:p w14:paraId="19F2592C" w14:textId="77777777" w:rsidR="009349EB" w:rsidRPr="00BA621E" w:rsidRDefault="009349EB" w:rsidP="009349EB">
      <w:pPr>
        <w:widowControl w:val="0"/>
        <w:spacing w:after="120" w:line="240" w:lineRule="auto"/>
        <w:ind w:left="-360" w:firstLine="48"/>
      </w:pPr>
      <w:r w:rsidRPr="00BA621E">
        <w:t xml:space="preserve">1. </w:t>
      </w:r>
      <w:r w:rsidRPr="00BA621E">
        <w:rPr>
          <w:b/>
        </w:rPr>
        <w:t>Substantive knowledge</w:t>
      </w:r>
      <w:r w:rsidRPr="00BA621E">
        <w:t xml:space="preserve"> about various religious and non-religious traditions; </w:t>
      </w:r>
    </w:p>
    <w:p w14:paraId="0153AF26" w14:textId="77777777" w:rsidR="009349EB" w:rsidRPr="00BA621E" w:rsidRDefault="009349EB" w:rsidP="009349EB">
      <w:pPr>
        <w:widowControl w:val="0"/>
        <w:spacing w:after="120" w:line="240" w:lineRule="auto"/>
        <w:ind w:left="-360" w:firstLine="48"/>
      </w:pPr>
      <w:r w:rsidRPr="00BA621E">
        <w:t xml:space="preserve">2. </w:t>
      </w:r>
      <w:r w:rsidRPr="00BA621E">
        <w:rPr>
          <w:b/>
        </w:rPr>
        <w:t>Disciplinary knowledge</w:t>
      </w:r>
      <w:r w:rsidRPr="00BA621E">
        <w:t xml:space="preserve"> (different ‘ways of knowing’) that enables pupils to understand and use some of the methods and techniques associated with studying religious and non</w:t>
      </w:r>
      <w:r w:rsidR="00BA621E">
        <w:t>-</w:t>
      </w:r>
      <w:r w:rsidRPr="00BA621E">
        <w:t xml:space="preserve">religious traditions; </w:t>
      </w:r>
    </w:p>
    <w:p w14:paraId="02730732" w14:textId="77777777" w:rsidR="009349EB" w:rsidRPr="00BA621E" w:rsidRDefault="009349EB" w:rsidP="009349EB">
      <w:pPr>
        <w:widowControl w:val="0"/>
        <w:spacing w:after="120" w:line="240" w:lineRule="auto"/>
        <w:ind w:left="-360" w:firstLine="48"/>
      </w:pPr>
      <w:r w:rsidRPr="00BA621E">
        <w:t xml:space="preserve">3. </w:t>
      </w:r>
      <w:r w:rsidRPr="00BA621E">
        <w:rPr>
          <w:b/>
        </w:rPr>
        <w:t>Personal knowledge</w:t>
      </w:r>
      <w:r w:rsidRPr="00BA621E">
        <w:t xml:space="preserve"> that enables pupils to better understand and interrogate their own position, presuppositions and values. The report identifies some common features of a high-quality RE curriculum, based on the research reviewed: </w:t>
      </w:r>
    </w:p>
    <w:p w14:paraId="11E7BA19" w14:textId="77777777" w:rsidR="009349EB" w:rsidRPr="00BA621E" w:rsidRDefault="009349EB" w:rsidP="009349EB">
      <w:pPr>
        <w:widowControl w:val="0"/>
        <w:spacing w:after="120" w:line="240" w:lineRule="auto"/>
        <w:ind w:left="-360" w:firstLine="48"/>
      </w:pPr>
      <w:r w:rsidRPr="00BA621E">
        <w:t xml:space="preserve">• The curriculum should carefully select and cover substantive content and concepts (“collectively enough”) in order to build a schema of knowledge about religious and non-religious traditions, rather than covering excessive amounts of content superficially. The content covered must be sufficient for pupils to grasp a bigger picture about the place of religion and non-religion in the world. </w:t>
      </w:r>
    </w:p>
    <w:p w14:paraId="01DB0126" w14:textId="77777777" w:rsidR="009349EB" w:rsidRPr="00BA621E" w:rsidRDefault="009349EB" w:rsidP="009349EB">
      <w:pPr>
        <w:widowControl w:val="0"/>
        <w:spacing w:after="120" w:line="240" w:lineRule="auto"/>
        <w:ind w:left="-360" w:firstLine="48"/>
      </w:pPr>
      <w:r w:rsidRPr="00BA621E">
        <w:t xml:space="preserve">• The RE curriculum must ensure that what is taught and learned in RE is grounded in what is known about religion or non-religion from academic study. This helps prevent pupils from developing misconceptions about religion and non-religion, particular through generalising, stereotyping or essentialising ways of believing, living and thinking. </w:t>
      </w:r>
    </w:p>
    <w:p w14:paraId="49C7D281" w14:textId="77777777" w:rsidR="009349EB" w:rsidRPr="00BA621E" w:rsidRDefault="009349EB" w:rsidP="009349EB">
      <w:pPr>
        <w:widowControl w:val="0"/>
        <w:spacing w:after="120" w:line="240" w:lineRule="auto"/>
        <w:ind w:left="-360" w:firstLine="48"/>
      </w:pPr>
      <w:r w:rsidRPr="00BA621E">
        <w:t xml:space="preserve">• Pupils should study certain areas of the RE curriculum in depth and acquire a range of detailed knowledge of different concepts and ideas, which they remember long term. Drawing on this prior knowledge should enable them to consider more complex ideas about religion. Leaders and teachers should select this ‘depth of study’ from contrasting religious and/or non-religious traditions so that pupils avoid developing misrepresentations. </w:t>
      </w:r>
    </w:p>
    <w:p w14:paraId="11E369D6" w14:textId="77777777" w:rsidR="009349EB" w:rsidRPr="00BA621E" w:rsidRDefault="009349EB" w:rsidP="009349EB">
      <w:pPr>
        <w:widowControl w:val="0"/>
        <w:spacing w:after="120" w:line="240" w:lineRule="auto"/>
        <w:ind w:left="-360" w:firstLine="48"/>
      </w:pPr>
      <w:r w:rsidRPr="00BA621E">
        <w:t xml:space="preserve">• The curriculum must be well sequenced to ensure that pupils learn the knowledge they need for later topics. </w:t>
      </w:r>
    </w:p>
    <w:p w14:paraId="5C5FE3B3" w14:textId="77777777" w:rsidR="009349EB" w:rsidRPr="00BA621E" w:rsidRDefault="009349EB" w:rsidP="009349EB">
      <w:pPr>
        <w:widowControl w:val="0"/>
        <w:spacing w:after="120" w:line="240" w:lineRule="auto"/>
        <w:ind w:left="-360" w:firstLine="48"/>
      </w:pPr>
      <w:r w:rsidRPr="00BA621E">
        <w:t xml:space="preserve">• Teachers and leaders should carefully consider when pupils should relate the content to their own personal knowledge (for example, their own prior assumptions). • Teachers and leaders must ensure that the way in which the curriculum is taught and assessed focuses pupils’ attention squarely on the knowledge they need to learn. </w:t>
      </w:r>
    </w:p>
    <w:p w14:paraId="65AF2344" w14:textId="77777777" w:rsidR="009349EB" w:rsidRPr="00BA621E" w:rsidRDefault="009349EB" w:rsidP="009349EB">
      <w:pPr>
        <w:widowControl w:val="0"/>
        <w:spacing w:after="120" w:line="240" w:lineRule="auto"/>
        <w:ind w:left="-360" w:firstLine="48"/>
      </w:pPr>
      <w:r w:rsidRPr="00BA621E">
        <w:t xml:space="preserve">• Leaders must ensure that adequate curriculum time is given to RE, so that leaders can deliver an ambitious curriculum [the Dearing Report sets the expectation at 5% of curriculum time dedicated specifically to RE, not to an amalgamation of RE and other curriculum subjects, such as Humanities, PSHE, Citizenship, etc.] </w:t>
      </w:r>
    </w:p>
    <w:p w14:paraId="0AE8CE5C" w14:textId="77777777" w:rsidR="009349EB" w:rsidRPr="007C2796" w:rsidRDefault="009349EB" w:rsidP="009349EB">
      <w:pPr>
        <w:widowControl w:val="0"/>
        <w:spacing w:after="120" w:line="240" w:lineRule="auto"/>
        <w:ind w:left="-360" w:firstLine="48"/>
      </w:pPr>
      <w:r w:rsidRPr="00BA621E">
        <w:t>• Leaders must ensure that there is sufficient training and professional development so that teachers have appropriate subject professional knowledge.</w:t>
      </w:r>
    </w:p>
    <w:p w14:paraId="20414D0E" w14:textId="77777777" w:rsidR="00D56DCD" w:rsidRPr="00D56DCD" w:rsidRDefault="00D56DCD" w:rsidP="00D56DCD">
      <w:pPr>
        <w:widowControl w:val="0"/>
        <w:spacing w:after="120" w:line="285" w:lineRule="auto"/>
        <w:ind w:left="-360" w:firstLine="48"/>
        <w:rPr>
          <w:rFonts w:ascii="Calibri" w:eastAsia="Times New Roman" w:hAnsi="Calibri" w:cs="Calibri"/>
          <w:color w:val="000000"/>
          <w:kern w:val="28"/>
          <w:sz w:val="20"/>
          <w:szCs w:val="20"/>
          <w:lang w:eastAsia="en-GB"/>
          <w14:cntxtAlts/>
        </w:rPr>
      </w:pPr>
    </w:p>
    <w:p w14:paraId="0435DD51" w14:textId="77777777" w:rsidR="00D56DCD" w:rsidRDefault="00D56DCD" w:rsidP="00D56DCD">
      <w:pPr>
        <w:widowControl w:val="0"/>
        <w:spacing w:after="120" w:line="285" w:lineRule="auto"/>
        <w:ind w:left="-360" w:firstLine="48"/>
        <w:rPr>
          <w:rFonts w:ascii="Calibri" w:eastAsia="Times New Roman" w:hAnsi="Calibri" w:cs="Calibri"/>
          <w:color w:val="000000"/>
          <w:kern w:val="28"/>
          <w:sz w:val="20"/>
          <w:szCs w:val="20"/>
          <w:lang w:eastAsia="en-GB"/>
          <w14:cntxtAlts/>
        </w:rPr>
      </w:pPr>
    </w:p>
    <w:p w14:paraId="21782DFD" w14:textId="77777777" w:rsidR="006749B8" w:rsidRPr="006749B8" w:rsidRDefault="004660DC" w:rsidP="00970D43">
      <w:pPr>
        <w:widowControl w:val="0"/>
        <w:spacing w:after="120" w:line="285" w:lineRule="auto"/>
        <w:rPr>
          <w:rFonts w:ascii="Calibri" w:eastAsia="Times New Roman" w:hAnsi="Calibri" w:cs="Calibri"/>
          <w:color w:val="000000"/>
          <w:kern w:val="28"/>
          <w:sz w:val="24"/>
          <w:szCs w:val="24"/>
          <w:lang w:eastAsia="en-GB"/>
          <w14:cntxtAlts/>
        </w:rPr>
      </w:pPr>
      <w:r>
        <w:rPr>
          <w:rFonts w:ascii="Calibri" w:eastAsia="Times New Roman" w:hAnsi="Calibri" w:cs="Calibri"/>
          <w:b/>
          <w:bCs/>
          <w:color w:val="000000"/>
          <w:kern w:val="28"/>
          <w:sz w:val="24"/>
          <w:szCs w:val="24"/>
          <w:lang w:val="en-US" w:eastAsia="en-GB"/>
          <w14:cntxtAlts/>
        </w:rPr>
        <w:t>Religious Education</w:t>
      </w:r>
      <w:r w:rsidR="009F164C">
        <w:rPr>
          <w:rFonts w:ascii="Calibri" w:eastAsia="Times New Roman" w:hAnsi="Calibri" w:cs="Calibri"/>
          <w:b/>
          <w:bCs/>
          <w:color w:val="000000"/>
          <w:kern w:val="28"/>
          <w:sz w:val="24"/>
          <w:szCs w:val="24"/>
          <w:u w:val="single"/>
          <w:lang w:val="en-US" w:eastAsia="en-GB"/>
          <w14:cntxtAlts/>
        </w:rPr>
        <w:t xml:space="preserve"> - </w:t>
      </w:r>
      <w:r w:rsidR="006749B8" w:rsidRPr="006749B8">
        <w:rPr>
          <w:rFonts w:ascii="Calibri" w:eastAsia="Times New Roman" w:hAnsi="Calibri" w:cs="Calibri"/>
          <w:b/>
          <w:bCs/>
          <w:color w:val="000000"/>
          <w:kern w:val="28"/>
          <w:sz w:val="24"/>
          <w:szCs w:val="24"/>
          <w:u w:val="single"/>
          <w:lang w:eastAsia="en-GB"/>
          <w14:cntxtAlts/>
        </w:rPr>
        <w:t>Key areas</w:t>
      </w:r>
      <w:r w:rsidR="00477253">
        <w:rPr>
          <w:rFonts w:ascii="Calibri" w:eastAsia="Times New Roman" w:hAnsi="Calibri" w:cs="Calibri"/>
          <w:b/>
          <w:bCs/>
          <w:color w:val="000000"/>
          <w:kern w:val="28"/>
          <w:sz w:val="24"/>
          <w:szCs w:val="24"/>
          <w:u w:val="single"/>
          <w:lang w:eastAsia="en-GB"/>
          <w14:cntxtAlts/>
        </w:rPr>
        <w:t xml:space="preserve"> for development </w:t>
      </w:r>
    </w:p>
    <w:p w14:paraId="1A891A47" w14:textId="77777777" w:rsidR="006749B8" w:rsidRPr="006749B8" w:rsidRDefault="006749B8" w:rsidP="006749B8">
      <w:pPr>
        <w:spacing w:after="0" w:line="240" w:lineRule="auto"/>
        <w:rPr>
          <w:rFonts w:ascii="Times New Roman" w:eastAsia="Times New Roman" w:hAnsi="Times New Roman" w:cs="Times New Roman"/>
          <w:sz w:val="24"/>
          <w:szCs w:val="24"/>
          <w:lang w:eastAsia="en-GB"/>
        </w:rPr>
      </w:pPr>
      <w:r w:rsidRPr="006749B8">
        <w:rPr>
          <w:rFonts w:ascii="Calibri" w:eastAsia="Times New Roman" w:hAnsi="Calibri" w:cs="Calibri"/>
          <w:color w:val="000000"/>
          <w:kern w:val="28"/>
          <w:sz w:val="20"/>
          <w:szCs w:val="20"/>
          <w:lang w:eastAsia="en-GB"/>
          <w14:cntxtAlts/>
        </w:rPr>
        <w:t> </w:t>
      </w:r>
    </w:p>
    <w:tbl>
      <w:tblPr>
        <w:tblW w:w="14627" w:type="dxa"/>
        <w:tblInd w:w="-5" w:type="dxa"/>
        <w:tblCellMar>
          <w:left w:w="0" w:type="dxa"/>
          <w:right w:w="0" w:type="dxa"/>
        </w:tblCellMar>
        <w:tblLook w:val="04A0" w:firstRow="1" w:lastRow="0" w:firstColumn="1" w:lastColumn="0" w:noHBand="0" w:noVBand="1"/>
      </w:tblPr>
      <w:tblGrid>
        <w:gridCol w:w="5216"/>
        <w:gridCol w:w="9411"/>
      </w:tblGrid>
      <w:tr w:rsidR="006A6B9F" w:rsidRPr="006749B8" w14:paraId="3EBA74A9" w14:textId="77777777" w:rsidTr="00C13735">
        <w:trPr>
          <w:trHeight w:val="423"/>
        </w:trPr>
        <w:tc>
          <w:tcPr>
            <w:tcW w:w="5216" w:type="dxa"/>
            <w:tcBorders>
              <w:top w:val="single" w:sz="4" w:space="0" w:color="5B9BD5"/>
              <w:left w:val="single" w:sz="4" w:space="0" w:color="5B9BD5"/>
              <w:bottom w:val="single" w:sz="4" w:space="0" w:color="5B9BD5"/>
              <w:right w:val="single" w:sz="4" w:space="0" w:color="5B9BD5"/>
            </w:tcBorders>
            <w:shd w:val="clear" w:color="auto" w:fill="D9D9D9"/>
            <w:tcMar>
              <w:top w:w="58" w:type="dxa"/>
              <w:left w:w="58" w:type="dxa"/>
              <w:bottom w:w="58" w:type="dxa"/>
              <w:right w:w="58" w:type="dxa"/>
            </w:tcMar>
            <w:hideMark/>
          </w:tcPr>
          <w:p w14:paraId="18C1E7B1" w14:textId="77777777" w:rsidR="006749B8" w:rsidRPr="006749B8" w:rsidRDefault="006749B8" w:rsidP="006749B8">
            <w:pPr>
              <w:widowControl w:val="0"/>
              <w:spacing w:after="120" w:line="285" w:lineRule="auto"/>
              <w:rPr>
                <w:rFonts w:ascii="Calibri" w:eastAsia="Times New Roman" w:hAnsi="Calibri" w:cs="Calibri"/>
                <w:b/>
                <w:bCs/>
                <w:color w:val="000000"/>
                <w:kern w:val="28"/>
                <w:sz w:val="24"/>
                <w:szCs w:val="24"/>
                <w:lang w:eastAsia="en-GB"/>
                <w14:cntxtAlts/>
              </w:rPr>
            </w:pPr>
            <w:r w:rsidRPr="006749B8">
              <w:rPr>
                <w:rFonts w:ascii="Calibri" w:eastAsia="Times New Roman" w:hAnsi="Calibri" w:cs="Calibri"/>
                <w:b/>
                <w:bCs/>
                <w:color w:val="000000"/>
                <w:kern w:val="28"/>
                <w:sz w:val="24"/>
                <w:szCs w:val="24"/>
                <w:lang w:eastAsia="en-GB"/>
                <w14:cntxtAlts/>
              </w:rPr>
              <w:t>Targets</w:t>
            </w:r>
          </w:p>
        </w:tc>
        <w:tc>
          <w:tcPr>
            <w:tcW w:w="9411" w:type="dxa"/>
            <w:tcBorders>
              <w:top w:val="single" w:sz="4" w:space="0" w:color="5B9BD5"/>
              <w:left w:val="single" w:sz="4" w:space="0" w:color="5B9BD5"/>
              <w:bottom w:val="single" w:sz="4" w:space="0" w:color="5B9BD5"/>
              <w:right w:val="single" w:sz="4" w:space="0" w:color="5B9BD5"/>
            </w:tcBorders>
            <w:shd w:val="clear" w:color="auto" w:fill="D9D9D9"/>
            <w:tcMar>
              <w:top w:w="58" w:type="dxa"/>
              <w:left w:w="58" w:type="dxa"/>
              <w:bottom w:w="58" w:type="dxa"/>
              <w:right w:w="58" w:type="dxa"/>
            </w:tcMar>
            <w:hideMark/>
          </w:tcPr>
          <w:p w14:paraId="61E2393B" w14:textId="77777777" w:rsidR="006749B8" w:rsidRPr="006749B8" w:rsidRDefault="006749B8" w:rsidP="006749B8">
            <w:pPr>
              <w:widowControl w:val="0"/>
              <w:spacing w:after="120" w:line="285" w:lineRule="auto"/>
              <w:rPr>
                <w:rFonts w:ascii="Calibri" w:eastAsia="Times New Roman" w:hAnsi="Calibri" w:cs="Calibri"/>
                <w:b/>
                <w:bCs/>
                <w:color w:val="000000"/>
                <w:kern w:val="28"/>
                <w:sz w:val="24"/>
                <w:szCs w:val="24"/>
                <w:lang w:eastAsia="en-GB"/>
                <w14:cntxtAlts/>
              </w:rPr>
            </w:pPr>
            <w:r w:rsidRPr="006749B8">
              <w:rPr>
                <w:rFonts w:ascii="Calibri" w:eastAsia="Times New Roman" w:hAnsi="Calibri" w:cs="Calibri"/>
                <w:b/>
                <w:bCs/>
                <w:color w:val="000000"/>
                <w:kern w:val="28"/>
                <w:sz w:val="24"/>
                <w:szCs w:val="24"/>
                <w:lang w:eastAsia="en-GB"/>
                <w14:cntxtAlts/>
              </w:rPr>
              <w:t>What success will look like</w:t>
            </w:r>
          </w:p>
        </w:tc>
      </w:tr>
      <w:tr w:rsidR="006A6B9F" w:rsidRPr="006749B8" w14:paraId="298BDC63" w14:textId="77777777" w:rsidTr="003F6E1B">
        <w:trPr>
          <w:trHeight w:val="1355"/>
        </w:trPr>
        <w:tc>
          <w:tcPr>
            <w:tcW w:w="5216" w:type="dxa"/>
            <w:tcBorders>
              <w:top w:val="single" w:sz="4" w:space="0" w:color="5B9BD5"/>
              <w:left w:val="single" w:sz="4" w:space="0" w:color="5B9BD5"/>
              <w:bottom w:val="single" w:sz="4" w:space="0" w:color="5B9BD5"/>
              <w:right w:val="single" w:sz="4" w:space="0" w:color="5B9BD5"/>
            </w:tcBorders>
            <w:tcMar>
              <w:top w:w="58" w:type="dxa"/>
              <w:left w:w="58" w:type="dxa"/>
              <w:bottom w:w="58" w:type="dxa"/>
              <w:right w:w="58" w:type="dxa"/>
            </w:tcMar>
          </w:tcPr>
          <w:p w14:paraId="121A4446" w14:textId="77777777" w:rsidR="00FB0295" w:rsidRPr="003F6E1B" w:rsidRDefault="00FB0295" w:rsidP="00FB0295">
            <w:pPr>
              <w:rPr>
                <w:rFonts w:eastAsia="Times New Roman" w:cstheme="minorHAnsi"/>
                <w:color w:val="000000" w:themeColor="text1"/>
                <w:sz w:val="20"/>
                <w:szCs w:val="20"/>
              </w:rPr>
            </w:pPr>
            <w:r w:rsidRPr="003F6E1B">
              <w:rPr>
                <w:rFonts w:eastAsia="Times New Roman" w:cstheme="minorHAnsi"/>
                <w:color w:val="000000" w:themeColor="text1"/>
                <w:sz w:val="20"/>
                <w:szCs w:val="20"/>
              </w:rPr>
              <w:t>Strengthen RE teaching and learning across the school</w:t>
            </w:r>
          </w:p>
          <w:p w14:paraId="14B9F2D8" w14:textId="77777777" w:rsidR="006749B8" w:rsidRPr="00F63673" w:rsidRDefault="00FB0295" w:rsidP="00F63673">
            <w:pPr>
              <w:spacing w:after="240"/>
              <w:rPr>
                <w:rFonts w:eastAsia="Times New Roman" w:cstheme="minorHAnsi"/>
                <w:bCs/>
                <w:color w:val="000000" w:themeColor="text1"/>
              </w:rPr>
            </w:pPr>
            <w:r w:rsidRPr="003F6E1B">
              <w:rPr>
                <w:rFonts w:eastAsia="Times New Roman" w:cstheme="minorHAnsi"/>
                <w:bCs/>
                <w:color w:val="000000" w:themeColor="text1"/>
                <w:sz w:val="20"/>
                <w:szCs w:val="20"/>
              </w:rPr>
              <w:t>Ensure staff feel confident to deliver the RE curriculum  SIAMS 2), 3)</w:t>
            </w:r>
          </w:p>
        </w:tc>
        <w:tc>
          <w:tcPr>
            <w:tcW w:w="9411" w:type="dxa"/>
            <w:tcBorders>
              <w:top w:val="single" w:sz="4" w:space="0" w:color="5B9BD5"/>
              <w:left w:val="single" w:sz="4" w:space="0" w:color="5B9BD5"/>
              <w:bottom w:val="single" w:sz="4" w:space="0" w:color="5B9BD5"/>
              <w:right w:val="single" w:sz="4" w:space="0" w:color="5B9BD5"/>
            </w:tcBorders>
            <w:tcMar>
              <w:top w:w="58" w:type="dxa"/>
              <w:left w:w="58" w:type="dxa"/>
              <w:bottom w:w="58" w:type="dxa"/>
              <w:right w:w="58" w:type="dxa"/>
            </w:tcMar>
          </w:tcPr>
          <w:p w14:paraId="3CA611E6" w14:textId="77777777" w:rsidR="00FB0295" w:rsidRPr="00FB0295" w:rsidRDefault="00FB0295" w:rsidP="00FB0295">
            <w:pPr>
              <w:pStyle w:val="NoSpacing"/>
              <w:rPr>
                <w:rFonts w:asciiTheme="minorHAnsi" w:hAnsiTheme="minorHAnsi" w:cstheme="minorHAnsi"/>
                <w:color w:val="000000" w:themeColor="text1"/>
                <w:sz w:val="20"/>
                <w:szCs w:val="20"/>
              </w:rPr>
            </w:pPr>
            <w:r w:rsidRPr="00FB0295">
              <w:rPr>
                <w:rFonts w:asciiTheme="minorHAnsi" w:hAnsiTheme="minorHAnsi" w:cstheme="minorHAnsi"/>
                <w:color w:val="000000" w:themeColor="text1"/>
                <w:sz w:val="20"/>
                <w:szCs w:val="20"/>
              </w:rPr>
              <w:t xml:space="preserve">Progression of skills is evident in books and planning. </w:t>
            </w:r>
          </w:p>
          <w:p w14:paraId="4A097EB1" w14:textId="77777777" w:rsidR="00FB0295" w:rsidRPr="00FB0295" w:rsidRDefault="00FB0295" w:rsidP="00FB0295">
            <w:pPr>
              <w:pStyle w:val="NoSpacing"/>
              <w:rPr>
                <w:rFonts w:asciiTheme="minorHAnsi" w:hAnsiTheme="minorHAnsi" w:cstheme="minorHAnsi"/>
                <w:color w:val="000000" w:themeColor="text1"/>
                <w:sz w:val="20"/>
                <w:szCs w:val="20"/>
              </w:rPr>
            </w:pPr>
            <w:r w:rsidRPr="00FB0295">
              <w:rPr>
                <w:rFonts w:asciiTheme="minorHAnsi" w:hAnsiTheme="minorHAnsi" w:cstheme="minorHAnsi"/>
                <w:color w:val="000000" w:themeColor="text1"/>
                <w:sz w:val="20"/>
                <w:szCs w:val="20"/>
              </w:rPr>
              <w:t>Stakeholders feels more confident and can discuss the skills and progression of the subject.</w:t>
            </w:r>
          </w:p>
          <w:p w14:paraId="694E39D8" w14:textId="77777777" w:rsidR="00FB0295" w:rsidRPr="00FB0295" w:rsidRDefault="00FB0295" w:rsidP="00FB0295">
            <w:pPr>
              <w:pStyle w:val="NoSpacing"/>
              <w:rPr>
                <w:rFonts w:asciiTheme="minorHAnsi" w:hAnsiTheme="minorHAnsi" w:cstheme="minorHAnsi"/>
                <w:color w:val="000000" w:themeColor="text1"/>
                <w:sz w:val="20"/>
                <w:szCs w:val="20"/>
              </w:rPr>
            </w:pPr>
            <w:r w:rsidRPr="00FB0295">
              <w:rPr>
                <w:rFonts w:asciiTheme="minorHAnsi" w:hAnsiTheme="minorHAnsi" w:cstheme="minorHAnsi"/>
                <w:color w:val="000000" w:themeColor="text1"/>
                <w:sz w:val="20"/>
                <w:szCs w:val="20"/>
              </w:rPr>
              <w:t>TAs generally more confident.</w:t>
            </w:r>
          </w:p>
          <w:p w14:paraId="790E02BC" w14:textId="77777777" w:rsidR="006749B8" w:rsidRPr="006749B8" w:rsidRDefault="00FB0295" w:rsidP="00FB0295">
            <w:pPr>
              <w:tabs>
                <w:tab w:val="left" w:pos="1528"/>
              </w:tabs>
              <w:spacing w:after="120" w:line="285" w:lineRule="auto"/>
              <w:rPr>
                <w:rFonts w:ascii="Calibri" w:eastAsia="Times New Roman" w:hAnsi="Calibri" w:cs="Calibri"/>
                <w:color w:val="000000"/>
                <w:kern w:val="28"/>
                <w:sz w:val="24"/>
                <w:szCs w:val="24"/>
                <w:lang w:val="en-US" w:eastAsia="en-GB"/>
                <w14:cntxtAlts/>
              </w:rPr>
            </w:pPr>
            <w:r w:rsidRPr="00FB0295">
              <w:rPr>
                <w:rFonts w:cstheme="minorHAnsi"/>
                <w:color w:val="000000" w:themeColor="text1"/>
                <w:sz w:val="20"/>
                <w:szCs w:val="20"/>
              </w:rPr>
              <w:t>Teachers will have completed their year group UC training and the world faith unit training for their year group. TAs invited to do the same</w:t>
            </w:r>
          </w:p>
        </w:tc>
      </w:tr>
      <w:tr w:rsidR="00FB0295" w:rsidRPr="006749B8" w14:paraId="5D0A8D4E" w14:textId="77777777" w:rsidTr="00F63673">
        <w:trPr>
          <w:trHeight w:val="2484"/>
        </w:trPr>
        <w:tc>
          <w:tcPr>
            <w:tcW w:w="5216" w:type="dxa"/>
            <w:tcBorders>
              <w:top w:val="single" w:sz="4" w:space="0" w:color="5B9BD5"/>
              <w:left w:val="single" w:sz="4" w:space="0" w:color="5B9BD5"/>
              <w:bottom w:val="single" w:sz="4" w:space="0" w:color="5B9BD5"/>
              <w:right w:val="single" w:sz="4" w:space="0" w:color="5B9BD5"/>
            </w:tcBorders>
            <w:tcMar>
              <w:top w:w="58" w:type="dxa"/>
              <w:left w:w="58" w:type="dxa"/>
              <w:bottom w:w="58" w:type="dxa"/>
              <w:right w:w="58" w:type="dxa"/>
            </w:tcMar>
          </w:tcPr>
          <w:p w14:paraId="75927FA1" w14:textId="77777777" w:rsidR="00FB0295" w:rsidRPr="00FB0295" w:rsidRDefault="00FB0295" w:rsidP="00FB0295">
            <w:pPr>
              <w:rPr>
                <w:rFonts w:cstheme="minorHAnsi"/>
                <w:color w:val="000000" w:themeColor="text1"/>
                <w:sz w:val="20"/>
                <w:szCs w:val="20"/>
              </w:rPr>
            </w:pPr>
            <w:r w:rsidRPr="00A373AD">
              <w:rPr>
                <w:rFonts w:eastAsia="Times New Roman" w:cstheme="minorHAnsi"/>
                <w:bCs/>
                <w:color w:val="000000" w:themeColor="text1"/>
              </w:rPr>
              <w:t>Continue to embed the Vocabulary project</w:t>
            </w:r>
            <w:r>
              <w:rPr>
                <w:rFonts w:eastAsia="Times New Roman" w:cstheme="minorHAnsi"/>
                <w:bCs/>
                <w:color w:val="000000" w:themeColor="text1"/>
              </w:rPr>
              <w:t xml:space="preserve">  </w:t>
            </w:r>
            <w:r w:rsidRPr="00A373AD">
              <w:rPr>
                <w:rFonts w:eastAsia="Times New Roman" w:cstheme="minorHAnsi"/>
                <w:bCs/>
                <w:color w:val="000000" w:themeColor="text1"/>
              </w:rPr>
              <w:t>SIAMS 3)</w:t>
            </w:r>
            <w:r w:rsidRPr="00FF57E2">
              <w:rPr>
                <w:rFonts w:cstheme="minorHAnsi"/>
                <w:color w:val="000000" w:themeColor="text1"/>
                <w:sz w:val="18"/>
                <w:szCs w:val="18"/>
              </w:rPr>
              <w:t xml:space="preserve"> </w:t>
            </w:r>
            <w:r w:rsidRPr="00FB0295">
              <w:rPr>
                <w:rFonts w:cstheme="minorHAnsi"/>
                <w:color w:val="000000" w:themeColor="text1"/>
                <w:sz w:val="20"/>
                <w:szCs w:val="20"/>
              </w:rPr>
              <w:t xml:space="preserve">Teachers started this in T5/6 last year. Using ‘vital vocab’ slides at the beginning of the lessons to go through key unit vocabulary.  </w:t>
            </w:r>
          </w:p>
          <w:p w14:paraId="10373023" w14:textId="77777777" w:rsidR="00FB0295" w:rsidRPr="00FB0295" w:rsidRDefault="00FB0295" w:rsidP="00FB0295">
            <w:pPr>
              <w:rPr>
                <w:rFonts w:cstheme="minorHAnsi"/>
                <w:color w:val="000000" w:themeColor="text1"/>
                <w:sz w:val="20"/>
                <w:szCs w:val="20"/>
              </w:rPr>
            </w:pPr>
            <w:r w:rsidRPr="00FB0295">
              <w:rPr>
                <w:rFonts w:cstheme="minorHAnsi"/>
                <w:color w:val="000000" w:themeColor="text1"/>
                <w:sz w:val="20"/>
                <w:szCs w:val="20"/>
              </w:rPr>
              <w:t>This vocabulary is also on the new fronts covers for each unit so the children can refer back to the words along with the definition.</w:t>
            </w:r>
          </w:p>
          <w:p w14:paraId="303E70E1" w14:textId="77777777" w:rsidR="00FB0295" w:rsidRPr="00A373AD" w:rsidRDefault="00FB0295" w:rsidP="00FB0295">
            <w:pPr>
              <w:spacing w:after="240"/>
              <w:rPr>
                <w:rFonts w:eastAsia="Times New Roman" w:cstheme="minorHAnsi"/>
                <w:bCs/>
                <w:color w:val="000000" w:themeColor="text1"/>
              </w:rPr>
            </w:pPr>
            <w:r w:rsidRPr="00FB0295">
              <w:rPr>
                <w:rFonts w:cstheme="minorHAnsi"/>
                <w:color w:val="000000" w:themeColor="text1"/>
                <w:sz w:val="20"/>
                <w:szCs w:val="20"/>
              </w:rPr>
              <w:t>Vocab should be displayed on the working wall.</w:t>
            </w:r>
          </w:p>
        </w:tc>
        <w:tc>
          <w:tcPr>
            <w:tcW w:w="9411" w:type="dxa"/>
            <w:tcBorders>
              <w:top w:val="single" w:sz="4" w:space="0" w:color="5B9BD5"/>
              <w:left w:val="single" w:sz="4" w:space="0" w:color="5B9BD5"/>
              <w:bottom w:val="single" w:sz="4" w:space="0" w:color="5B9BD5"/>
              <w:right w:val="single" w:sz="4" w:space="0" w:color="5B9BD5"/>
            </w:tcBorders>
            <w:tcMar>
              <w:top w:w="58" w:type="dxa"/>
              <w:left w:w="58" w:type="dxa"/>
              <w:bottom w:w="58" w:type="dxa"/>
              <w:right w:w="58" w:type="dxa"/>
            </w:tcMar>
          </w:tcPr>
          <w:p w14:paraId="667D2A1F" w14:textId="77777777" w:rsidR="00FB0295" w:rsidRPr="00FB0295" w:rsidRDefault="00FB0295" w:rsidP="00FB0295">
            <w:pPr>
              <w:pStyle w:val="NoSpacing"/>
              <w:rPr>
                <w:rFonts w:asciiTheme="minorHAnsi" w:hAnsiTheme="minorHAnsi" w:cstheme="minorHAnsi"/>
                <w:color w:val="000000" w:themeColor="text1"/>
                <w:sz w:val="22"/>
                <w:szCs w:val="22"/>
              </w:rPr>
            </w:pPr>
            <w:r w:rsidRPr="00FB0295">
              <w:rPr>
                <w:rFonts w:asciiTheme="minorHAnsi" w:hAnsiTheme="minorHAnsi" w:cstheme="minorHAnsi"/>
                <w:color w:val="000000" w:themeColor="text1"/>
                <w:sz w:val="22"/>
                <w:szCs w:val="22"/>
              </w:rPr>
              <w:t xml:space="preserve">Children are becoming more religiously literate. </w:t>
            </w:r>
          </w:p>
          <w:p w14:paraId="6AC5E4EA" w14:textId="77777777" w:rsidR="00FB0295" w:rsidRPr="00FB0295" w:rsidRDefault="00FB0295" w:rsidP="00FB0295">
            <w:pPr>
              <w:pStyle w:val="NoSpacing"/>
              <w:rPr>
                <w:rFonts w:asciiTheme="minorHAnsi" w:hAnsiTheme="minorHAnsi" w:cstheme="minorHAnsi"/>
                <w:color w:val="000000" w:themeColor="text1"/>
                <w:sz w:val="22"/>
                <w:szCs w:val="22"/>
              </w:rPr>
            </w:pPr>
          </w:p>
          <w:p w14:paraId="44EBD64D" w14:textId="77777777" w:rsidR="00FB0295" w:rsidRPr="00FB0295" w:rsidRDefault="00FB0295" w:rsidP="00FB0295">
            <w:pPr>
              <w:pStyle w:val="NoSpacing"/>
              <w:rPr>
                <w:rFonts w:asciiTheme="minorHAnsi" w:hAnsiTheme="minorHAnsi" w:cstheme="minorHAnsi"/>
                <w:color w:val="000000" w:themeColor="text1"/>
                <w:sz w:val="22"/>
                <w:szCs w:val="22"/>
              </w:rPr>
            </w:pPr>
            <w:r w:rsidRPr="00FB0295">
              <w:rPr>
                <w:rFonts w:asciiTheme="minorHAnsi" w:hAnsiTheme="minorHAnsi" w:cstheme="minorHAnsi"/>
                <w:color w:val="000000" w:themeColor="text1"/>
                <w:sz w:val="22"/>
                <w:szCs w:val="22"/>
              </w:rPr>
              <w:t>Can talk about their key vocab for the unit and even if they can’t remember the words they can show me where they would find it in their books/on their working walls.</w:t>
            </w:r>
          </w:p>
          <w:p w14:paraId="26891407" w14:textId="77777777" w:rsidR="00FB0295" w:rsidRPr="00FB0295" w:rsidRDefault="00FB0295" w:rsidP="00FB0295">
            <w:pPr>
              <w:pStyle w:val="NoSpacing"/>
              <w:rPr>
                <w:rFonts w:asciiTheme="minorHAnsi" w:hAnsiTheme="minorHAnsi" w:cstheme="minorHAnsi"/>
                <w:color w:val="000000" w:themeColor="text1"/>
                <w:sz w:val="22"/>
                <w:szCs w:val="22"/>
              </w:rPr>
            </w:pPr>
          </w:p>
          <w:p w14:paraId="73D21207" w14:textId="77777777" w:rsidR="00FB0295" w:rsidRPr="00FF57E2" w:rsidRDefault="00FB0295" w:rsidP="00FB0295">
            <w:pPr>
              <w:rPr>
                <w:rFonts w:cstheme="minorHAnsi"/>
                <w:color w:val="000000" w:themeColor="text1"/>
                <w:sz w:val="18"/>
                <w:szCs w:val="18"/>
              </w:rPr>
            </w:pPr>
            <w:r w:rsidRPr="00FB0295">
              <w:rPr>
                <w:rFonts w:cstheme="minorHAnsi"/>
                <w:color w:val="000000" w:themeColor="text1"/>
              </w:rPr>
              <w:t>Staff should be able to do the same.</w:t>
            </w:r>
          </w:p>
        </w:tc>
      </w:tr>
      <w:tr w:rsidR="00FB0295" w:rsidRPr="006749B8" w14:paraId="15C76016" w14:textId="77777777" w:rsidTr="003F6E1B">
        <w:trPr>
          <w:trHeight w:val="1645"/>
        </w:trPr>
        <w:tc>
          <w:tcPr>
            <w:tcW w:w="5216" w:type="dxa"/>
            <w:tcBorders>
              <w:top w:val="single" w:sz="4" w:space="0" w:color="5B9BD5"/>
              <w:left w:val="single" w:sz="4" w:space="0" w:color="5B9BD5"/>
              <w:bottom w:val="single" w:sz="4" w:space="0" w:color="5B9BD5"/>
              <w:right w:val="single" w:sz="4" w:space="0" w:color="5B9BD5"/>
            </w:tcBorders>
            <w:tcMar>
              <w:top w:w="58" w:type="dxa"/>
              <w:left w:w="58" w:type="dxa"/>
              <w:bottom w:w="58" w:type="dxa"/>
              <w:right w:w="58" w:type="dxa"/>
            </w:tcMar>
          </w:tcPr>
          <w:p w14:paraId="78DBBF6D" w14:textId="77777777" w:rsidR="00FB0295" w:rsidRPr="00A373AD" w:rsidRDefault="00FB0295" w:rsidP="00FB0295">
            <w:pPr>
              <w:rPr>
                <w:rFonts w:cstheme="minorHAnsi"/>
                <w:color w:val="000000" w:themeColor="text1"/>
              </w:rPr>
            </w:pPr>
            <w:r w:rsidRPr="00A373AD">
              <w:rPr>
                <w:rFonts w:eastAsia="Times New Roman" w:cstheme="minorHAnsi"/>
                <w:color w:val="000000" w:themeColor="text1"/>
              </w:rPr>
              <w:t>To support Courageous Advocacy throughout school life.</w:t>
            </w:r>
            <w:r w:rsidRPr="00A373AD">
              <w:rPr>
                <w:rFonts w:cstheme="minorHAnsi"/>
                <w:color w:val="000000" w:themeColor="text1"/>
              </w:rPr>
              <w:t xml:space="preserve"> </w:t>
            </w:r>
          </w:p>
          <w:p w14:paraId="214BAD7D" w14:textId="77777777" w:rsidR="00FB0295" w:rsidRPr="00F63673" w:rsidRDefault="00FB0295" w:rsidP="00F63673">
            <w:pPr>
              <w:spacing w:after="240"/>
              <w:rPr>
                <w:rFonts w:cstheme="minorHAnsi"/>
                <w:color w:val="000000" w:themeColor="text1"/>
                <w:sz w:val="18"/>
                <w:szCs w:val="18"/>
              </w:rPr>
            </w:pPr>
            <w:r w:rsidRPr="00A373AD">
              <w:rPr>
                <w:rFonts w:eastAsia="Times New Roman" w:cstheme="minorHAnsi"/>
                <w:bCs/>
                <w:color w:val="000000" w:themeColor="text1"/>
              </w:rPr>
              <w:t>SIAMS 2), 3)</w:t>
            </w:r>
            <w:r>
              <w:rPr>
                <w:rFonts w:cstheme="minorHAnsi"/>
                <w:color w:val="000000" w:themeColor="text1"/>
                <w:sz w:val="18"/>
                <w:szCs w:val="18"/>
              </w:rPr>
              <w:t xml:space="preserve">   </w:t>
            </w:r>
            <w:r w:rsidRPr="00FB0295">
              <w:rPr>
                <w:rFonts w:cstheme="minorHAnsi"/>
                <w:color w:val="000000" w:themeColor="text1"/>
                <w:sz w:val="20"/>
                <w:szCs w:val="20"/>
              </w:rPr>
              <w:t>Children will learn about the important work of the societies and charities. They will be engaged in activities including fund raising, awareness raising and direct action, understanding how they can have an impact on society.</w:t>
            </w:r>
          </w:p>
        </w:tc>
        <w:tc>
          <w:tcPr>
            <w:tcW w:w="9411" w:type="dxa"/>
            <w:tcBorders>
              <w:top w:val="single" w:sz="4" w:space="0" w:color="5B9BD5"/>
              <w:left w:val="single" w:sz="4" w:space="0" w:color="5B9BD5"/>
              <w:bottom w:val="single" w:sz="4" w:space="0" w:color="5B9BD5"/>
              <w:right w:val="single" w:sz="4" w:space="0" w:color="5B9BD5"/>
            </w:tcBorders>
            <w:tcMar>
              <w:top w:w="58" w:type="dxa"/>
              <w:left w:w="58" w:type="dxa"/>
              <w:bottom w:w="58" w:type="dxa"/>
              <w:right w:w="58" w:type="dxa"/>
            </w:tcMar>
          </w:tcPr>
          <w:p w14:paraId="6F4B55AC" w14:textId="77777777" w:rsidR="00FB0295" w:rsidRPr="00FB0295" w:rsidRDefault="00FB0295" w:rsidP="00FB0295">
            <w:pPr>
              <w:rPr>
                <w:rFonts w:cstheme="minorHAnsi"/>
                <w:color w:val="000000" w:themeColor="text1"/>
              </w:rPr>
            </w:pPr>
            <w:r w:rsidRPr="00FB0295">
              <w:rPr>
                <w:rFonts w:cstheme="minorHAnsi"/>
                <w:color w:val="000000" w:themeColor="text1"/>
              </w:rPr>
              <w:t>Children will have a passion to make a difference and will raise their concerns about the issues they are interested.</w:t>
            </w:r>
            <w:r w:rsidR="00F63673">
              <w:rPr>
                <w:rFonts w:cstheme="minorHAnsi"/>
                <w:color w:val="000000" w:themeColor="text1"/>
              </w:rPr>
              <w:t xml:space="preserve">  </w:t>
            </w:r>
            <w:r w:rsidRPr="00FB0295">
              <w:rPr>
                <w:rFonts w:cstheme="minorHAnsi"/>
                <w:color w:val="000000" w:themeColor="text1"/>
              </w:rPr>
              <w:t>House group displays, whole school and house theme days. General fundraising activities.</w:t>
            </w:r>
          </w:p>
          <w:p w14:paraId="38228957" w14:textId="77777777" w:rsidR="00FB0295" w:rsidRDefault="00FB0295" w:rsidP="00FB0295">
            <w:pPr>
              <w:rPr>
                <w:rFonts w:cstheme="minorHAnsi"/>
                <w:b/>
                <w:color w:val="00B0F0"/>
              </w:rPr>
            </w:pPr>
            <w:r w:rsidRPr="00FB0295">
              <w:rPr>
                <w:rFonts w:cstheme="minorHAnsi"/>
                <w:b/>
                <w:color w:val="00B0F0"/>
              </w:rPr>
              <w:t>Harvest Festival collection was for Salvation Army in Ramsgate</w:t>
            </w:r>
            <w:r>
              <w:rPr>
                <w:rFonts w:cstheme="minorHAnsi"/>
                <w:b/>
                <w:color w:val="00B0F0"/>
              </w:rPr>
              <w:t>.  MAF project started Dec 23.</w:t>
            </w:r>
          </w:p>
          <w:p w14:paraId="1FFBB123" w14:textId="6ABA1908" w:rsidR="00FB0295" w:rsidRPr="00F63673" w:rsidRDefault="00FB0295" w:rsidP="00FB0295">
            <w:pPr>
              <w:rPr>
                <w:rFonts w:eastAsia="Times New Roman" w:cstheme="minorHAnsi"/>
                <w:bCs/>
                <w:color w:val="000000" w:themeColor="text1"/>
              </w:rPr>
            </w:pPr>
            <w:r>
              <w:rPr>
                <w:rFonts w:cstheme="minorHAnsi"/>
                <w:b/>
                <w:color w:val="00B0F0"/>
              </w:rPr>
              <w:t>Prayer chains for Advent Peace – Dec 23</w:t>
            </w:r>
            <w:r w:rsidR="00F63673" w:rsidRPr="00A373AD">
              <w:rPr>
                <w:rFonts w:cstheme="minorHAnsi"/>
                <w:color w:val="000000" w:themeColor="text1"/>
              </w:rPr>
              <w:t xml:space="preserve"> </w:t>
            </w:r>
            <w:r w:rsidR="003F6E1B" w:rsidRPr="003F6E1B">
              <w:rPr>
                <w:rFonts w:cstheme="minorHAnsi"/>
                <w:b/>
                <w:color w:val="00B0F0"/>
              </w:rPr>
              <w:t>,  Children in Need Nov 23</w:t>
            </w:r>
            <w:r w:rsidR="003F6E1B" w:rsidRPr="009F164C">
              <w:rPr>
                <w:rFonts w:cstheme="minorHAnsi"/>
                <w:color w:val="00B0F0"/>
              </w:rPr>
              <w:t>, Red Nose Day March 24</w:t>
            </w:r>
            <w:r w:rsidR="009F164C" w:rsidRPr="009F164C">
              <w:rPr>
                <w:rFonts w:cstheme="minorHAnsi"/>
                <w:color w:val="00B0F0"/>
              </w:rPr>
              <w:t>.  World Diabetes Day Nov 23</w:t>
            </w:r>
            <w:r w:rsidR="00571CD4">
              <w:rPr>
                <w:rFonts w:cstheme="minorHAnsi"/>
                <w:color w:val="00B0F0"/>
              </w:rPr>
              <w:t xml:space="preserve"> Children in Need day Nov 2024, Red Nose Day March 2025, Hello Yellow October 24</w:t>
            </w:r>
          </w:p>
        </w:tc>
      </w:tr>
      <w:tr w:rsidR="00FB0295" w:rsidRPr="006749B8" w14:paraId="75B04892" w14:textId="77777777" w:rsidTr="00F63673">
        <w:trPr>
          <w:trHeight w:val="22"/>
        </w:trPr>
        <w:tc>
          <w:tcPr>
            <w:tcW w:w="5216" w:type="dxa"/>
            <w:tcBorders>
              <w:top w:val="single" w:sz="4" w:space="0" w:color="5B9BD5"/>
              <w:left w:val="single" w:sz="4" w:space="0" w:color="5B9BD5"/>
              <w:bottom w:val="single" w:sz="4" w:space="0" w:color="5B9BD5"/>
              <w:right w:val="single" w:sz="4" w:space="0" w:color="5B9BD5"/>
            </w:tcBorders>
            <w:tcMar>
              <w:top w:w="58" w:type="dxa"/>
              <w:left w:w="58" w:type="dxa"/>
              <w:bottom w:w="58" w:type="dxa"/>
              <w:right w:w="58" w:type="dxa"/>
            </w:tcMar>
          </w:tcPr>
          <w:p w14:paraId="1CBDF3B3" w14:textId="77777777" w:rsidR="00FB0295" w:rsidRPr="00F63673" w:rsidRDefault="00F63673" w:rsidP="00F63673">
            <w:pPr>
              <w:rPr>
                <w:rFonts w:cstheme="minorHAnsi"/>
                <w:color w:val="000000" w:themeColor="text1"/>
              </w:rPr>
            </w:pPr>
            <w:r w:rsidRPr="00A373AD">
              <w:rPr>
                <w:rFonts w:cstheme="minorHAnsi"/>
                <w:color w:val="000000" w:themeColor="text1"/>
              </w:rPr>
              <w:t>To deepen subject knowledge of World Faiths.</w:t>
            </w:r>
            <w:r>
              <w:rPr>
                <w:rFonts w:eastAsia="Times New Roman" w:cstheme="minorHAnsi"/>
                <w:bCs/>
                <w:color w:val="000000" w:themeColor="text1"/>
              </w:rPr>
              <w:t>SIAMS 2), 3</w:t>
            </w:r>
          </w:p>
        </w:tc>
        <w:tc>
          <w:tcPr>
            <w:tcW w:w="9411" w:type="dxa"/>
            <w:tcBorders>
              <w:top w:val="single" w:sz="4" w:space="0" w:color="5B9BD5"/>
              <w:left w:val="single" w:sz="4" w:space="0" w:color="5B9BD5"/>
              <w:bottom w:val="single" w:sz="4" w:space="0" w:color="5B9BD5"/>
              <w:right w:val="single" w:sz="4" w:space="0" w:color="5B9BD5"/>
            </w:tcBorders>
            <w:tcMar>
              <w:top w:w="58" w:type="dxa"/>
              <w:left w:w="58" w:type="dxa"/>
              <w:bottom w:w="58" w:type="dxa"/>
              <w:right w:w="58" w:type="dxa"/>
            </w:tcMar>
          </w:tcPr>
          <w:p w14:paraId="3E3AED59" w14:textId="77777777" w:rsidR="00FB0295" w:rsidRPr="003F6E1B" w:rsidRDefault="00F63673" w:rsidP="003F6E1B">
            <w:pPr>
              <w:rPr>
                <w:rFonts w:cstheme="minorHAnsi"/>
                <w:color w:val="000000" w:themeColor="text1"/>
                <w:sz w:val="20"/>
                <w:szCs w:val="20"/>
              </w:rPr>
            </w:pPr>
            <w:r w:rsidRPr="00F63673">
              <w:rPr>
                <w:rFonts w:cstheme="minorHAnsi"/>
                <w:color w:val="000000" w:themeColor="text1"/>
                <w:sz w:val="20"/>
                <w:szCs w:val="20"/>
              </w:rPr>
              <w:t xml:space="preserve">Staff will feel more confident to deliver WF </w:t>
            </w:r>
            <w:r w:rsidR="00D86E3B" w:rsidRPr="00F63673">
              <w:rPr>
                <w:rFonts w:cstheme="minorHAnsi"/>
                <w:color w:val="000000" w:themeColor="text1"/>
                <w:sz w:val="20"/>
                <w:szCs w:val="20"/>
              </w:rPr>
              <w:t>units. Children</w:t>
            </w:r>
            <w:r w:rsidRPr="00F63673">
              <w:rPr>
                <w:rFonts w:cstheme="minorHAnsi"/>
                <w:color w:val="000000" w:themeColor="text1"/>
                <w:sz w:val="20"/>
                <w:szCs w:val="20"/>
              </w:rPr>
              <w:t xml:space="preserve"> have a wider knowledge of different faiths and can make links (i.e. different festivals of light)</w:t>
            </w:r>
            <w:r w:rsidR="003F6E1B">
              <w:rPr>
                <w:rFonts w:cstheme="minorHAnsi"/>
                <w:color w:val="000000" w:themeColor="text1"/>
                <w:sz w:val="20"/>
                <w:szCs w:val="20"/>
              </w:rPr>
              <w:t xml:space="preserve"> Visits to Canterbury Cathedral (Y4 and 5) and Ramsgate Synagogue (Y6)</w:t>
            </w:r>
          </w:p>
        </w:tc>
      </w:tr>
    </w:tbl>
    <w:p w14:paraId="06DCEFB2" w14:textId="77777777" w:rsidR="006749B8" w:rsidRPr="006749B8" w:rsidRDefault="006749B8" w:rsidP="006749B8">
      <w:pPr>
        <w:widowControl w:val="0"/>
        <w:spacing w:after="120" w:line="285" w:lineRule="auto"/>
        <w:ind w:left="-360" w:firstLine="48"/>
        <w:rPr>
          <w:rFonts w:ascii="Calibri" w:eastAsia="Times New Roman" w:hAnsi="Calibri" w:cs="Calibri"/>
          <w:color w:val="000000"/>
          <w:kern w:val="28"/>
          <w:sz w:val="20"/>
          <w:szCs w:val="20"/>
          <w:lang w:eastAsia="en-GB"/>
          <w14:cntxtAlts/>
        </w:rPr>
      </w:pPr>
    </w:p>
    <w:p w14:paraId="64E42D71" w14:textId="77777777" w:rsidR="006A6B9F" w:rsidRPr="006A6B9F" w:rsidRDefault="006A6B9F" w:rsidP="006A6B9F">
      <w:pPr>
        <w:spacing w:after="0" w:line="240" w:lineRule="auto"/>
        <w:rPr>
          <w:rFonts w:ascii="Times New Roman" w:eastAsia="Times New Roman" w:hAnsi="Times New Roman" w:cs="Times New Roman"/>
          <w:sz w:val="24"/>
          <w:szCs w:val="24"/>
          <w:lang w:eastAsia="en-GB"/>
        </w:rPr>
      </w:pPr>
      <w:r w:rsidRPr="006A6B9F">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61312" behindDoc="0" locked="0" layoutInCell="1" allowOverlap="1" wp14:anchorId="7B313FBC" wp14:editId="251B91BB">
                <wp:simplePos x="0" y="0"/>
                <wp:positionH relativeFrom="column">
                  <wp:posOffset>453390</wp:posOffset>
                </wp:positionH>
                <wp:positionV relativeFrom="paragraph">
                  <wp:posOffset>4145280</wp:posOffset>
                </wp:positionV>
                <wp:extent cx="9777730" cy="2937510"/>
                <wp:effectExtent l="0" t="1905" r="0" b="3810"/>
                <wp:wrapNone/>
                <wp:docPr id="3" name="Contro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9777730" cy="293751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BE503A" id="Control 8" o:spid="_x0000_s1026" style="position:absolute;margin-left:35.7pt;margin-top:326.4pt;width:769.9pt;height:231.3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" filled="f" stroked="f" strokeweight="2pt">
                <v:shadow color="black [0]"/>
                <o:lock v:ext="edit" shapetype="t"/>
                <v:textbox inset="0,0,0,0"/>
              </v:rect>
            </w:pict>
          </mc:Fallback>
        </mc:AlternateContent>
      </w:r>
    </w:p>
    <w:tbl>
      <w:tblPr>
        <w:tblW w:w="14712" w:type="dxa"/>
        <w:tblInd w:w="-5" w:type="dxa"/>
        <w:tblCellMar>
          <w:left w:w="0" w:type="dxa"/>
          <w:right w:w="0" w:type="dxa"/>
        </w:tblCellMar>
        <w:tblLook w:val="04A0" w:firstRow="1" w:lastRow="0" w:firstColumn="1" w:lastColumn="0" w:noHBand="0" w:noVBand="1"/>
      </w:tblPr>
      <w:tblGrid>
        <w:gridCol w:w="1560"/>
        <w:gridCol w:w="6576"/>
        <w:gridCol w:w="6576"/>
      </w:tblGrid>
      <w:tr w:rsidR="00477253" w:rsidRPr="006A6B9F" w14:paraId="2DF59B0C" w14:textId="77777777" w:rsidTr="00C13735">
        <w:trPr>
          <w:trHeight w:val="423"/>
        </w:trPr>
        <w:tc>
          <w:tcPr>
            <w:tcW w:w="1560" w:type="dxa"/>
            <w:tcBorders>
              <w:top w:val="single" w:sz="4" w:space="0" w:color="5B9BD5"/>
              <w:left w:val="single" w:sz="4" w:space="0" w:color="5B9BD5"/>
              <w:bottom w:val="single" w:sz="4" w:space="0" w:color="5B9BD5"/>
              <w:right w:val="single" w:sz="4" w:space="0" w:color="5B9BD5"/>
            </w:tcBorders>
            <w:shd w:val="clear" w:color="auto" w:fill="D9D9D9"/>
            <w:tcMar>
              <w:top w:w="58" w:type="dxa"/>
              <w:left w:w="58" w:type="dxa"/>
              <w:bottom w:w="58" w:type="dxa"/>
              <w:right w:w="58" w:type="dxa"/>
            </w:tcMar>
            <w:hideMark/>
          </w:tcPr>
          <w:p w14:paraId="20B04795" w14:textId="77777777" w:rsidR="006A6B9F" w:rsidRPr="006A6B9F" w:rsidRDefault="006A6B9F" w:rsidP="006A6B9F">
            <w:pPr>
              <w:widowControl w:val="0"/>
              <w:spacing w:after="0" w:line="285" w:lineRule="auto"/>
              <w:rPr>
                <w:rFonts w:ascii="Calibri" w:eastAsia="Times New Roman" w:hAnsi="Calibri" w:cs="Calibri"/>
                <w:b/>
                <w:bCs/>
                <w:color w:val="000000"/>
                <w:kern w:val="28"/>
                <w:sz w:val="24"/>
                <w:szCs w:val="24"/>
                <w:lang w:eastAsia="en-GB"/>
                <w14:cntxtAlts/>
              </w:rPr>
            </w:pPr>
            <w:r w:rsidRPr="006A6B9F">
              <w:rPr>
                <w:rFonts w:ascii="Calibri" w:eastAsia="Times New Roman" w:hAnsi="Calibri" w:cs="Calibri"/>
                <w:b/>
                <w:bCs/>
                <w:color w:val="000000"/>
                <w:kern w:val="28"/>
                <w:sz w:val="24"/>
                <w:szCs w:val="24"/>
                <w:lang w:eastAsia="en-GB"/>
                <w14:cntxtAlts/>
              </w:rPr>
              <w:t>Term</w:t>
            </w:r>
          </w:p>
        </w:tc>
        <w:tc>
          <w:tcPr>
            <w:tcW w:w="6576" w:type="dxa"/>
            <w:tcBorders>
              <w:top w:val="single" w:sz="4" w:space="0" w:color="5B9BD5"/>
              <w:left w:val="single" w:sz="4" w:space="0" w:color="5B9BD5"/>
              <w:bottom w:val="single" w:sz="4" w:space="0" w:color="5B9BD5"/>
              <w:right w:val="single" w:sz="4" w:space="0" w:color="5B9BD5"/>
            </w:tcBorders>
            <w:shd w:val="clear" w:color="auto" w:fill="D9D9D9"/>
            <w:tcMar>
              <w:top w:w="58" w:type="dxa"/>
              <w:left w:w="58" w:type="dxa"/>
              <w:bottom w:w="58" w:type="dxa"/>
              <w:right w:w="58" w:type="dxa"/>
            </w:tcMar>
            <w:hideMark/>
          </w:tcPr>
          <w:p w14:paraId="25B6D873" w14:textId="77777777" w:rsidR="006A6B9F" w:rsidRPr="006A6B9F" w:rsidRDefault="006A6B9F" w:rsidP="006A6B9F">
            <w:pPr>
              <w:widowControl w:val="0"/>
              <w:spacing w:after="0" w:line="285" w:lineRule="auto"/>
              <w:rPr>
                <w:rFonts w:ascii="Calibri" w:eastAsia="Times New Roman" w:hAnsi="Calibri" w:cs="Calibri"/>
                <w:b/>
                <w:bCs/>
                <w:color w:val="000000"/>
                <w:kern w:val="28"/>
                <w:sz w:val="24"/>
                <w:szCs w:val="24"/>
                <w:lang w:eastAsia="en-GB"/>
                <w14:cntxtAlts/>
              </w:rPr>
            </w:pPr>
            <w:r w:rsidRPr="006A6B9F">
              <w:rPr>
                <w:rFonts w:ascii="Calibri" w:eastAsia="Times New Roman" w:hAnsi="Calibri" w:cs="Calibri"/>
                <w:b/>
                <w:bCs/>
                <w:color w:val="000000"/>
                <w:kern w:val="28"/>
                <w:sz w:val="24"/>
                <w:szCs w:val="24"/>
                <w:lang w:eastAsia="en-GB"/>
                <w14:cntxtAlts/>
              </w:rPr>
              <w:t>Monitoring</w:t>
            </w:r>
          </w:p>
        </w:tc>
        <w:tc>
          <w:tcPr>
            <w:tcW w:w="6576" w:type="dxa"/>
            <w:tcBorders>
              <w:top w:val="single" w:sz="4" w:space="0" w:color="5B9BD5"/>
              <w:left w:val="single" w:sz="4" w:space="0" w:color="5B9BD5"/>
              <w:bottom w:val="single" w:sz="4" w:space="0" w:color="5B9BD5"/>
              <w:right w:val="single" w:sz="4" w:space="0" w:color="5B9BD5"/>
            </w:tcBorders>
            <w:shd w:val="clear" w:color="auto" w:fill="D9D9D9"/>
            <w:tcMar>
              <w:top w:w="58" w:type="dxa"/>
              <w:left w:w="58" w:type="dxa"/>
              <w:bottom w:w="58" w:type="dxa"/>
              <w:right w:w="58" w:type="dxa"/>
            </w:tcMar>
            <w:hideMark/>
          </w:tcPr>
          <w:p w14:paraId="729A8BE4" w14:textId="77777777" w:rsidR="006A6B9F" w:rsidRPr="006A6B9F" w:rsidRDefault="006A6B9F" w:rsidP="006A6B9F">
            <w:pPr>
              <w:widowControl w:val="0"/>
              <w:spacing w:after="0" w:line="285" w:lineRule="auto"/>
              <w:rPr>
                <w:rFonts w:ascii="Calibri" w:eastAsia="Times New Roman" w:hAnsi="Calibri" w:cs="Calibri"/>
                <w:b/>
                <w:bCs/>
                <w:color w:val="000000"/>
                <w:kern w:val="28"/>
                <w:sz w:val="24"/>
                <w:szCs w:val="24"/>
                <w:lang w:eastAsia="en-GB"/>
                <w14:cntxtAlts/>
              </w:rPr>
            </w:pPr>
            <w:r w:rsidRPr="006A6B9F">
              <w:rPr>
                <w:rFonts w:ascii="Calibri" w:eastAsia="Times New Roman" w:hAnsi="Calibri" w:cs="Calibri"/>
                <w:b/>
                <w:bCs/>
                <w:color w:val="000000"/>
                <w:kern w:val="28"/>
                <w:sz w:val="24"/>
                <w:szCs w:val="24"/>
                <w:lang w:eastAsia="en-GB"/>
                <w14:cntxtAlts/>
              </w:rPr>
              <w:t>Impact questions</w:t>
            </w:r>
          </w:p>
        </w:tc>
      </w:tr>
      <w:tr w:rsidR="00477253" w:rsidRPr="006A6B9F" w14:paraId="744598CF" w14:textId="77777777" w:rsidTr="00C13735">
        <w:trPr>
          <w:trHeight w:val="567"/>
        </w:trPr>
        <w:tc>
          <w:tcPr>
            <w:tcW w:w="1560" w:type="dxa"/>
            <w:tcBorders>
              <w:top w:val="single" w:sz="4" w:space="0" w:color="5B9BD5"/>
              <w:left w:val="single" w:sz="4" w:space="0" w:color="5B9BD5"/>
              <w:bottom w:val="single" w:sz="4" w:space="0" w:color="5B9BD5"/>
              <w:right w:val="single" w:sz="4" w:space="0" w:color="5B9BD5"/>
            </w:tcBorders>
            <w:tcMar>
              <w:top w:w="58" w:type="dxa"/>
              <w:left w:w="58" w:type="dxa"/>
              <w:bottom w:w="58" w:type="dxa"/>
              <w:right w:w="58" w:type="dxa"/>
            </w:tcMar>
            <w:hideMark/>
          </w:tcPr>
          <w:p w14:paraId="4249E085" w14:textId="77777777" w:rsidR="006A6B9F" w:rsidRPr="006A6B9F" w:rsidRDefault="00477253" w:rsidP="00477253">
            <w:pPr>
              <w:widowControl w:val="0"/>
              <w:spacing w:line="285" w:lineRule="auto"/>
              <w:rPr>
                <w:rFonts w:ascii="Calibri" w:eastAsia="Times New Roman" w:hAnsi="Calibri" w:cs="Calibri"/>
                <w:color w:val="000000"/>
                <w:kern w:val="28"/>
                <w:sz w:val="24"/>
                <w:szCs w:val="24"/>
                <w:lang w:eastAsia="en-GB"/>
                <w14:cntxtAlts/>
              </w:rPr>
            </w:pPr>
            <w:r>
              <w:rPr>
                <w:rFonts w:ascii="Calibri" w:eastAsia="Times New Roman" w:hAnsi="Calibri" w:cs="Calibri"/>
                <w:color w:val="000000"/>
                <w:kern w:val="28"/>
                <w:sz w:val="24"/>
                <w:szCs w:val="24"/>
                <w:lang w:eastAsia="en-GB"/>
                <w14:cntxtAlts/>
              </w:rPr>
              <w:t xml:space="preserve">Term </w:t>
            </w:r>
            <w:r w:rsidR="006A6B9F" w:rsidRPr="006A6B9F">
              <w:rPr>
                <w:rFonts w:ascii="Calibri" w:eastAsia="Times New Roman" w:hAnsi="Calibri" w:cs="Calibri"/>
                <w:color w:val="000000"/>
                <w:kern w:val="28"/>
                <w:sz w:val="24"/>
                <w:szCs w:val="24"/>
                <w:lang w:eastAsia="en-GB"/>
                <w14:cntxtAlts/>
              </w:rPr>
              <w:t xml:space="preserve">1 </w:t>
            </w:r>
            <w:r>
              <w:rPr>
                <w:rFonts w:ascii="Calibri" w:eastAsia="Times New Roman" w:hAnsi="Calibri" w:cs="Calibri"/>
                <w:color w:val="000000"/>
                <w:kern w:val="28"/>
                <w:sz w:val="24"/>
                <w:szCs w:val="24"/>
                <w:lang w:eastAsia="en-GB"/>
                <w14:cntxtAlts/>
              </w:rPr>
              <w:t>&amp;</w:t>
            </w:r>
            <w:r w:rsidR="006A6B9F" w:rsidRPr="006A6B9F">
              <w:rPr>
                <w:rFonts w:ascii="Calibri" w:eastAsia="Times New Roman" w:hAnsi="Calibri" w:cs="Calibri"/>
                <w:color w:val="000000"/>
                <w:kern w:val="28"/>
                <w:sz w:val="24"/>
                <w:szCs w:val="24"/>
                <w:lang w:eastAsia="en-GB"/>
                <w14:cntxtAlts/>
              </w:rPr>
              <w:t xml:space="preserve"> 2</w:t>
            </w:r>
          </w:p>
        </w:tc>
        <w:tc>
          <w:tcPr>
            <w:tcW w:w="6576" w:type="dxa"/>
            <w:tcBorders>
              <w:top w:val="single" w:sz="4" w:space="0" w:color="5B9BD5"/>
              <w:left w:val="single" w:sz="4" w:space="0" w:color="5B9BD5"/>
              <w:bottom w:val="single" w:sz="4" w:space="0" w:color="5B9BD5"/>
              <w:right w:val="single" w:sz="4" w:space="0" w:color="5B9BD5"/>
            </w:tcBorders>
            <w:tcMar>
              <w:top w:w="58" w:type="dxa"/>
              <w:left w:w="58" w:type="dxa"/>
              <w:bottom w:w="58" w:type="dxa"/>
              <w:right w:w="58" w:type="dxa"/>
            </w:tcMar>
          </w:tcPr>
          <w:p w14:paraId="27371AE5" w14:textId="77777777" w:rsidR="006A6B9F" w:rsidRDefault="00F63673" w:rsidP="00477253">
            <w:pPr>
              <w:tabs>
                <w:tab w:val="left" w:pos="1528"/>
              </w:tabs>
              <w:spacing w:line="285" w:lineRule="auto"/>
              <w:rPr>
                <w:rFonts w:ascii="Calibri" w:eastAsia="Times New Roman" w:hAnsi="Calibri" w:cs="Calibri"/>
                <w:color w:val="000000"/>
                <w:kern w:val="28"/>
                <w:lang w:val="en-US" w:eastAsia="en-GB"/>
                <w14:cntxtAlts/>
              </w:rPr>
            </w:pPr>
            <w:r>
              <w:rPr>
                <w:rFonts w:ascii="Calibri" w:eastAsia="Times New Roman" w:hAnsi="Calibri" w:cs="Calibri"/>
                <w:color w:val="000000"/>
                <w:kern w:val="28"/>
                <w:lang w:val="en-US" w:eastAsia="en-GB"/>
                <w14:cntxtAlts/>
              </w:rPr>
              <w:t>RE books</w:t>
            </w:r>
          </w:p>
          <w:p w14:paraId="080F8F19" w14:textId="77777777" w:rsidR="00F63673" w:rsidRPr="006A6B9F" w:rsidRDefault="00F63673" w:rsidP="00477253">
            <w:pPr>
              <w:tabs>
                <w:tab w:val="left" w:pos="1528"/>
              </w:tabs>
              <w:spacing w:line="285" w:lineRule="auto"/>
              <w:rPr>
                <w:rFonts w:ascii="Calibri" w:eastAsia="Times New Roman" w:hAnsi="Calibri" w:cs="Calibri"/>
                <w:color w:val="000000"/>
                <w:kern w:val="28"/>
                <w:lang w:val="en-US" w:eastAsia="en-GB"/>
                <w14:cntxtAlts/>
              </w:rPr>
            </w:pPr>
            <w:r>
              <w:rPr>
                <w:rFonts w:ascii="Calibri" w:eastAsia="Times New Roman" w:hAnsi="Calibri" w:cs="Calibri"/>
                <w:color w:val="000000"/>
                <w:kern w:val="28"/>
                <w:lang w:val="en-US" w:eastAsia="en-GB"/>
                <w14:cntxtAlts/>
              </w:rPr>
              <w:t>Link Governor visit</w:t>
            </w:r>
          </w:p>
        </w:tc>
        <w:tc>
          <w:tcPr>
            <w:tcW w:w="6576" w:type="dxa"/>
            <w:tcBorders>
              <w:top w:val="single" w:sz="4" w:space="0" w:color="5B9BD5"/>
              <w:left w:val="single" w:sz="4" w:space="0" w:color="5B9BD5"/>
              <w:bottom w:val="single" w:sz="4" w:space="0" w:color="5B9BD5"/>
              <w:right w:val="single" w:sz="4" w:space="0" w:color="5B9BD5"/>
            </w:tcBorders>
            <w:tcMar>
              <w:top w:w="58" w:type="dxa"/>
              <w:left w:w="58" w:type="dxa"/>
              <w:bottom w:w="58" w:type="dxa"/>
              <w:right w:w="58" w:type="dxa"/>
            </w:tcMar>
          </w:tcPr>
          <w:p w14:paraId="57F165A2" w14:textId="77777777" w:rsidR="006A6B9F" w:rsidRDefault="00F63673" w:rsidP="00477253">
            <w:pPr>
              <w:tabs>
                <w:tab w:val="left" w:pos="1528"/>
              </w:tabs>
              <w:spacing w:line="285" w:lineRule="auto"/>
              <w:ind w:left="217" w:hanging="217"/>
              <w:rPr>
                <w:rFonts w:ascii="Calibri" w:eastAsia="Times New Roman" w:hAnsi="Calibri" w:cs="Calibri"/>
                <w:color w:val="000000"/>
                <w:kern w:val="28"/>
                <w:lang w:val="en-US" w:eastAsia="en-GB"/>
                <w14:cntxtAlts/>
              </w:rPr>
            </w:pPr>
            <w:r>
              <w:rPr>
                <w:rFonts w:ascii="Calibri" w:eastAsia="Times New Roman" w:hAnsi="Calibri" w:cs="Calibri"/>
                <w:color w:val="000000"/>
                <w:kern w:val="28"/>
                <w:lang w:val="en-US" w:eastAsia="en-GB"/>
                <w14:cntxtAlts/>
              </w:rPr>
              <w:t>Are all the required elements in all RE books consistently?</w:t>
            </w:r>
          </w:p>
          <w:p w14:paraId="62D4D07D" w14:textId="77777777" w:rsidR="00F63673" w:rsidRDefault="00F63673" w:rsidP="00477253">
            <w:pPr>
              <w:tabs>
                <w:tab w:val="left" w:pos="1528"/>
              </w:tabs>
              <w:spacing w:line="285" w:lineRule="auto"/>
              <w:ind w:left="217" w:hanging="217"/>
              <w:rPr>
                <w:rFonts w:ascii="Calibri" w:eastAsia="Times New Roman" w:hAnsi="Calibri" w:cs="Calibri"/>
                <w:color w:val="000000"/>
                <w:kern w:val="28"/>
                <w:lang w:val="en-US" w:eastAsia="en-GB"/>
                <w14:cntxtAlts/>
              </w:rPr>
            </w:pPr>
            <w:r>
              <w:rPr>
                <w:rFonts w:ascii="Calibri" w:eastAsia="Times New Roman" w:hAnsi="Calibri" w:cs="Calibri"/>
                <w:color w:val="000000"/>
                <w:kern w:val="28"/>
                <w:lang w:val="en-US" w:eastAsia="en-GB"/>
                <w14:cntxtAlts/>
              </w:rPr>
              <w:t>Is there good use of ‘I wonder’ questions in all books?</w:t>
            </w:r>
          </w:p>
          <w:p w14:paraId="194F470B" w14:textId="77777777" w:rsidR="00F63673" w:rsidRDefault="00F63673" w:rsidP="00477253">
            <w:pPr>
              <w:tabs>
                <w:tab w:val="left" w:pos="1528"/>
              </w:tabs>
              <w:spacing w:line="285" w:lineRule="auto"/>
              <w:ind w:left="217" w:hanging="217"/>
              <w:rPr>
                <w:rFonts w:ascii="Calibri" w:eastAsia="Times New Roman" w:hAnsi="Calibri" w:cs="Calibri"/>
                <w:color w:val="000000"/>
                <w:kern w:val="28"/>
                <w:lang w:val="en-US" w:eastAsia="en-GB"/>
                <w14:cntxtAlts/>
              </w:rPr>
            </w:pPr>
            <w:r>
              <w:rPr>
                <w:rFonts w:ascii="Calibri" w:eastAsia="Times New Roman" w:hAnsi="Calibri" w:cs="Calibri"/>
                <w:color w:val="000000"/>
                <w:kern w:val="28"/>
                <w:lang w:val="en-US" w:eastAsia="en-GB"/>
                <w14:cntxtAlts/>
              </w:rPr>
              <w:t>Are children able to respond to the IW questions to demonstrate GDS?</w:t>
            </w:r>
          </w:p>
          <w:p w14:paraId="11653F99" w14:textId="77777777" w:rsidR="00F63673" w:rsidRPr="006A6B9F" w:rsidRDefault="00F63673" w:rsidP="00477253">
            <w:pPr>
              <w:tabs>
                <w:tab w:val="left" w:pos="1528"/>
              </w:tabs>
              <w:spacing w:line="285" w:lineRule="auto"/>
              <w:ind w:left="217" w:hanging="217"/>
              <w:rPr>
                <w:rFonts w:ascii="Calibri" w:eastAsia="Times New Roman" w:hAnsi="Calibri" w:cs="Calibri"/>
                <w:color w:val="000000"/>
                <w:kern w:val="28"/>
                <w:lang w:val="en-US" w:eastAsia="en-GB"/>
                <w14:cntxtAlts/>
              </w:rPr>
            </w:pPr>
            <w:r>
              <w:rPr>
                <w:rFonts w:ascii="Calibri" w:eastAsia="Times New Roman" w:hAnsi="Calibri" w:cs="Calibri"/>
                <w:color w:val="000000"/>
                <w:kern w:val="28"/>
                <w:lang w:val="en-US" w:eastAsia="en-GB"/>
                <w14:cntxtAlts/>
              </w:rPr>
              <w:t>Is the presentation of a high standard?</w:t>
            </w:r>
          </w:p>
        </w:tc>
      </w:tr>
      <w:tr w:rsidR="00477253" w:rsidRPr="006A6B9F" w14:paraId="45C8DFDD" w14:textId="77777777" w:rsidTr="00C13735">
        <w:trPr>
          <w:trHeight w:val="567"/>
        </w:trPr>
        <w:tc>
          <w:tcPr>
            <w:tcW w:w="1560" w:type="dxa"/>
            <w:tcBorders>
              <w:top w:val="single" w:sz="4" w:space="0" w:color="5B9BD5"/>
              <w:left w:val="single" w:sz="4" w:space="0" w:color="5B9BD5"/>
              <w:bottom w:val="single" w:sz="4" w:space="0" w:color="5B9BD5"/>
              <w:right w:val="single" w:sz="4" w:space="0" w:color="5B9BD5"/>
            </w:tcBorders>
            <w:tcMar>
              <w:top w:w="58" w:type="dxa"/>
              <w:left w:w="58" w:type="dxa"/>
              <w:bottom w:w="58" w:type="dxa"/>
              <w:right w:w="58" w:type="dxa"/>
            </w:tcMar>
            <w:hideMark/>
          </w:tcPr>
          <w:p w14:paraId="2D04414D" w14:textId="77777777" w:rsidR="006A6B9F" w:rsidRPr="006A6B9F" w:rsidRDefault="006A6B9F" w:rsidP="00477253">
            <w:pPr>
              <w:widowControl w:val="0"/>
              <w:spacing w:line="285" w:lineRule="auto"/>
              <w:rPr>
                <w:rFonts w:ascii="Calibri" w:eastAsia="Times New Roman" w:hAnsi="Calibri" w:cs="Calibri"/>
                <w:color w:val="000000"/>
                <w:kern w:val="28"/>
                <w:sz w:val="24"/>
                <w:szCs w:val="24"/>
                <w:lang w:eastAsia="en-GB"/>
                <w14:cntxtAlts/>
              </w:rPr>
            </w:pPr>
            <w:r w:rsidRPr="006A6B9F">
              <w:rPr>
                <w:rFonts w:ascii="Calibri" w:eastAsia="Times New Roman" w:hAnsi="Calibri" w:cs="Calibri"/>
                <w:color w:val="000000"/>
                <w:kern w:val="28"/>
                <w:sz w:val="24"/>
                <w:szCs w:val="24"/>
                <w:lang w:eastAsia="en-GB"/>
                <w14:cntxtAlts/>
              </w:rPr>
              <w:t xml:space="preserve">Term 3 </w:t>
            </w:r>
            <w:r w:rsidR="00477253">
              <w:rPr>
                <w:rFonts w:ascii="Calibri" w:eastAsia="Times New Roman" w:hAnsi="Calibri" w:cs="Calibri"/>
                <w:color w:val="000000"/>
                <w:kern w:val="28"/>
                <w:sz w:val="24"/>
                <w:szCs w:val="24"/>
                <w:lang w:eastAsia="en-GB"/>
                <w14:cntxtAlts/>
              </w:rPr>
              <w:t>&amp;</w:t>
            </w:r>
            <w:r w:rsidRPr="006A6B9F">
              <w:rPr>
                <w:rFonts w:ascii="Calibri" w:eastAsia="Times New Roman" w:hAnsi="Calibri" w:cs="Calibri"/>
                <w:color w:val="000000"/>
                <w:kern w:val="28"/>
                <w:sz w:val="24"/>
                <w:szCs w:val="24"/>
                <w:lang w:eastAsia="en-GB"/>
                <w14:cntxtAlts/>
              </w:rPr>
              <w:t xml:space="preserve"> 4</w:t>
            </w:r>
          </w:p>
        </w:tc>
        <w:tc>
          <w:tcPr>
            <w:tcW w:w="6576" w:type="dxa"/>
            <w:tcBorders>
              <w:top w:val="single" w:sz="4" w:space="0" w:color="5B9BD5"/>
              <w:left w:val="single" w:sz="4" w:space="0" w:color="5B9BD5"/>
              <w:bottom w:val="single" w:sz="4" w:space="0" w:color="5B9BD5"/>
              <w:right w:val="single" w:sz="4" w:space="0" w:color="5B9BD5"/>
            </w:tcBorders>
            <w:tcMar>
              <w:top w:w="58" w:type="dxa"/>
              <w:left w:w="58" w:type="dxa"/>
              <w:bottom w:w="58" w:type="dxa"/>
              <w:right w:w="58" w:type="dxa"/>
            </w:tcMar>
          </w:tcPr>
          <w:p w14:paraId="1749E371" w14:textId="77777777" w:rsidR="006A6B9F" w:rsidRPr="006A6B9F" w:rsidRDefault="00F63673" w:rsidP="00477253">
            <w:pPr>
              <w:widowControl w:val="0"/>
              <w:spacing w:line="285" w:lineRule="auto"/>
              <w:rPr>
                <w:rFonts w:ascii="Calibri" w:eastAsia="Times New Roman" w:hAnsi="Calibri" w:cs="Calibri"/>
                <w:color w:val="000000"/>
                <w:kern w:val="28"/>
                <w:lang w:eastAsia="en-GB"/>
                <w14:cntxtAlts/>
              </w:rPr>
            </w:pPr>
            <w:r>
              <w:rPr>
                <w:rFonts w:ascii="Calibri" w:eastAsia="Times New Roman" w:hAnsi="Calibri" w:cs="Calibri"/>
                <w:color w:val="000000"/>
                <w:kern w:val="28"/>
                <w:lang w:eastAsia="en-GB"/>
                <w14:cntxtAlts/>
              </w:rPr>
              <w:t>RE lesson observations</w:t>
            </w:r>
          </w:p>
        </w:tc>
        <w:tc>
          <w:tcPr>
            <w:tcW w:w="6576" w:type="dxa"/>
            <w:tcBorders>
              <w:top w:val="single" w:sz="4" w:space="0" w:color="5B9BD5"/>
              <w:left w:val="single" w:sz="4" w:space="0" w:color="5B9BD5"/>
              <w:bottom w:val="single" w:sz="4" w:space="0" w:color="5B9BD5"/>
              <w:right w:val="single" w:sz="4" w:space="0" w:color="5B9BD5"/>
            </w:tcBorders>
            <w:tcMar>
              <w:top w:w="58" w:type="dxa"/>
              <w:left w:w="58" w:type="dxa"/>
              <w:bottom w:w="58" w:type="dxa"/>
              <w:right w:w="58" w:type="dxa"/>
            </w:tcMar>
          </w:tcPr>
          <w:p w14:paraId="08A72FEF" w14:textId="77777777" w:rsidR="006A6B9F" w:rsidRDefault="007A36C3" w:rsidP="00477253">
            <w:pPr>
              <w:widowControl w:val="0"/>
              <w:spacing w:line="285" w:lineRule="auto"/>
              <w:ind w:left="217" w:hanging="217"/>
              <w:rPr>
                <w:rFonts w:ascii="Calibri" w:eastAsia="Times New Roman" w:hAnsi="Calibri" w:cs="Calibri"/>
                <w:color w:val="000000"/>
                <w:kern w:val="28"/>
                <w:lang w:eastAsia="en-GB"/>
                <w14:cntxtAlts/>
              </w:rPr>
            </w:pPr>
            <w:r>
              <w:rPr>
                <w:rFonts w:ascii="Calibri" w:eastAsia="Times New Roman" w:hAnsi="Calibri" w:cs="Calibri"/>
                <w:color w:val="000000"/>
                <w:kern w:val="28"/>
                <w:lang w:eastAsia="en-GB"/>
                <w14:cntxtAlts/>
              </w:rPr>
              <w:t>Are the Golden Threads elements weaved through lessons?  Visible on slides?</w:t>
            </w:r>
          </w:p>
          <w:p w14:paraId="10E69B0D" w14:textId="77777777" w:rsidR="007A36C3" w:rsidRDefault="007A36C3" w:rsidP="00477253">
            <w:pPr>
              <w:widowControl w:val="0"/>
              <w:spacing w:line="285" w:lineRule="auto"/>
              <w:ind w:left="217" w:hanging="217"/>
              <w:rPr>
                <w:rFonts w:ascii="Calibri" w:eastAsia="Times New Roman" w:hAnsi="Calibri" w:cs="Calibri"/>
                <w:color w:val="000000"/>
                <w:kern w:val="28"/>
                <w:lang w:eastAsia="en-GB"/>
                <w14:cntxtAlts/>
              </w:rPr>
            </w:pPr>
            <w:r>
              <w:rPr>
                <w:rFonts w:ascii="Calibri" w:eastAsia="Times New Roman" w:hAnsi="Calibri" w:cs="Calibri"/>
                <w:color w:val="000000"/>
                <w:kern w:val="28"/>
                <w:lang w:eastAsia="en-GB"/>
                <w14:cntxtAlts/>
              </w:rPr>
              <w:t>Are retrieval activities planned into each lesson?</w:t>
            </w:r>
          </w:p>
          <w:p w14:paraId="79D6F02D" w14:textId="77777777" w:rsidR="007A36C3" w:rsidRPr="006A6B9F" w:rsidRDefault="007A36C3" w:rsidP="00477253">
            <w:pPr>
              <w:widowControl w:val="0"/>
              <w:spacing w:line="285" w:lineRule="auto"/>
              <w:ind w:left="217" w:hanging="217"/>
              <w:rPr>
                <w:rFonts w:ascii="Calibri" w:eastAsia="Times New Roman" w:hAnsi="Calibri" w:cs="Calibri"/>
                <w:color w:val="000000"/>
                <w:kern w:val="28"/>
                <w:lang w:eastAsia="en-GB"/>
                <w14:cntxtAlts/>
              </w:rPr>
            </w:pPr>
            <w:r>
              <w:rPr>
                <w:rFonts w:ascii="Calibri" w:eastAsia="Times New Roman" w:hAnsi="Calibri" w:cs="Calibri"/>
                <w:color w:val="000000"/>
                <w:kern w:val="28"/>
                <w:lang w:eastAsia="en-GB"/>
                <w14:cntxtAlts/>
              </w:rPr>
              <w:t>Are opportunities for challenge and I wonder questions used?</w:t>
            </w:r>
          </w:p>
        </w:tc>
      </w:tr>
      <w:tr w:rsidR="006A6B9F" w:rsidRPr="006A6B9F" w14:paraId="160908A7" w14:textId="77777777" w:rsidTr="00C13735">
        <w:trPr>
          <w:trHeight w:val="567"/>
        </w:trPr>
        <w:tc>
          <w:tcPr>
            <w:tcW w:w="1560" w:type="dxa"/>
            <w:tcBorders>
              <w:top w:val="single" w:sz="4" w:space="0" w:color="5B9BD5"/>
              <w:left w:val="single" w:sz="4" w:space="0" w:color="5B9BD5"/>
              <w:bottom w:val="single" w:sz="4" w:space="0" w:color="5B9BD5"/>
              <w:right w:val="single" w:sz="4" w:space="0" w:color="5B9BD5"/>
            </w:tcBorders>
            <w:tcMar>
              <w:top w:w="58" w:type="dxa"/>
              <w:left w:w="58" w:type="dxa"/>
              <w:bottom w:w="58" w:type="dxa"/>
              <w:right w:w="58" w:type="dxa"/>
            </w:tcMar>
            <w:hideMark/>
          </w:tcPr>
          <w:p w14:paraId="46410251" w14:textId="77777777" w:rsidR="006A6B9F" w:rsidRPr="006A6B9F" w:rsidRDefault="006A6B9F" w:rsidP="00477253">
            <w:pPr>
              <w:widowControl w:val="0"/>
              <w:spacing w:line="285" w:lineRule="auto"/>
              <w:rPr>
                <w:rFonts w:ascii="Calibri" w:eastAsia="Times New Roman" w:hAnsi="Calibri" w:cs="Calibri"/>
                <w:color w:val="000000"/>
                <w:kern w:val="28"/>
                <w:sz w:val="24"/>
                <w:szCs w:val="24"/>
                <w:lang w:eastAsia="en-GB"/>
                <w14:cntxtAlts/>
              </w:rPr>
            </w:pPr>
            <w:r w:rsidRPr="006A6B9F">
              <w:rPr>
                <w:rFonts w:ascii="Calibri" w:eastAsia="Times New Roman" w:hAnsi="Calibri" w:cs="Calibri"/>
                <w:color w:val="000000"/>
                <w:kern w:val="28"/>
                <w:sz w:val="24"/>
                <w:szCs w:val="24"/>
                <w:lang w:eastAsia="en-GB"/>
                <w14:cntxtAlts/>
              </w:rPr>
              <w:t>Term 6</w:t>
            </w:r>
          </w:p>
        </w:tc>
        <w:tc>
          <w:tcPr>
            <w:tcW w:w="6576" w:type="dxa"/>
            <w:tcBorders>
              <w:top w:val="single" w:sz="4" w:space="0" w:color="5B9BD5"/>
              <w:left w:val="single" w:sz="4" w:space="0" w:color="5B9BD5"/>
              <w:bottom w:val="single" w:sz="4" w:space="0" w:color="5B9BD5"/>
              <w:right w:val="single" w:sz="4" w:space="0" w:color="5B9BD5"/>
            </w:tcBorders>
            <w:tcMar>
              <w:top w:w="58" w:type="dxa"/>
              <w:left w:w="58" w:type="dxa"/>
              <w:bottom w:w="58" w:type="dxa"/>
              <w:right w:w="58" w:type="dxa"/>
            </w:tcMar>
          </w:tcPr>
          <w:p w14:paraId="4702BFE2" w14:textId="77777777" w:rsidR="006A6B9F" w:rsidRPr="006A6B9F" w:rsidRDefault="00F63673" w:rsidP="00477253">
            <w:pPr>
              <w:tabs>
                <w:tab w:val="left" w:pos="1528"/>
              </w:tabs>
              <w:spacing w:line="285" w:lineRule="auto"/>
              <w:rPr>
                <w:rFonts w:ascii="Calibri" w:eastAsia="Times New Roman" w:hAnsi="Calibri" w:cs="Calibri"/>
                <w:color w:val="000000"/>
                <w:kern w:val="28"/>
                <w:lang w:val="en-US" w:eastAsia="en-GB"/>
                <w14:cntxtAlts/>
              </w:rPr>
            </w:pPr>
            <w:r>
              <w:rPr>
                <w:rFonts w:ascii="Calibri" w:eastAsia="Times New Roman" w:hAnsi="Calibri" w:cs="Calibri"/>
                <w:color w:val="000000"/>
                <w:kern w:val="28"/>
                <w:lang w:val="en-US" w:eastAsia="en-GB"/>
                <w14:cntxtAlts/>
              </w:rPr>
              <w:t>Pupil voice</w:t>
            </w:r>
          </w:p>
        </w:tc>
        <w:tc>
          <w:tcPr>
            <w:tcW w:w="6576" w:type="dxa"/>
            <w:tcBorders>
              <w:top w:val="single" w:sz="4" w:space="0" w:color="5B9BD5"/>
              <w:left w:val="single" w:sz="4" w:space="0" w:color="5B9BD5"/>
              <w:bottom w:val="single" w:sz="4" w:space="0" w:color="5B9BD5"/>
              <w:right w:val="single" w:sz="4" w:space="0" w:color="5B9BD5"/>
            </w:tcBorders>
            <w:tcMar>
              <w:top w:w="58" w:type="dxa"/>
              <w:left w:w="58" w:type="dxa"/>
              <w:bottom w:w="58" w:type="dxa"/>
              <w:right w:w="58" w:type="dxa"/>
            </w:tcMar>
          </w:tcPr>
          <w:p w14:paraId="4F880E80" w14:textId="77777777" w:rsidR="006A6B9F" w:rsidRDefault="007A36C3" w:rsidP="00477253">
            <w:pPr>
              <w:widowControl w:val="0"/>
              <w:spacing w:line="285" w:lineRule="auto"/>
              <w:ind w:left="217" w:hanging="217"/>
              <w:rPr>
                <w:rFonts w:ascii="Calibri" w:eastAsia="Times New Roman" w:hAnsi="Calibri" w:cs="Calibri"/>
                <w:color w:val="000000"/>
                <w:kern w:val="28"/>
                <w:lang w:eastAsia="en-GB"/>
                <w14:cntxtAlts/>
              </w:rPr>
            </w:pPr>
            <w:r>
              <w:rPr>
                <w:rFonts w:ascii="Calibri" w:eastAsia="Times New Roman" w:hAnsi="Calibri" w:cs="Calibri"/>
                <w:color w:val="000000"/>
                <w:kern w:val="28"/>
                <w:lang w:eastAsia="en-GB"/>
                <w14:cntxtAlts/>
              </w:rPr>
              <w:t>Do children enjoy RE?</w:t>
            </w:r>
          </w:p>
          <w:p w14:paraId="31A136B1" w14:textId="77777777" w:rsidR="007A36C3" w:rsidRDefault="007A36C3" w:rsidP="00477253">
            <w:pPr>
              <w:widowControl w:val="0"/>
              <w:spacing w:line="285" w:lineRule="auto"/>
              <w:ind w:left="217" w:hanging="217"/>
              <w:rPr>
                <w:rFonts w:ascii="Calibri" w:eastAsia="Times New Roman" w:hAnsi="Calibri" w:cs="Calibri"/>
                <w:color w:val="000000"/>
                <w:kern w:val="28"/>
                <w:lang w:eastAsia="en-GB"/>
                <w14:cntxtAlts/>
              </w:rPr>
            </w:pPr>
            <w:r>
              <w:rPr>
                <w:rFonts w:ascii="Calibri" w:eastAsia="Times New Roman" w:hAnsi="Calibri" w:cs="Calibri"/>
                <w:color w:val="000000"/>
                <w:kern w:val="28"/>
                <w:lang w:eastAsia="en-GB"/>
                <w14:cntxtAlts/>
              </w:rPr>
              <w:t>What can they remember about what they have learnt?</w:t>
            </w:r>
          </w:p>
          <w:p w14:paraId="10BBF740" w14:textId="77777777" w:rsidR="007A36C3" w:rsidRPr="006A6B9F" w:rsidRDefault="007A36C3" w:rsidP="007A36C3">
            <w:pPr>
              <w:widowControl w:val="0"/>
              <w:spacing w:line="285" w:lineRule="auto"/>
              <w:ind w:left="217" w:hanging="217"/>
              <w:rPr>
                <w:rFonts w:ascii="Calibri" w:eastAsia="Times New Roman" w:hAnsi="Calibri" w:cs="Calibri"/>
                <w:color w:val="000000"/>
                <w:kern w:val="28"/>
                <w:lang w:eastAsia="en-GB"/>
                <w14:cntxtAlts/>
              </w:rPr>
            </w:pPr>
            <w:r>
              <w:rPr>
                <w:rFonts w:ascii="Calibri" w:eastAsia="Times New Roman" w:hAnsi="Calibri" w:cs="Calibri"/>
                <w:color w:val="000000"/>
                <w:kern w:val="28"/>
                <w:lang w:eastAsia="en-GB"/>
                <w14:cntxtAlts/>
              </w:rPr>
              <w:t>Can they make connections with the Golden Threads and across faiths?</w:t>
            </w:r>
          </w:p>
        </w:tc>
      </w:tr>
    </w:tbl>
    <w:p w14:paraId="739D9D32" w14:textId="77777777" w:rsidR="00246E95" w:rsidRPr="00246E95" w:rsidRDefault="00246E95" w:rsidP="00246E95">
      <w:pPr>
        <w:widowControl w:val="0"/>
        <w:spacing w:after="120" w:line="285" w:lineRule="auto"/>
        <w:ind w:left="-360" w:firstLine="48"/>
        <w:rPr>
          <w:rFonts w:ascii="Calibri" w:eastAsia="Times New Roman" w:hAnsi="Calibri" w:cs="Calibri"/>
          <w:color w:val="000000"/>
          <w:kern w:val="28"/>
          <w:sz w:val="20"/>
          <w:szCs w:val="20"/>
          <w:lang w:eastAsia="en-GB"/>
          <w14:cntxtAlts/>
        </w:rPr>
      </w:pPr>
    </w:p>
    <w:p w14:paraId="00A47FA7" w14:textId="77777777" w:rsidR="00550EE0" w:rsidRDefault="00550EE0" w:rsidP="00246E95">
      <w:pPr>
        <w:rPr>
          <w:rFonts w:ascii="Britannic Bold" w:hAnsi="Britannic Bold"/>
          <w:b/>
          <w:sz w:val="72"/>
          <w:szCs w:val="72"/>
        </w:rPr>
      </w:pPr>
    </w:p>
    <w:p w14:paraId="41C1E024" w14:textId="77777777" w:rsidR="007A36C3" w:rsidRDefault="007A36C3" w:rsidP="00246E95">
      <w:pPr>
        <w:rPr>
          <w:rFonts w:ascii="Britannic Bold" w:hAnsi="Britannic Bold"/>
          <w:b/>
          <w:sz w:val="72"/>
          <w:szCs w:val="72"/>
        </w:rPr>
      </w:pPr>
    </w:p>
    <w:p w14:paraId="45C0A0F1" w14:textId="77777777" w:rsidR="00246E95" w:rsidRDefault="00246E95" w:rsidP="00246E95">
      <w:pPr>
        <w:ind w:left="-360"/>
      </w:pPr>
    </w:p>
    <w:p w14:paraId="09EB1705" w14:textId="77777777" w:rsidR="00BA621E" w:rsidRDefault="008D1C92" w:rsidP="008D1C92">
      <w:pPr>
        <w:rPr>
          <w:b/>
          <w:bCs/>
          <w:u w:val="single"/>
        </w:rPr>
      </w:pPr>
      <w:r w:rsidRPr="008D1C92">
        <w:rPr>
          <w:b/>
          <w:bCs/>
          <w:u w:val="single"/>
        </w:rPr>
        <w:t xml:space="preserve">Whole School </w:t>
      </w:r>
      <w:r w:rsidR="00993F88">
        <w:rPr>
          <w:b/>
          <w:bCs/>
          <w:u w:val="single"/>
        </w:rPr>
        <w:t>Cultural Capital /</w:t>
      </w:r>
      <w:r w:rsidRPr="008D1C92">
        <w:rPr>
          <w:b/>
          <w:bCs/>
          <w:u w:val="single"/>
        </w:rPr>
        <w:t>Enrichment Opportunities</w:t>
      </w:r>
      <w:r>
        <w:rPr>
          <w:b/>
          <w:bCs/>
          <w:u w:val="single"/>
        </w:rPr>
        <w:t xml:space="preserve"> </w:t>
      </w:r>
    </w:p>
    <w:p w14:paraId="1ADEC9A6" w14:textId="77777777" w:rsidR="008D1C92" w:rsidRPr="008D1C92" w:rsidRDefault="008D1C92" w:rsidP="008D1C92">
      <w:pPr>
        <w:spacing w:after="0" w:line="240" w:lineRule="auto"/>
        <w:rPr>
          <w:rFonts w:ascii="Times New Roman" w:eastAsia="Times New Roman" w:hAnsi="Times New Roman" w:cs="Times New Roman"/>
          <w:sz w:val="24"/>
          <w:szCs w:val="24"/>
          <w:lang w:eastAsia="en-GB"/>
        </w:rPr>
      </w:pPr>
      <w:r w:rsidRPr="008D1C92">
        <w:t> </w:t>
      </w:r>
      <w:r w:rsidRPr="008D1C92">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63360" behindDoc="0" locked="0" layoutInCell="1" allowOverlap="1" wp14:anchorId="5CD11F00" wp14:editId="0704AB02">
                <wp:simplePos x="0" y="0"/>
                <wp:positionH relativeFrom="column">
                  <wp:posOffset>457200</wp:posOffset>
                </wp:positionH>
                <wp:positionV relativeFrom="paragraph">
                  <wp:posOffset>1483995</wp:posOffset>
                </wp:positionV>
                <wp:extent cx="9777730" cy="2322195"/>
                <wp:effectExtent l="0" t="0" r="4445" b="3810"/>
                <wp:wrapNone/>
                <wp:docPr id="5" name="Contro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9777730" cy="2322195"/>
                        </a:xfrm>
                        <a:prstGeom prst="rect">
                          <a:avLst/>
                        </a:prstGeom>
                        <a:noFill/>
                        <a:ln>
                          <a:noFill/>
                        </a:ln>
                        <a:extLst>
                          <a:ext uri="{91240B29-F687-4F45-9708-019B960494DF}">
                            <a14:hiddenLine xmlns:a14="http://schemas.microsoft.com/office/drawing/2010/main" w="9525" algn="in">
                              <a:no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0E0ED4" id="Control 11" o:spid="_x0000_s1026" style="position:absolute;margin-left:36pt;margin-top:116.85pt;width:769.9pt;height:182.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" filled="f" stroked="f" insetpen="t">
                <o:lock v:ext="edit" shapetype="t"/>
                <v:textbox inset="0,0,0,0"/>
              </v:rect>
            </w:pict>
          </mc:Fallback>
        </mc:AlternateContent>
      </w:r>
    </w:p>
    <w:tbl>
      <w:tblPr>
        <w:tblW w:w="14732" w:type="dxa"/>
        <w:tblCellMar>
          <w:left w:w="0" w:type="dxa"/>
          <w:right w:w="0" w:type="dxa"/>
        </w:tblCellMar>
        <w:tblLook w:val="04A0" w:firstRow="1" w:lastRow="0" w:firstColumn="1" w:lastColumn="0" w:noHBand="0" w:noVBand="1"/>
      </w:tblPr>
      <w:tblGrid>
        <w:gridCol w:w="1377"/>
        <w:gridCol w:w="2391"/>
        <w:gridCol w:w="10964"/>
      </w:tblGrid>
      <w:tr w:rsidR="008D1C92" w:rsidRPr="008D1C92" w14:paraId="18F93F8B" w14:textId="77777777" w:rsidTr="00C13735">
        <w:trPr>
          <w:trHeight w:val="450"/>
        </w:trPr>
        <w:tc>
          <w:tcPr>
            <w:tcW w:w="14732" w:type="dxa"/>
            <w:gridSpan w:val="3"/>
            <w:tcBorders>
              <w:top w:val="single" w:sz="8" w:space="0" w:color="000000"/>
              <w:left w:val="single" w:sz="8" w:space="0" w:color="000000"/>
              <w:bottom w:val="single" w:sz="8" w:space="0" w:color="000000"/>
              <w:right w:val="single" w:sz="8" w:space="0" w:color="000000"/>
            </w:tcBorders>
            <w:shd w:val="clear" w:color="auto" w:fill="E7E6E6"/>
            <w:tcMar>
              <w:top w:w="0" w:type="dxa"/>
              <w:left w:w="108" w:type="dxa"/>
              <w:bottom w:w="0" w:type="dxa"/>
              <w:right w:w="108" w:type="dxa"/>
            </w:tcMar>
            <w:hideMark/>
          </w:tcPr>
          <w:p w14:paraId="6FEAACEF" w14:textId="77777777" w:rsidR="008D1C92" w:rsidRPr="008D1C92" w:rsidRDefault="008D1C92" w:rsidP="008D1C92">
            <w:pPr>
              <w:widowControl w:val="0"/>
              <w:spacing w:after="0" w:line="285" w:lineRule="auto"/>
              <w:rPr>
                <w:rFonts w:ascii="Calibri" w:eastAsia="Times New Roman" w:hAnsi="Calibri" w:cs="Calibri"/>
                <w:color w:val="000000"/>
                <w:kern w:val="28"/>
                <w:sz w:val="20"/>
                <w:szCs w:val="20"/>
                <w:lang w:eastAsia="en-GB"/>
                <w14:cntxtAlts/>
              </w:rPr>
            </w:pPr>
            <w:r w:rsidRPr="008D1C92">
              <w:rPr>
                <w:rFonts w:ascii="Calibri" w:eastAsia="Times New Roman" w:hAnsi="Calibri" w:cs="Calibri"/>
                <w:b/>
                <w:bCs/>
                <w:color w:val="000000"/>
                <w:kern w:val="28"/>
                <w:sz w:val="20"/>
                <w:szCs w:val="20"/>
                <w:lang w:eastAsia="en-GB"/>
                <w14:cntxtAlts/>
              </w:rPr>
              <w:t xml:space="preserve">Whole School </w:t>
            </w:r>
            <w:r w:rsidR="00993F88">
              <w:rPr>
                <w:rFonts w:ascii="Calibri" w:eastAsia="Times New Roman" w:hAnsi="Calibri" w:cs="Calibri"/>
                <w:b/>
                <w:bCs/>
                <w:color w:val="000000"/>
                <w:kern w:val="28"/>
                <w:sz w:val="20"/>
                <w:szCs w:val="20"/>
                <w:lang w:eastAsia="en-GB"/>
                <w14:cntxtAlts/>
              </w:rPr>
              <w:t xml:space="preserve">Cultural Capital / </w:t>
            </w:r>
            <w:r w:rsidRPr="008D1C92">
              <w:rPr>
                <w:rFonts w:ascii="Calibri" w:eastAsia="Times New Roman" w:hAnsi="Calibri" w:cs="Calibri"/>
                <w:b/>
                <w:bCs/>
                <w:color w:val="000000"/>
                <w:kern w:val="28"/>
                <w:sz w:val="20"/>
                <w:szCs w:val="20"/>
                <w:lang w:eastAsia="en-GB"/>
                <w14:cntxtAlts/>
              </w:rPr>
              <w:t>Enrichment Opportunities (minimum of 3 a year)</w:t>
            </w:r>
          </w:p>
        </w:tc>
      </w:tr>
      <w:tr w:rsidR="008D1C92" w:rsidRPr="008D1C92" w14:paraId="786EE431" w14:textId="77777777" w:rsidTr="00C13735">
        <w:trPr>
          <w:trHeight w:val="450"/>
        </w:trPr>
        <w:tc>
          <w:tcPr>
            <w:tcW w:w="1377" w:type="dxa"/>
            <w:tcBorders>
              <w:top w:val="single" w:sz="8" w:space="0" w:color="000000"/>
              <w:left w:val="single" w:sz="8" w:space="0" w:color="000000"/>
              <w:bottom w:val="single" w:sz="8" w:space="0" w:color="000000"/>
              <w:right w:val="single" w:sz="8" w:space="0" w:color="000000"/>
            </w:tcBorders>
            <w:shd w:val="clear" w:color="auto" w:fill="F2F2F2"/>
            <w:tcMar>
              <w:top w:w="0" w:type="dxa"/>
              <w:left w:w="108" w:type="dxa"/>
              <w:bottom w:w="0" w:type="dxa"/>
              <w:right w:w="108" w:type="dxa"/>
            </w:tcMar>
            <w:hideMark/>
          </w:tcPr>
          <w:p w14:paraId="2D076E92" w14:textId="77777777" w:rsidR="008D1C92" w:rsidRPr="008D1C92" w:rsidRDefault="008D1C92" w:rsidP="008D1C92">
            <w:pPr>
              <w:widowControl w:val="0"/>
              <w:spacing w:after="0" w:line="285" w:lineRule="auto"/>
              <w:jc w:val="center"/>
              <w:rPr>
                <w:rFonts w:ascii="Calibri" w:eastAsia="Times New Roman" w:hAnsi="Calibri" w:cs="Calibri"/>
                <w:color w:val="000000"/>
                <w:kern w:val="28"/>
                <w:sz w:val="20"/>
                <w:szCs w:val="20"/>
                <w:lang w:eastAsia="en-GB"/>
                <w14:cntxtAlts/>
              </w:rPr>
            </w:pPr>
            <w:r w:rsidRPr="008D1C92">
              <w:rPr>
                <w:rFonts w:ascii="Calibri" w:eastAsia="Times New Roman" w:hAnsi="Calibri" w:cs="Calibri"/>
                <w:b/>
                <w:bCs/>
                <w:color w:val="000000"/>
                <w:kern w:val="28"/>
                <w:sz w:val="24"/>
                <w:szCs w:val="24"/>
                <w:lang w:eastAsia="en-GB"/>
                <w14:cntxtAlts/>
              </w:rPr>
              <w:t>Term</w:t>
            </w:r>
          </w:p>
        </w:tc>
        <w:tc>
          <w:tcPr>
            <w:tcW w:w="2391" w:type="dxa"/>
            <w:tcBorders>
              <w:top w:val="single" w:sz="8" w:space="0" w:color="000000"/>
              <w:left w:val="single" w:sz="8" w:space="0" w:color="000000"/>
              <w:bottom w:val="single" w:sz="8" w:space="0" w:color="000000"/>
              <w:right w:val="single" w:sz="8" w:space="0" w:color="000000"/>
            </w:tcBorders>
            <w:shd w:val="clear" w:color="auto" w:fill="F2F2F2"/>
            <w:tcMar>
              <w:top w:w="0" w:type="dxa"/>
              <w:left w:w="108" w:type="dxa"/>
              <w:bottom w:w="0" w:type="dxa"/>
              <w:right w:w="108" w:type="dxa"/>
            </w:tcMar>
            <w:hideMark/>
          </w:tcPr>
          <w:p w14:paraId="11299DED" w14:textId="77777777" w:rsidR="008D1C92" w:rsidRPr="008D1C92" w:rsidRDefault="008D1C92" w:rsidP="008D1C92">
            <w:pPr>
              <w:widowControl w:val="0"/>
              <w:spacing w:after="0" w:line="285" w:lineRule="auto"/>
              <w:jc w:val="center"/>
              <w:rPr>
                <w:rFonts w:ascii="Calibri" w:eastAsia="Times New Roman" w:hAnsi="Calibri" w:cs="Calibri"/>
                <w:color w:val="000000"/>
                <w:kern w:val="28"/>
                <w:sz w:val="20"/>
                <w:szCs w:val="20"/>
                <w:lang w:eastAsia="en-GB"/>
                <w14:cntxtAlts/>
              </w:rPr>
            </w:pPr>
            <w:r w:rsidRPr="008D1C92">
              <w:rPr>
                <w:rFonts w:ascii="Calibri" w:eastAsia="Times New Roman" w:hAnsi="Calibri" w:cs="Calibri"/>
                <w:b/>
                <w:bCs/>
                <w:color w:val="000000"/>
                <w:kern w:val="28"/>
                <w:sz w:val="24"/>
                <w:szCs w:val="24"/>
                <w:lang w:eastAsia="en-GB"/>
                <w14:cntxtAlts/>
              </w:rPr>
              <w:t>Event</w:t>
            </w:r>
          </w:p>
        </w:tc>
        <w:tc>
          <w:tcPr>
            <w:tcW w:w="10964" w:type="dxa"/>
            <w:tcBorders>
              <w:top w:val="single" w:sz="8" w:space="0" w:color="000000"/>
              <w:left w:val="single" w:sz="8" w:space="0" w:color="000000"/>
              <w:bottom w:val="single" w:sz="8" w:space="0" w:color="000000"/>
              <w:right w:val="single" w:sz="8" w:space="0" w:color="000000"/>
            </w:tcBorders>
            <w:shd w:val="clear" w:color="auto" w:fill="F2F2F2"/>
            <w:tcMar>
              <w:top w:w="0" w:type="dxa"/>
              <w:left w:w="108" w:type="dxa"/>
              <w:bottom w:w="0" w:type="dxa"/>
              <w:right w:w="108" w:type="dxa"/>
            </w:tcMar>
            <w:hideMark/>
          </w:tcPr>
          <w:p w14:paraId="049C3A22" w14:textId="77777777" w:rsidR="008D1C92" w:rsidRPr="008D1C92" w:rsidRDefault="00B14171" w:rsidP="008D1C92">
            <w:pPr>
              <w:widowControl w:val="0"/>
              <w:spacing w:after="0" w:line="285" w:lineRule="auto"/>
              <w:jc w:val="center"/>
              <w:rPr>
                <w:rFonts w:ascii="Calibri" w:eastAsia="Times New Roman" w:hAnsi="Calibri" w:cs="Calibri"/>
                <w:color w:val="000000"/>
                <w:kern w:val="28"/>
                <w:sz w:val="20"/>
                <w:szCs w:val="20"/>
                <w:lang w:eastAsia="en-GB"/>
                <w14:cntxtAlts/>
              </w:rPr>
            </w:pPr>
            <w:r>
              <w:rPr>
                <w:rFonts w:ascii="Calibri" w:eastAsia="Times New Roman" w:hAnsi="Calibri" w:cs="Calibri"/>
                <w:b/>
                <w:bCs/>
                <w:color w:val="000000"/>
                <w:kern w:val="28"/>
                <w:sz w:val="24"/>
                <w:szCs w:val="24"/>
                <w:lang w:eastAsia="en-GB"/>
                <w14:cntxtAlts/>
              </w:rPr>
              <w:t xml:space="preserve"> RE </w:t>
            </w:r>
            <w:r w:rsidR="008D1C92" w:rsidRPr="008D1C92">
              <w:rPr>
                <w:rFonts w:ascii="Calibri" w:eastAsia="Times New Roman" w:hAnsi="Calibri" w:cs="Calibri"/>
                <w:b/>
                <w:bCs/>
                <w:color w:val="000000"/>
                <w:kern w:val="28"/>
                <w:sz w:val="24"/>
                <w:szCs w:val="24"/>
                <w:lang w:eastAsia="en-GB"/>
                <w14:cntxtAlts/>
              </w:rPr>
              <w:t>link</w:t>
            </w:r>
          </w:p>
        </w:tc>
      </w:tr>
      <w:tr w:rsidR="008D1C92" w:rsidRPr="008D1C92" w14:paraId="234FF77F" w14:textId="77777777" w:rsidTr="00C13735">
        <w:trPr>
          <w:trHeight w:val="450"/>
        </w:trPr>
        <w:tc>
          <w:tcPr>
            <w:tcW w:w="13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13534B2" w14:textId="77777777" w:rsidR="008D1C92" w:rsidRPr="008D1C92" w:rsidRDefault="008D1C92" w:rsidP="008D1C92">
            <w:pPr>
              <w:widowControl w:val="0"/>
              <w:spacing w:after="0" w:line="285" w:lineRule="auto"/>
              <w:jc w:val="center"/>
              <w:rPr>
                <w:rFonts w:ascii="Calibri" w:eastAsia="Times New Roman" w:hAnsi="Calibri" w:cs="Calibri"/>
                <w:color w:val="000000"/>
                <w:kern w:val="28"/>
                <w:sz w:val="24"/>
                <w:szCs w:val="24"/>
                <w:lang w:eastAsia="en-GB"/>
                <w14:cntxtAlts/>
              </w:rPr>
            </w:pPr>
            <w:r w:rsidRPr="008D1C92">
              <w:rPr>
                <w:rFonts w:ascii="Calibri" w:eastAsia="Times New Roman" w:hAnsi="Calibri" w:cs="Calibri"/>
                <w:color w:val="000000"/>
                <w:kern w:val="28"/>
                <w:sz w:val="24"/>
                <w:szCs w:val="24"/>
                <w:lang w:eastAsia="en-GB"/>
                <w14:cntxtAlts/>
              </w:rPr>
              <w:t>1</w:t>
            </w:r>
          </w:p>
        </w:tc>
        <w:tc>
          <w:tcPr>
            <w:tcW w:w="239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133651D" w14:textId="77777777" w:rsidR="008D1C92" w:rsidRDefault="00BA621E" w:rsidP="008D1C92">
            <w:pPr>
              <w:widowControl w:val="0"/>
              <w:spacing w:after="0" w:line="285" w:lineRule="auto"/>
              <w:jc w:val="center"/>
              <w:rPr>
                <w:rFonts w:ascii="Calibri" w:eastAsia="Times New Roman" w:hAnsi="Calibri" w:cs="Calibri"/>
                <w:color w:val="000000"/>
                <w:kern w:val="28"/>
                <w:sz w:val="24"/>
                <w:szCs w:val="24"/>
                <w:lang w:eastAsia="en-GB"/>
                <w14:cntxtAlts/>
              </w:rPr>
            </w:pPr>
            <w:r>
              <w:rPr>
                <w:rFonts w:ascii="Calibri" w:eastAsia="Times New Roman" w:hAnsi="Calibri" w:cs="Calibri"/>
                <w:color w:val="000000"/>
                <w:kern w:val="28"/>
                <w:sz w:val="24"/>
                <w:szCs w:val="24"/>
                <w:lang w:eastAsia="en-GB"/>
                <w14:cntxtAlts/>
              </w:rPr>
              <w:t>Church visits</w:t>
            </w:r>
          </w:p>
          <w:p w14:paraId="2BBAB1D9" w14:textId="77777777" w:rsidR="00BA621E" w:rsidRPr="008D1C92" w:rsidRDefault="00BA621E" w:rsidP="008D1C92">
            <w:pPr>
              <w:widowControl w:val="0"/>
              <w:spacing w:after="0" w:line="285" w:lineRule="auto"/>
              <w:jc w:val="center"/>
              <w:rPr>
                <w:rFonts w:ascii="Calibri" w:eastAsia="Times New Roman" w:hAnsi="Calibri" w:cs="Calibri"/>
                <w:color w:val="000000"/>
                <w:kern w:val="28"/>
                <w:sz w:val="24"/>
                <w:szCs w:val="24"/>
                <w:lang w:eastAsia="en-GB"/>
                <w14:cntxtAlts/>
              </w:rPr>
            </w:pPr>
          </w:p>
        </w:tc>
        <w:tc>
          <w:tcPr>
            <w:tcW w:w="109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45A109" w14:textId="77777777" w:rsidR="008D1C92" w:rsidRDefault="005A2668" w:rsidP="008D1C92">
            <w:pPr>
              <w:widowControl w:val="0"/>
              <w:spacing w:after="0" w:line="285" w:lineRule="auto"/>
              <w:jc w:val="center"/>
              <w:rPr>
                <w:rFonts w:ascii="Calibri" w:eastAsia="Times New Roman" w:hAnsi="Calibri" w:cs="Calibri"/>
                <w:color w:val="000000"/>
                <w:kern w:val="28"/>
                <w:sz w:val="24"/>
                <w:szCs w:val="24"/>
                <w:lang w:eastAsia="en-GB"/>
                <w14:cntxtAlts/>
              </w:rPr>
            </w:pPr>
            <w:r>
              <w:rPr>
                <w:rFonts w:ascii="Calibri" w:eastAsia="Times New Roman" w:hAnsi="Calibri" w:cs="Calibri"/>
                <w:color w:val="000000"/>
                <w:kern w:val="28"/>
                <w:sz w:val="24"/>
                <w:szCs w:val="24"/>
                <w:lang w:eastAsia="en-GB"/>
                <w14:cntxtAlts/>
              </w:rPr>
              <w:t>Harvest Festival</w:t>
            </w:r>
            <w:r w:rsidR="007A36C3">
              <w:rPr>
                <w:rFonts w:ascii="Calibri" w:eastAsia="Times New Roman" w:hAnsi="Calibri" w:cs="Calibri"/>
                <w:color w:val="000000"/>
                <w:kern w:val="28"/>
                <w:sz w:val="24"/>
                <w:szCs w:val="24"/>
                <w:lang w:eastAsia="en-GB"/>
                <w14:cntxtAlts/>
              </w:rPr>
              <w:t>, Christmas Service, Easter service</w:t>
            </w:r>
          </w:p>
          <w:p w14:paraId="6E3F9505" w14:textId="056100D8" w:rsidR="007A36C3" w:rsidRDefault="005A2668" w:rsidP="00B42921">
            <w:pPr>
              <w:widowControl w:val="0"/>
              <w:spacing w:after="0" w:line="285" w:lineRule="auto"/>
              <w:jc w:val="center"/>
              <w:rPr>
                <w:rFonts w:ascii="Calibri" w:eastAsia="Times New Roman" w:hAnsi="Calibri" w:cs="Calibri"/>
                <w:color w:val="000000"/>
                <w:kern w:val="28"/>
                <w:sz w:val="24"/>
                <w:szCs w:val="24"/>
                <w:lang w:eastAsia="en-GB"/>
                <w14:cntxtAlts/>
              </w:rPr>
            </w:pPr>
            <w:r>
              <w:rPr>
                <w:rFonts w:ascii="Calibri" w:eastAsia="Times New Roman" w:hAnsi="Calibri" w:cs="Calibri"/>
                <w:color w:val="000000"/>
                <w:kern w:val="28"/>
                <w:sz w:val="24"/>
                <w:szCs w:val="24"/>
                <w:lang w:eastAsia="en-GB"/>
                <w14:cntxtAlts/>
              </w:rPr>
              <w:t>Remembrance Service</w:t>
            </w:r>
            <w:r w:rsidR="00571CD4">
              <w:rPr>
                <w:rFonts w:ascii="Calibri" w:eastAsia="Times New Roman" w:hAnsi="Calibri" w:cs="Calibri"/>
                <w:color w:val="000000"/>
                <w:kern w:val="28"/>
                <w:sz w:val="24"/>
                <w:szCs w:val="24"/>
                <w:lang w:eastAsia="en-GB"/>
                <w14:cntxtAlts/>
              </w:rPr>
              <w:t>, Year 6 Canterbury Cathedral Day, Year 6 Leavers Service</w:t>
            </w:r>
          </w:p>
          <w:p w14:paraId="756A06DA" w14:textId="73D24FEF" w:rsidR="00571CD4" w:rsidRDefault="00571CD4" w:rsidP="00571CD4">
            <w:pPr>
              <w:widowControl w:val="0"/>
              <w:spacing w:after="0" w:line="285" w:lineRule="auto"/>
              <w:jc w:val="center"/>
              <w:rPr>
                <w:rFonts w:ascii="Calibri" w:eastAsia="Times New Roman" w:hAnsi="Calibri" w:cs="Calibri"/>
                <w:color w:val="000000"/>
                <w:kern w:val="28"/>
                <w:sz w:val="24"/>
                <w:szCs w:val="24"/>
                <w:lang w:eastAsia="en-GB"/>
                <w14:cntxtAlts/>
              </w:rPr>
            </w:pPr>
            <w:r>
              <w:rPr>
                <w:rFonts w:ascii="Calibri" w:eastAsia="Times New Roman" w:hAnsi="Calibri" w:cs="Calibri"/>
                <w:color w:val="000000"/>
                <w:kern w:val="28"/>
                <w:sz w:val="24"/>
                <w:szCs w:val="24"/>
                <w:lang w:eastAsia="en-GB"/>
                <w14:cntxtAlts/>
              </w:rPr>
              <w:t>Year 5 children take part in ‘</w:t>
            </w:r>
            <w:r>
              <w:rPr>
                <w:rFonts w:ascii="Calibri" w:eastAsia="Times New Roman" w:hAnsi="Calibri" w:cs="Calibri"/>
                <w:color w:val="000000"/>
                <w:kern w:val="28"/>
                <w:sz w:val="24"/>
                <w:szCs w:val="24"/>
                <w:lang w:eastAsia="en-GB"/>
                <w14:cntxtAlts/>
              </w:rPr>
              <w:t>Christmas Unwrapped’</w:t>
            </w:r>
            <w:r>
              <w:rPr>
                <w:rFonts w:ascii="Calibri" w:eastAsia="Times New Roman" w:hAnsi="Calibri" w:cs="Calibri"/>
                <w:color w:val="000000"/>
                <w:kern w:val="28"/>
                <w:sz w:val="24"/>
                <w:szCs w:val="24"/>
                <w:lang w:eastAsia="en-GB"/>
                <w14:cntxtAlts/>
              </w:rPr>
              <w:t xml:space="preserve"> with ACTS (Active Christiantiy in Thanet Schools) to </w:t>
            </w:r>
            <w:r>
              <w:rPr>
                <w:rFonts w:ascii="Calibri" w:eastAsia="Times New Roman" w:hAnsi="Calibri" w:cs="Calibri"/>
                <w:color w:val="000000"/>
                <w:kern w:val="28"/>
                <w:sz w:val="24"/>
                <w:szCs w:val="24"/>
                <w:lang w:eastAsia="en-GB"/>
                <w14:cntxtAlts/>
              </w:rPr>
              <w:t>unpack the meaning of the Christmas</w:t>
            </w:r>
            <w:r>
              <w:rPr>
                <w:rFonts w:ascii="Calibri" w:eastAsia="Times New Roman" w:hAnsi="Calibri" w:cs="Calibri"/>
                <w:color w:val="000000"/>
                <w:kern w:val="28"/>
                <w:sz w:val="24"/>
                <w:szCs w:val="24"/>
                <w:lang w:eastAsia="en-GB"/>
                <w14:cntxtAlts/>
              </w:rPr>
              <w:t xml:space="preserve"> story.</w:t>
            </w:r>
          </w:p>
          <w:p w14:paraId="1844D299" w14:textId="77777777" w:rsidR="00BA621E" w:rsidRPr="008D1C92" w:rsidRDefault="00BA621E" w:rsidP="00B42921">
            <w:pPr>
              <w:widowControl w:val="0"/>
              <w:spacing w:after="0" w:line="285" w:lineRule="auto"/>
              <w:rPr>
                <w:rFonts w:ascii="Calibri" w:eastAsia="Times New Roman" w:hAnsi="Calibri" w:cs="Calibri"/>
                <w:color w:val="000000"/>
                <w:kern w:val="28"/>
                <w:sz w:val="24"/>
                <w:szCs w:val="24"/>
                <w:lang w:eastAsia="en-GB"/>
                <w14:cntxtAlts/>
              </w:rPr>
            </w:pPr>
          </w:p>
        </w:tc>
      </w:tr>
      <w:tr w:rsidR="008D1C92" w:rsidRPr="008D1C92" w14:paraId="39D1E633" w14:textId="77777777" w:rsidTr="00C13735">
        <w:trPr>
          <w:trHeight w:val="450"/>
        </w:trPr>
        <w:tc>
          <w:tcPr>
            <w:tcW w:w="13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DD69AA7" w14:textId="77777777" w:rsidR="008D1C92" w:rsidRPr="008D1C92" w:rsidRDefault="008D1C92" w:rsidP="008D1C92">
            <w:pPr>
              <w:widowControl w:val="0"/>
              <w:spacing w:after="0" w:line="285" w:lineRule="auto"/>
              <w:jc w:val="center"/>
              <w:rPr>
                <w:rFonts w:ascii="Calibri" w:eastAsia="Times New Roman" w:hAnsi="Calibri" w:cs="Calibri"/>
                <w:color w:val="000000"/>
                <w:kern w:val="28"/>
                <w:sz w:val="24"/>
                <w:szCs w:val="24"/>
                <w:lang w:eastAsia="en-GB"/>
                <w14:cntxtAlts/>
              </w:rPr>
            </w:pPr>
            <w:r>
              <w:rPr>
                <w:rFonts w:ascii="Calibri" w:eastAsia="Times New Roman" w:hAnsi="Calibri" w:cs="Calibri"/>
                <w:color w:val="000000"/>
                <w:kern w:val="28"/>
                <w:sz w:val="24"/>
                <w:szCs w:val="24"/>
                <w:lang w:eastAsia="en-GB"/>
                <w14:cntxtAlts/>
              </w:rPr>
              <w:t>2</w:t>
            </w:r>
          </w:p>
        </w:tc>
        <w:tc>
          <w:tcPr>
            <w:tcW w:w="239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CF7D880" w14:textId="77777777" w:rsidR="008D1C92" w:rsidRPr="008D1C92" w:rsidRDefault="00BA621E" w:rsidP="008D1C92">
            <w:pPr>
              <w:widowControl w:val="0"/>
              <w:spacing w:after="0" w:line="285" w:lineRule="auto"/>
              <w:jc w:val="center"/>
              <w:rPr>
                <w:rFonts w:ascii="Calibri" w:eastAsia="Times New Roman" w:hAnsi="Calibri" w:cs="Calibri"/>
                <w:color w:val="000000"/>
                <w:kern w:val="28"/>
                <w:sz w:val="24"/>
                <w:szCs w:val="24"/>
                <w:lang w:eastAsia="en-GB"/>
                <w14:cntxtAlts/>
              </w:rPr>
            </w:pPr>
            <w:r>
              <w:rPr>
                <w:rFonts w:ascii="Calibri" w:eastAsia="Times New Roman" w:hAnsi="Calibri" w:cs="Calibri"/>
                <w:color w:val="000000"/>
                <w:kern w:val="28"/>
                <w:sz w:val="24"/>
                <w:szCs w:val="24"/>
                <w:lang w:eastAsia="en-GB"/>
                <w14:cntxtAlts/>
              </w:rPr>
              <w:t>Christmas Around the World</w:t>
            </w:r>
            <w:r w:rsidR="005A2668">
              <w:rPr>
                <w:rFonts w:ascii="Calibri" w:eastAsia="Times New Roman" w:hAnsi="Calibri" w:cs="Calibri"/>
                <w:color w:val="000000"/>
                <w:kern w:val="28"/>
                <w:sz w:val="24"/>
                <w:szCs w:val="24"/>
                <w:lang w:eastAsia="en-GB"/>
                <w14:cntxtAlts/>
              </w:rPr>
              <w:t xml:space="preserve">  Service in Church</w:t>
            </w:r>
          </w:p>
        </w:tc>
        <w:tc>
          <w:tcPr>
            <w:tcW w:w="109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B398C8E" w14:textId="77777777" w:rsidR="008D1C92" w:rsidRPr="008D1C92" w:rsidRDefault="00BA621E" w:rsidP="008D1C92">
            <w:pPr>
              <w:widowControl w:val="0"/>
              <w:spacing w:after="0" w:line="285" w:lineRule="auto"/>
              <w:jc w:val="center"/>
              <w:rPr>
                <w:rFonts w:ascii="Calibri" w:eastAsia="Times New Roman" w:hAnsi="Calibri" w:cs="Calibri"/>
                <w:color w:val="000000"/>
                <w:kern w:val="28"/>
                <w:sz w:val="24"/>
                <w:szCs w:val="24"/>
                <w:lang w:eastAsia="en-GB"/>
                <w14:cntxtAlts/>
              </w:rPr>
            </w:pPr>
            <w:r>
              <w:rPr>
                <w:rFonts w:ascii="Calibri" w:eastAsia="Times New Roman" w:hAnsi="Calibri" w:cs="Calibri"/>
                <w:color w:val="000000"/>
                <w:kern w:val="28"/>
                <w:sz w:val="24"/>
                <w:szCs w:val="24"/>
                <w:lang w:eastAsia="en-GB"/>
                <w14:cntxtAlts/>
              </w:rPr>
              <w:t xml:space="preserve">Children appreciate how Christians celebrate Christmas in different ways around the world but that there are also similarities </w:t>
            </w:r>
          </w:p>
        </w:tc>
      </w:tr>
      <w:tr w:rsidR="008D1C92" w:rsidRPr="008D1C92" w14:paraId="67164372" w14:textId="77777777" w:rsidTr="00C13735">
        <w:trPr>
          <w:trHeight w:val="450"/>
        </w:trPr>
        <w:tc>
          <w:tcPr>
            <w:tcW w:w="13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478F85C" w14:textId="77777777" w:rsidR="008D1C92" w:rsidRPr="008D1C92" w:rsidRDefault="008D1C92" w:rsidP="008D1C92">
            <w:pPr>
              <w:widowControl w:val="0"/>
              <w:spacing w:after="0" w:line="285" w:lineRule="auto"/>
              <w:jc w:val="center"/>
              <w:rPr>
                <w:rFonts w:ascii="Calibri" w:eastAsia="Times New Roman" w:hAnsi="Calibri" w:cs="Calibri"/>
                <w:color w:val="000000"/>
                <w:kern w:val="28"/>
                <w:sz w:val="24"/>
                <w:szCs w:val="24"/>
                <w:lang w:eastAsia="en-GB"/>
                <w14:cntxtAlts/>
              </w:rPr>
            </w:pPr>
            <w:r>
              <w:rPr>
                <w:rFonts w:ascii="Calibri" w:eastAsia="Times New Roman" w:hAnsi="Calibri" w:cs="Calibri"/>
                <w:color w:val="000000"/>
                <w:kern w:val="28"/>
                <w:sz w:val="24"/>
                <w:szCs w:val="24"/>
                <w:lang w:eastAsia="en-GB"/>
                <w14:cntxtAlts/>
              </w:rPr>
              <w:t>3</w:t>
            </w:r>
          </w:p>
        </w:tc>
        <w:tc>
          <w:tcPr>
            <w:tcW w:w="239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FDCC659" w14:textId="77777777" w:rsidR="008D1C92" w:rsidRPr="008D1C92" w:rsidRDefault="001B03BE" w:rsidP="008D1C92">
            <w:pPr>
              <w:widowControl w:val="0"/>
              <w:spacing w:after="0" w:line="285" w:lineRule="auto"/>
              <w:jc w:val="center"/>
              <w:rPr>
                <w:rFonts w:ascii="Calibri" w:eastAsia="Times New Roman" w:hAnsi="Calibri" w:cs="Calibri"/>
                <w:color w:val="000000"/>
                <w:kern w:val="28"/>
                <w:sz w:val="24"/>
                <w:szCs w:val="24"/>
                <w:lang w:eastAsia="en-GB"/>
                <w14:cntxtAlts/>
              </w:rPr>
            </w:pPr>
            <w:r>
              <w:rPr>
                <w:rFonts w:ascii="Calibri" w:eastAsia="Times New Roman" w:hAnsi="Calibri" w:cs="Calibri"/>
                <w:color w:val="000000"/>
                <w:kern w:val="28"/>
                <w:sz w:val="24"/>
                <w:szCs w:val="24"/>
                <w:lang w:eastAsia="en-GB"/>
                <w14:cntxtAlts/>
              </w:rPr>
              <w:t>Sikhi workshop</w:t>
            </w:r>
          </w:p>
        </w:tc>
        <w:tc>
          <w:tcPr>
            <w:tcW w:w="109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3B237E0" w14:textId="39F1AC2B" w:rsidR="008D1C92" w:rsidRPr="008D1C92" w:rsidRDefault="001B03BE" w:rsidP="008D1C92">
            <w:pPr>
              <w:widowControl w:val="0"/>
              <w:spacing w:after="0" w:line="285" w:lineRule="auto"/>
              <w:jc w:val="center"/>
              <w:rPr>
                <w:rFonts w:ascii="Calibri" w:eastAsia="Times New Roman" w:hAnsi="Calibri" w:cs="Calibri"/>
                <w:color w:val="000000"/>
                <w:kern w:val="28"/>
                <w:sz w:val="24"/>
                <w:szCs w:val="24"/>
                <w:lang w:eastAsia="en-GB"/>
                <w14:cntxtAlts/>
              </w:rPr>
            </w:pPr>
            <w:r>
              <w:rPr>
                <w:rFonts w:ascii="Calibri" w:eastAsia="Times New Roman" w:hAnsi="Calibri" w:cs="Calibri"/>
                <w:color w:val="000000"/>
                <w:kern w:val="28"/>
                <w:sz w:val="24"/>
                <w:szCs w:val="24"/>
                <w:lang w:eastAsia="en-GB"/>
                <w14:cntxtAlts/>
              </w:rPr>
              <w:t>Sikhi unit -Yr 3 All day workshop in school</w:t>
            </w:r>
            <w:r w:rsidR="00571CD4">
              <w:rPr>
                <w:rFonts w:ascii="Calibri" w:eastAsia="Times New Roman" w:hAnsi="Calibri" w:cs="Calibri"/>
                <w:color w:val="000000"/>
                <w:kern w:val="28"/>
                <w:sz w:val="24"/>
                <w:szCs w:val="24"/>
                <w:lang w:eastAsia="en-GB"/>
                <w14:cntxtAlts/>
              </w:rPr>
              <w:t xml:space="preserve"> 2023</w:t>
            </w:r>
          </w:p>
        </w:tc>
      </w:tr>
      <w:tr w:rsidR="008D1C92" w:rsidRPr="008D1C92" w14:paraId="3320D2B2" w14:textId="77777777" w:rsidTr="00C13735">
        <w:trPr>
          <w:trHeight w:val="450"/>
        </w:trPr>
        <w:tc>
          <w:tcPr>
            <w:tcW w:w="13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C2659A8" w14:textId="77777777" w:rsidR="008D1C92" w:rsidRPr="008D1C92" w:rsidRDefault="008D1C92" w:rsidP="008D1C92">
            <w:pPr>
              <w:widowControl w:val="0"/>
              <w:spacing w:after="0" w:line="285" w:lineRule="auto"/>
              <w:jc w:val="center"/>
              <w:rPr>
                <w:rFonts w:ascii="Calibri" w:eastAsia="Times New Roman" w:hAnsi="Calibri" w:cs="Calibri"/>
                <w:color w:val="000000"/>
                <w:kern w:val="28"/>
                <w:sz w:val="24"/>
                <w:szCs w:val="24"/>
                <w:lang w:eastAsia="en-GB"/>
                <w14:cntxtAlts/>
              </w:rPr>
            </w:pPr>
            <w:r>
              <w:rPr>
                <w:rFonts w:ascii="Calibri" w:eastAsia="Times New Roman" w:hAnsi="Calibri" w:cs="Calibri"/>
                <w:color w:val="000000"/>
                <w:kern w:val="28"/>
                <w:sz w:val="24"/>
                <w:szCs w:val="24"/>
                <w:lang w:eastAsia="en-GB"/>
                <w14:cntxtAlts/>
              </w:rPr>
              <w:t>4</w:t>
            </w:r>
          </w:p>
        </w:tc>
        <w:tc>
          <w:tcPr>
            <w:tcW w:w="239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64A7BCA" w14:textId="77777777" w:rsidR="008D1C92" w:rsidRDefault="00B42921" w:rsidP="008D1C92">
            <w:pPr>
              <w:widowControl w:val="0"/>
              <w:spacing w:after="0" w:line="285" w:lineRule="auto"/>
              <w:jc w:val="center"/>
              <w:rPr>
                <w:rFonts w:ascii="Calibri" w:eastAsia="Times New Roman" w:hAnsi="Calibri" w:cs="Calibri"/>
                <w:color w:val="000000"/>
                <w:kern w:val="28"/>
                <w:sz w:val="24"/>
                <w:szCs w:val="24"/>
                <w:lang w:eastAsia="en-GB"/>
                <w14:cntxtAlts/>
              </w:rPr>
            </w:pPr>
            <w:r>
              <w:rPr>
                <w:rFonts w:ascii="Calibri" w:eastAsia="Times New Roman" w:hAnsi="Calibri" w:cs="Calibri"/>
                <w:color w:val="000000"/>
                <w:kern w:val="28"/>
                <w:sz w:val="24"/>
                <w:szCs w:val="24"/>
                <w:lang w:eastAsia="en-GB"/>
                <w14:cntxtAlts/>
              </w:rPr>
              <w:t>Easter play</w:t>
            </w:r>
          </w:p>
          <w:p w14:paraId="327BD498" w14:textId="77777777" w:rsidR="001B03BE" w:rsidRDefault="001B03BE" w:rsidP="008D1C92">
            <w:pPr>
              <w:widowControl w:val="0"/>
              <w:spacing w:after="0" w:line="285" w:lineRule="auto"/>
              <w:jc w:val="center"/>
              <w:rPr>
                <w:rFonts w:ascii="Calibri" w:eastAsia="Times New Roman" w:hAnsi="Calibri" w:cs="Calibri"/>
                <w:color w:val="000000"/>
                <w:kern w:val="28"/>
                <w:sz w:val="24"/>
                <w:szCs w:val="24"/>
                <w:lang w:eastAsia="en-GB"/>
                <w14:cntxtAlts/>
              </w:rPr>
            </w:pPr>
          </w:p>
          <w:p w14:paraId="53978763" w14:textId="77777777" w:rsidR="001B03BE" w:rsidRPr="00571CD4" w:rsidRDefault="005A2668" w:rsidP="008D1C92">
            <w:pPr>
              <w:widowControl w:val="0"/>
              <w:spacing w:after="0" w:line="285" w:lineRule="auto"/>
              <w:jc w:val="center"/>
              <w:rPr>
                <w:rFonts w:ascii="Calibri" w:eastAsia="Times New Roman" w:hAnsi="Calibri" w:cs="Calibri"/>
                <w:color w:val="000000"/>
                <w:kern w:val="28"/>
                <w:sz w:val="20"/>
                <w:szCs w:val="20"/>
                <w:lang w:eastAsia="en-GB"/>
                <w14:cntxtAlts/>
              </w:rPr>
            </w:pPr>
            <w:r w:rsidRPr="00571CD4">
              <w:rPr>
                <w:rFonts w:ascii="Calibri" w:eastAsia="Times New Roman" w:hAnsi="Calibri" w:cs="Calibri"/>
                <w:color w:val="000000"/>
                <w:kern w:val="28"/>
                <w:sz w:val="20"/>
                <w:szCs w:val="20"/>
                <w:lang w:eastAsia="en-GB"/>
                <w14:cntxtAlts/>
              </w:rPr>
              <w:t>Synagogue Visit</w:t>
            </w:r>
            <w:r w:rsidR="00B42921" w:rsidRPr="00571CD4">
              <w:rPr>
                <w:rFonts w:ascii="Calibri" w:eastAsia="Times New Roman" w:hAnsi="Calibri" w:cs="Calibri"/>
                <w:color w:val="000000"/>
                <w:kern w:val="28"/>
                <w:sz w:val="20"/>
                <w:szCs w:val="20"/>
                <w:lang w:eastAsia="en-GB"/>
                <w14:cntxtAlts/>
              </w:rPr>
              <w:t xml:space="preserve"> Y6 Yr 4/5 Canterbury Cathedral</w:t>
            </w:r>
          </w:p>
        </w:tc>
        <w:tc>
          <w:tcPr>
            <w:tcW w:w="109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731B555" w14:textId="24B282B7" w:rsidR="008D1C92" w:rsidRPr="00571CD4" w:rsidRDefault="004660DC" w:rsidP="008D1C92">
            <w:pPr>
              <w:widowControl w:val="0"/>
              <w:spacing w:after="0" w:line="285" w:lineRule="auto"/>
              <w:jc w:val="center"/>
              <w:rPr>
                <w:rFonts w:ascii="Calibri" w:eastAsia="Times New Roman" w:hAnsi="Calibri" w:cs="Calibri"/>
                <w:color w:val="000000"/>
                <w:kern w:val="28"/>
                <w:sz w:val="20"/>
                <w:szCs w:val="20"/>
                <w:lang w:eastAsia="en-GB"/>
                <w14:cntxtAlts/>
              </w:rPr>
            </w:pPr>
            <w:r w:rsidRPr="00571CD4">
              <w:rPr>
                <w:rFonts w:ascii="Calibri" w:eastAsia="Times New Roman" w:hAnsi="Calibri" w:cs="Calibri"/>
                <w:color w:val="000000"/>
                <w:kern w:val="28"/>
                <w:sz w:val="20"/>
                <w:szCs w:val="20"/>
                <w:lang w:eastAsia="en-GB"/>
                <w14:cntxtAlts/>
              </w:rPr>
              <w:t>Children appreciate how Christians celebrate Easter in different ways around the world but that there are also similarities</w:t>
            </w:r>
          </w:p>
          <w:p w14:paraId="6F4D669E" w14:textId="2D76CF9B" w:rsidR="00571CD4" w:rsidRPr="00571CD4" w:rsidRDefault="00571CD4" w:rsidP="008D1C92">
            <w:pPr>
              <w:widowControl w:val="0"/>
              <w:spacing w:after="0" w:line="285" w:lineRule="auto"/>
              <w:jc w:val="center"/>
              <w:rPr>
                <w:rFonts w:ascii="Calibri" w:eastAsia="Times New Roman" w:hAnsi="Calibri" w:cs="Calibri"/>
                <w:color w:val="000000"/>
                <w:kern w:val="28"/>
                <w:sz w:val="20"/>
                <w:szCs w:val="20"/>
                <w:lang w:eastAsia="en-GB"/>
                <w14:cntxtAlts/>
              </w:rPr>
            </w:pPr>
            <w:r w:rsidRPr="00571CD4">
              <w:rPr>
                <w:rFonts w:ascii="Calibri" w:eastAsia="Times New Roman" w:hAnsi="Calibri" w:cs="Calibri"/>
                <w:color w:val="000000"/>
                <w:kern w:val="28"/>
                <w:sz w:val="20"/>
                <w:szCs w:val="20"/>
                <w:lang w:eastAsia="en-GB"/>
                <w14:cntxtAlts/>
              </w:rPr>
              <w:t>Year 5 children take part in ‘Easter Cracked’ with ACTS (Active Christiantiy in Thanet Schools) to unpack the meaning of the Easter story.</w:t>
            </w:r>
          </w:p>
          <w:p w14:paraId="49066BF3" w14:textId="77777777" w:rsidR="001B03BE" w:rsidRPr="00571CD4" w:rsidRDefault="005A2668" w:rsidP="008D1C92">
            <w:pPr>
              <w:widowControl w:val="0"/>
              <w:spacing w:after="0" w:line="285" w:lineRule="auto"/>
              <w:jc w:val="center"/>
              <w:rPr>
                <w:rFonts w:ascii="Calibri" w:eastAsia="Times New Roman" w:hAnsi="Calibri" w:cs="Calibri"/>
                <w:color w:val="000000"/>
                <w:kern w:val="28"/>
                <w:sz w:val="20"/>
                <w:szCs w:val="20"/>
                <w:lang w:eastAsia="en-GB"/>
                <w14:cntxtAlts/>
              </w:rPr>
            </w:pPr>
            <w:r w:rsidRPr="00571CD4">
              <w:rPr>
                <w:rFonts w:ascii="Calibri" w:eastAsia="Times New Roman" w:hAnsi="Calibri" w:cs="Calibri"/>
                <w:color w:val="000000"/>
                <w:kern w:val="28"/>
                <w:sz w:val="20"/>
                <w:szCs w:val="20"/>
                <w:lang w:eastAsia="en-GB"/>
                <w14:cntxtAlts/>
              </w:rPr>
              <w:t>Children visit a local Synagogue to deepen learning about Judaism</w:t>
            </w:r>
          </w:p>
          <w:p w14:paraId="16681CAD" w14:textId="77777777" w:rsidR="001B03BE" w:rsidRPr="008D1C92" w:rsidRDefault="001B03BE" w:rsidP="008D1C92">
            <w:pPr>
              <w:widowControl w:val="0"/>
              <w:spacing w:after="0" w:line="285" w:lineRule="auto"/>
              <w:jc w:val="center"/>
              <w:rPr>
                <w:rFonts w:ascii="Calibri" w:eastAsia="Times New Roman" w:hAnsi="Calibri" w:cs="Calibri"/>
                <w:color w:val="000000"/>
                <w:kern w:val="28"/>
                <w:sz w:val="24"/>
                <w:szCs w:val="24"/>
                <w:lang w:eastAsia="en-GB"/>
                <w14:cntxtAlts/>
              </w:rPr>
            </w:pPr>
          </w:p>
        </w:tc>
      </w:tr>
      <w:tr w:rsidR="008D1C92" w:rsidRPr="008D1C92" w14:paraId="3F9805D3" w14:textId="77777777" w:rsidTr="00C13735">
        <w:trPr>
          <w:trHeight w:val="450"/>
        </w:trPr>
        <w:tc>
          <w:tcPr>
            <w:tcW w:w="13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D3FB2D6" w14:textId="77777777" w:rsidR="008D1C92" w:rsidRPr="008D1C92" w:rsidRDefault="008D1C92" w:rsidP="008D1C92">
            <w:pPr>
              <w:widowControl w:val="0"/>
              <w:spacing w:after="0" w:line="285" w:lineRule="auto"/>
              <w:jc w:val="center"/>
              <w:rPr>
                <w:rFonts w:ascii="Calibri" w:eastAsia="Times New Roman" w:hAnsi="Calibri" w:cs="Calibri"/>
                <w:color w:val="000000"/>
                <w:kern w:val="28"/>
                <w:sz w:val="24"/>
                <w:szCs w:val="24"/>
                <w:lang w:eastAsia="en-GB"/>
                <w14:cntxtAlts/>
              </w:rPr>
            </w:pPr>
            <w:r w:rsidRPr="008D1C92">
              <w:rPr>
                <w:rFonts w:ascii="Calibri" w:eastAsia="Times New Roman" w:hAnsi="Calibri" w:cs="Calibri"/>
                <w:color w:val="000000"/>
                <w:kern w:val="28"/>
                <w:sz w:val="24"/>
                <w:szCs w:val="24"/>
                <w:lang w:eastAsia="en-GB"/>
                <w14:cntxtAlts/>
              </w:rPr>
              <w:t>5</w:t>
            </w:r>
          </w:p>
        </w:tc>
        <w:tc>
          <w:tcPr>
            <w:tcW w:w="239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FBC69BF" w14:textId="77777777" w:rsidR="008D1C92" w:rsidRPr="008D1C92" w:rsidRDefault="008D1C92" w:rsidP="008D1C92">
            <w:pPr>
              <w:widowControl w:val="0"/>
              <w:spacing w:after="0" w:line="285" w:lineRule="auto"/>
              <w:jc w:val="center"/>
              <w:rPr>
                <w:rFonts w:ascii="Calibri" w:eastAsia="Times New Roman" w:hAnsi="Calibri" w:cs="Calibri"/>
                <w:color w:val="000000"/>
                <w:kern w:val="28"/>
                <w:sz w:val="24"/>
                <w:szCs w:val="24"/>
                <w:lang w:eastAsia="en-GB"/>
                <w14:cntxtAlts/>
              </w:rPr>
            </w:pPr>
          </w:p>
        </w:tc>
        <w:tc>
          <w:tcPr>
            <w:tcW w:w="109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A31B275" w14:textId="77777777" w:rsidR="008D1C92" w:rsidRPr="008D1C92" w:rsidRDefault="008D1C92" w:rsidP="008D1C92">
            <w:pPr>
              <w:widowControl w:val="0"/>
              <w:spacing w:after="0" w:line="285" w:lineRule="auto"/>
              <w:jc w:val="center"/>
              <w:rPr>
                <w:rFonts w:ascii="Calibri" w:eastAsia="Times New Roman" w:hAnsi="Calibri" w:cs="Calibri"/>
                <w:color w:val="000000"/>
                <w:kern w:val="28"/>
                <w:sz w:val="24"/>
                <w:szCs w:val="24"/>
                <w:lang w:eastAsia="en-GB"/>
                <w14:cntxtAlts/>
              </w:rPr>
            </w:pPr>
          </w:p>
        </w:tc>
      </w:tr>
      <w:tr w:rsidR="008D1C92" w:rsidRPr="008D1C92" w14:paraId="0FA4D94C" w14:textId="77777777" w:rsidTr="00C13735">
        <w:trPr>
          <w:trHeight w:val="509"/>
        </w:trPr>
        <w:tc>
          <w:tcPr>
            <w:tcW w:w="13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62448E4" w14:textId="77777777" w:rsidR="008D1C92" w:rsidRPr="008D1C92" w:rsidRDefault="008D1C92" w:rsidP="008D1C92">
            <w:pPr>
              <w:widowControl w:val="0"/>
              <w:spacing w:after="0" w:line="285" w:lineRule="auto"/>
              <w:jc w:val="center"/>
              <w:rPr>
                <w:rFonts w:ascii="Calibri" w:eastAsia="Times New Roman" w:hAnsi="Calibri" w:cs="Calibri"/>
                <w:color w:val="000000"/>
                <w:kern w:val="28"/>
                <w:sz w:val="24"/>
                <w:szCs w:val="24"/>
                <w:lang w:eastAsia="en-GB"/>
                <w14:cntxtAlts/>
              </w:rPr>
            </w:pPr>
            <w:r w:rsidRPr="008D1C92">
              <w:rPr>
                <w:rFonts w:ascii="Calibri" w:eastAsia="Times New Roman" w:hAnsi="Calibri" w:cs="Calibri"/>
                <w:color w:val="000000"/>
                <w:kern w:val="28"/>
                <w:sz w:val="24"/>
                <w:szCs w:val="24"/>
                <w:lang w:eastAsia="en-GB"/>
                <w14:cntxtAlts/>
              </w:rPr>
              <w:t>6</w:t>
            </w:r>
          </w:p>
        </w:tc>
        <w:tc>
          <w:tcPr>
            <w:tcW w:w="239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90D397A" w14:textId="77777777" w:rsidR="008D1C92" w:rsidRDefault="004660DC" w:rsidP="008D1C92">
            <w:pPr>
              <w:widowControl w:val="0"/>
              <w:spacing w:after="0" w:line="285" w:lineRule="auto"/>
              <w:jc w:val="center"/>
              <w:rPr>
                <w:rFonts w:ascii="Calibri" w:eastAsia="Times New Roman" w:hAnsi="Calibri" w:cs="Calibri"/>
                <w:color w:val="000000"/>
                <w:kern w:val="28"/>
                <w:sz w:val="24"/>
                <w:szCs w:val="24"/>
                <w:lang w:eastAsia="en-GB"/>
                <w14:cntxtAlts/>
              </w:rPr>
            </w:pPr>
            <w:r>
              <w:rPr>
                <w:rFonts w:ascii="Calibri" w:eastAsia="Times New Roman" w:hAnsi="Calibri" w:cs="Calibri"/>
                <w:color w:val="000000"/>
                <w:kern w:val="28"/>
                <w:sz w:val="24"/>
                <w:szCs w:val="24"/>
                <w:lang w:eastAsia="en-GB"/>
                <w14:cntxtAlts/>
              </w:rPr>
              <w:t>Church Visits</w:t>
            </w:r>
          </w:p>
          <w:p w14:paraId="0B62F7AF" w14:textId="20DA2D1B" w:rsidR="005A2668" w:rsidRPr="008D1C92" w:rsidRDefault="005A2668" w:rsidP="008D1C92">
            <w:pPr>
              <w:widowControl w:val="0"/>
              <w:spacing w:after="0" w:line="285" w:lineRule="auto"/>
              <w:jc w:val="center"/>
              <w:rPr>
                <w:rFonts w:ascii="Calibri" w:eastAsia="Times New Roman" w:hAnsi="Calibri" w:cs="Calibri"/>
                <w:color w:val="000000"/>
                <w:kern w:val="28"/>
                <w:sz w:val="24"/>
                <w:szCs w:val="24"/>
                <w:lang w:eastAsia="en-GB"/>
                <w14:cntxtAlts/>
              </w:rPr>
            </w:pPr>
          </w:p>
        </w:tc>
        <w:tc>
          <w:tcPr>
            <w:tcW w:w="109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EC49983" w14:textId="77777777" w:rsidR="008D1C92" w:rsidRDefault="008D1C92" w:rsidP="008D1C92">
            <w:pPr>
              <w:widowControl w:val="0"/>
              <w:spacing w:after="0" w:line="285" w:lineRule="auto"/>
              <w:jc w:val="center"/>
              <w:rPr>
                <w:rFonts w:ascii="Calibri" w:eastAsia="Times New Roman" w:hAnsi="Calibri" w:cs="Calibri"/>
                <w:color w:val="000000"/>
                <w:kern w:val="28"/>
                <w:sz w:val="24"/>
                <w:szCs w:val="24"/>
                <w:lang w:eastAsia="en-GB"/>
                <w14:cntxtAlts/>
              </w:rPr>
            </w:pPr>
          </w:p>
          <w:p w14:paraId="0742257D" w14:textId="36C7CF71" w:rsidR="005A2668" w:rsidRPr="008D1C92" w:rsidRDefault="00571CD4" w:rsidP="008D1C92">
            <w:pPr>
              <w:widowControl w:val="0"/>
              <w:spacing w:after="0" w:line="285" w:lineRule="auto"/>
              <w:jc w:val="center"/>
              <w:rPr>
                <w:rFonts w:ascii="Calibri" w:eastAsia="Times New Roman" w:hAnsi="Calibri" w:cs="Calibri"/>
                <w:color w:val="000000"/>
                <w:kern w:val="28"/>
                <w:sz w:val="24"/>
                <w:szCs w:val="24"/>
                <w:lang w:eastAsia="en-GB"/>
                <w14:cntxtAlts/>
              </w:rPr>
            </w:pPr>
            <w:r>
              <w:rPr>
                <w:rFonts w:ascii="Calibri" w:eastAsia="Times New Roman" w:hAnsi="Calibri" w:cs="Calibri"/>
                <w:color w:val="000000"/>
                <w:kern w:val="28"/>
                <w:sz w:val="24"/>
                <w:szCs w:val="24"/>
                <w:lang w:eastAsia="en-GB"/>
                <w14:cntxtAlts/>
              </w:rPr>
              <w:t>Year 6 children take part in transition work with ACTS (Active Christianity in Thanet Schools)</w:t>
            </w:r>
          </w:p>
        </w:tc>
      </w:tr>
    </w:tbl>
    <w:p w14:paraId="4230E484" w14:textId="77777777" w:rsidR="005A2668" w:rsidRDefault="005A2668" w:rsidP="00632FF0"/>
    <w:p w14:paraId="7D2C6130" w14:textId="1C6C29A9" w:rsidR="003F6E1B" w:rsidRDefault="003F6E1B" w:rsidP="00CF69AC">
      <w:pPr>
        <w:rPr>
          <w:rFonts w:ascii="Calibri" w:hAnsi="Calibri"/>
          <w:b/>
          <w:bCs/>
          <w:sz w:val="32"/>
          <w:szCs w:val="32"/>
        </w:rPr>
      </w:pPr>
    </w:p>
    <w:p w14:paraId="2A99638D" w14:textId="77777777" w:rsidR="003F6E1B" w:rsidRPr="003F6E1B" w:rsidRDefault="003F6E1B" w:rsidP="00CF69AC">
      <w:pPr>
        <w:rPr>
          <w:rFonts w:ascii="Calibri" w:hAnsi="Calibri"/>
          <w:b/>
          <w:bCs/>
          <w:sz w:val="32"/>
          <w:szCs w:val="32"/>
        </w:rPr>
      </w:pPr>
      <w:r>
        <w:rPr>
          <w:noProof/>
          <w:lang w:eastAsia="en-GB"/>
        </w:rPr>
        <w:drawing>
          <wp:inline distT="0" distB="0" distL="0" distR="0" wp14:anchorId="559A4967" wp14:editId="1AFECFFC">
            <wp:extent cx="9522903" cy="503549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6355" t="23565" r="16411" b="13231"/>
                    <a:stretch/>
                  </pic:blipFill>
                  <pic:spPr bwMode="auto">
                    <a:xfrm>
                      <a:off x="0" y="0"/>
                      <a:ext cx="9528687" cy="5038553"/>
                    </a:xfrm>
                    <a:prstGeom prst="rect">
                      <a:avLst/>
                    </a:prstGeom>
                    <a:ln>
                      <a:noFill/>
                    </a:ln>
                    <a:extLst>
                      <a:ext uri="{53640926-AAD7-44D8-BBD7-CCE9431645EC}">
                        <a14:shadowObscured xmlns:a14="http://schemas.microsoft.com/office/drawing/2010/main"/>
                      </a:ext>
                    </a:extLst>
                  </pic:spPr>
                </pic:pic>
              </a:graphicData>
            </a:graphic>
          </wp:inline>
        </w:drawing>
      </w:r>
    </w:p>
    <w:p w14:paraId="598CEE77" w14:textId="77777777" w:rsidR="004660DC" w:rsidRDefault="004660DC" w:rsidP="00CF69AC">
      <w:pPr>
        <w:rPr>
          <w:b/>
          <w:bCs/>
          <w:u w:val="single"/>
        </w:rPr>
      </w:pPr>
      <w:r w:rsidRPr="004660DC">
        <w:rPr>
          <w:b/>
          <w:bCs/>
          <w:u w:val="single"/>
        </w:rPr>
        <w:t>RE does not have a National Curriculum so we follow the Understanding Christianity scheme and combine this with the Kent Agreed Syllabus</w:t>
      </w:r>
    </w:p>
    <w:p w14:paraId="0EA527B2" w14:textId="77777777" w:rsidR="005A2668" w:rsidRPr="005A2668" w:rsidRDefault="005A2668" w:rsidP="00CF69AC">
      <w:pPr>
        <w:rPr>
          <w:b/>
          <w:bCs/>
          <w:color w:val="FF0000"/>
          <w:u w:val="single"/>
        </w:rPr>
      </w:pPr>
    </w:p>
    <w:tbl>
      <w:tblPr>
        <w:tblStyle w:val="TableGrid"/>
        <w:tblW w:w="14737" w:type="dxa"/>
        <w:tblLook w:val="04A0" w:firstRow="1" w:lastRow="0" w:firstColumn="1" w:lastColumn="0" w:noHBand="0" w:noVBand="1"/>
      </w:tblPr>
      <w:tblGrid>
        <w:gridCol w:w="1555"/>
        <w:gridCol w:w="13182"/>
      </w:tblGrid>
      <w:tr w:rsidR="00CF69AC" w14:paraId="07F4F888" w14:textId="77777777" w:rsidTr="009349EB">
        <w:tc>
          <w:tcPr>
            <w:tcW w:w="1555" w:type="dxa"/>
          </w:tcPr>
          <w:p w14:paraId="70F090AF" w14:textId="77777777" w:rsidR="00CF69AC" w:rsidRDefault="00CF69AC" w:rsidP="009349EB">
            <w:r>
              <w:t>NC - KS2</w:t>
            </w:r>
          </w:p>
        </w:tc>
        <w:tc>
          <w:tcPr>
            <w:tcW w:w="13182" w:type="dxa"/>
          </w:tcPr>
          <w:p w14:paraId="57EB6C2E" w14:textId="77777777" w:rsidR="00CF69AC" w:rsidRPr="003134C0" w:rsidRDefault="00CF69AC" w:rsidP="009349EB">
            <w:pPr>
              <w:rPr>
                <w:b/>
              </w:rPr>
            </w:pPr>
            <w:r w:rsidRPr="003134C0">
              <w:rPr>
                <w:b/>
              </w:rPr>
              <w:t>God</w:t>
            </w:r>
          </w:p>
          <w:p w14:paraId="7DA1FC0C" w14:textId="77777777" w:rsidR="00CF69AC" w:rsidRDefault="00CF69AC" w:rsidP="009349EB">
            <w:pPr>
              <w:rPr>
                <w:color w:val="000000"/>
                <w:sz w:val="24"/>
                <w:szCs w:val="27"/>
              </w:rPr>
            </w:pPr>
            <w:r w:rsidRPr="008A6B41">
              <w:rPr>
                <w:color w:val="000000"/>
                <w:sz w:val="24"/>
                <w:szCs w:val="27"/>
              </w:rPr>
              <w:t>Christians believe God is omnipotent, omniscient and eternal, and that this means God is worth worshipping. • Christians believe God is both holy and loving, and Christians have to balance ideas of God being angered by sin and injustice (see Fall) but also being loving, forgiving, and full of grace. • Christians believe God loves people so much that Jesus was born, lived, was crucified and rose again to show God’s love. • Christians do not all agree about what God is like, but try to follow his path, as they see it in the Bible or through Church teaching. • Christians believe getting to know God is like getting to know a person rather than learning information.</w:t>
            </w:r>
          </w:p>
          <w:p w14:paraId="4A4F424F" w14:textId="77777777" w:rsidR="00CF69AC" w:rsidRDefault="00CF69AC" w:rsidP="009349EB">
            <w:pPr>
              <w:rPr>
                <w:sz w:val="20"/>
              </w:rPr>
            </w:pPr>
          </w:p>
          <w:p w14:paraId="5DAFA48B" w14:textId="77777777" w:rsidR="00CF69AC" w:rsidRPr="008A6B41" w:rsidRDefault="00CF69AC" w:rsidP="009349EB">
            <w:pPr>
              <w:rPr>
                <w:rFonts w:cstheme="minorHAnsi"/>
                <w:b/>
                <w:sz w:val="24"/>
                <w:szCs w:val="24"/>
              </w:rPr>
            </w:pPr>
            <w:r w:rsidRPr="008A6B41">
              <w:rPr>
                <w:rFonts w:cstheme="minorHAnsi"/>
                <w:b/>
                <w:sz w:val="24"/>
                <w:szCs w:val="24"/>
              </w:rPr>
              <w:t>Creation</w:t>
            </w:r>
          </w:p>
          <w:p w14:paraId="36484C27" w14:textId="77777777" w:rsidR="00CF69AC" w:rsidRPr="008A6B41" w:rsidRDefault="00CF69AC" w:rsidP="009349EB">
            <w:pPr>
              <w:autoSpaceDE w:val="0"/>
              <w:autoSpaceDN w:val="0"/>
              <w:adjustRightInd w:val="0"/>
              <w:rPr>
                <w:rFonts w:cstheme="minorHAnsi"/>
                <w:sz w:val="24"/>
                <w:szCs w:val="24"/>
              </w:rPr>
            </w:pPr>
            <w:r w:rsidRPr="008A6B41">
              <w:rPr>
                <w:rFonts w:cstheme="minorHAnsi"/>
                <w:sz w:val="24"/>
                <w:szCs w:val="24"/>
              </w:rPr>
              <w:t>God the Creator cares for the creation,</w:t>
            </w:r>
            <w:r>
              <w:rPr>
                <w:rFonts w:cstheme="minorHAnsi"/>
                <w:sz w:val="24"/>
                <w:szCs w:val="24"/>
              </w:rPr>
              <w:t xml:space="preserve"> </w:t>
            </w:r>
            <w:r w:rsidRPr="008A6B41">
              <w:rPr>
                <w:rFonts w:cstheme="minorHAnsi"/>
                <w:sz w:val="24"/>
                <w:szCs w:val="24"/>
              </w:rPr>
              <w:t>including human beings.</w:t>
            </w:r>
          </w:p>
          <w:p w14:paraId="0E9E3DFA" w14:textId="77777777" w:rsidR="00CF69AC" w:rsidRPr="008A6B41" w:rsidRDefault="00CF69AC" w:rsidP="009349EB">
            <w:pPr>
              <w:autoSpaceDE w:val="0"/>
              <w:autoSpaceDN w:val="0"/>
              <w:adjustRightInd w:val="0"/>
              <w:rPr>
                <w:rFonts w:cstheme="minorHAnsi"/>
                <w:sz w:val="24"/>
                <w:szCs w:val="24"/>
              </w:rPr>
            </w:pPr>
            <w:r w:rsidRPr="008A6B41">
              <w:rPr>
                <w:rFonts w:cstheme="minorHAnsi"/>
                <w:sz w:val="24"/>
                <w:szCs w:val="24"/>
              </w:rPr>
              <w:t>• As human beings are part of God’s good</w:t>
            </w:r>
            <w:r>
              <w:rPr>
                <w:rFonts w:cstheme="minorHAnsi"/>
                <w:sz w:val="24"/>
                <w:szCs w:val="24"/>
              </w:rPr>
              <w:t xml:space="preserve"> </w:t>
            </w:r>
            <w:r w:rsidRPr="008A6B41">
              <w:rPr>
                <w:rFonts w:cstheme="minorHAnsi"/>
                <w:sz w:val="24"/>
                <w:szCs w:val="24"/>
              </w:rPr>
              <w:t>creation, they do best when they listen to God.</w:t>
            </w:r>
          </w:p>
          <w:p w14:paraId="67BC5012" w14:textId="77777777" w:rsidR="00CF69AC" w:rsidRPr="008A6B41" w:rsidRDefault="00CF69AC" w:rsidP="009349EB">
            <w:pPr>
              <w:autoSpaceDE w:val="0"/>
              <w:autoSpaceDN w:val="0"/>
              <w:adjustRightInd w:val="0"/>
              <w:rPr>
                <w:rFonts w:cstheme="minorHAnsi"/>
                <w:sz w:val="24"/>
                <w:szCs w:val="24"/>
              </w:rPr>
            </w:pPr>
            <w:r w:rsidRPr="008A6B41">
              <w:rPr>
                <w:rFonts w:cstheme="minorHAnsi"/>
                <w:sz w:val="24"/>
                <w:szCs w:val="24"/>
              </w:rPr>
              <w:t>• The Bible tells a story (in Genesis 3) about</w:t>
            </w:r>
            <w:r>
              <w:rPr>
                <w:rFonts w:cstheme="minorHAnsi"/>
                <w:sz w:val="24"/>
                <w:szCs w:val="24"/>
              </w:rPr>
              <w:t xml:space="preserve"> </w:t>
            </w:r>
            <w:r w:rsidRPr="008A6B41">
              <w:rPr>
                <w:rFonts w:cstheme="minorHAnsi"/>
                <w:sz w:val="24"/>
                <w:szCs w:val="24"/>
              </w:rPr>
              <w:t>how humans spoiled their friendship with God</w:t>
            </w:r>
          </w:p>
          <w:p w14:paraId="3E58C1D8" w14:textId="77777777" w:rsidR="00CF69AC" w:rsidRPr="008A6B41" w:rsidRDefault="00CF69AC" w:rsidP="009349EB">
            <w:pPr>
              <w:autoSpaceDE w:val="0"/>
              <w:autoSpaceDN w:val="0"/>
              <w:adjustRightInd w:val="0"/>
              <w:rPr>
                <w:rFonts w:cstheme="minorHAnsi"/>
                <w:sz w:val="24"/>
                <w:szCs w:val="24"/>
              </w:rPr>
            </w:pPr>
            <w:r w:rsidRPr="008A6B41">
              <w:rPr>
                <w:rFonts w:cstheme="minorHAnsi"/>
                <w:sz w:val="24"/>
                <w:szCs w:val="24"/>
              </w:rPr>
              <w:t>(sometimes called ‘the Fall’).</w:t>
            </w:r>
          </w:p>
          <w:p w14:paraId="6E11463F" w14:textId="77777777" w:rsidR="00CF69AC" w:rsidRPr="008A6B41" w:rsidRDefault="00CF69AC" w:rsidP="009349EB">
            <w:pPr>
              <w:autoSpaceDE w:val="0"/>
              <w:autoSpaceDN w:val="0"/>
              <w:adjustRightInd w:val="0"/>
              <w:rPr>
                <w:rFonts w:cstheme="minorHAnsi"/>
                <w:sz w:val="24"/>
                <w:szCs w:val="24"/>
              </w:rPr>
            </w:pPr>
            <w:r w:rsidRPr="008A6B41">
              <w:rPr>
                <w:rFonts w:cstheme="minorHAnsi"/>
                <w:sz w:val="24"/>
                <w:szCs w:val="24"/>
              </w:rPr>
              <w:t>• This means that humans cannot get close to</w:t>
            </w:r>
            <w:r>
              <w:rPr>
                <w:rFonts w:cstheme="minorHAnsi"/>
                <w:sz w:val="24"/>
                <w:szCs w:val="24"/>
              </w:rPr>
              <w:t xml:space="preserve"> </w:t>
            </w:r>
            <w:r w:rsidRPr="008A6B41">
              <w:rPr>
                <w:rFonts w:cstheme="minorHAnsi"/>
                <w:sz w:val="24"/>
                <w:szCs w:val="24"/>
              </w:rPr>
              <w:t>God without God’s help.</w:t>
            </w:r>
          </w:p>
          <w:p w14:paraId="27C0C35E" w14:textId="77777777" w:rsidR="00CF69AC" w:rsidRPr="008A6B41" w:rsidRDefault="00CF69AC" w:rsidP="009349EB">
            <w:pPr>
              <w:autoSpaceDE w:val="0"/>
              <w:autoSpaceDN w:val="0"/>
              <w:adjustRightInd w:val="0"/>
              <w:rPr>
                <w:rFonts w:cstheme="minorHAnsi"/>
                <w:sz w:val="24"/>
                <w:szCs w:val="24"/>
              </w:rPr>
            </w:pPr>
            <w:r w:rsidRPr="008A6B41">
              <w:rPr>
                <w:rFonts w:cstheme="minorHAnsi"/>
                <w:sz w:val="24"/>
                <w:szCs w:val="24"/>
              </w:rPr>
              <w:t>• The Bible shows that God wants to help people</w:t>
            </w:r>
            <w:r>
              <w:rPr>
                <w:rFonts w:cstheme="minorHAnsi"/>
                <w:sz w:val="24"/>
                <w:szCs w:val="24"/>
              </w:rPr>
              <w:t xml:space="preserve"> </w:t>
            </w:r>
            <w:r w:rsidRPr="008A6B41">
              <w:rPr>
                <w:rFonts w:cstheme="minorHAnsi"/>
                <w:sz w:val="24"/>
                <w:szCs w:val="24"/>
              </w:rPr>
              <w:t>to be close to him – he keeps his relationship</w:t>
            </w:r>
            <w:r>
              <w:rPr>
                <w:rFonts w:cstheme="minorHAnsi"/>
                <w:sz w:val="24"/>
                <w:szCs w:val="24"/>
              </w:rPr>
              <w:t xml:space="preserve"> </w:t>
            </w:r>
            <w:r w:rsidRPr="008A6B41">
              <w:rPr>
                <w:rFonts w:cstheme="minorHAnsi"/>
                <w:sz w:val="24"/>
                <w:szCs w:val="24"/>
              </w:rPr>
              <w:t>with them, gives them guidelines on good ways</w:t>
            </w:r>
            <w:r>
              <w:rPr>
                <w:rFonts w:cstheme="minorHAnsi"/>
                <w:sz w:val="24"/>
                <w:szCs w:val="24"/>
              </w:rPr>
              <w:t xml:space="preserve"> </w:t>
            </w:r>
            <w:r w:rsidRPr="008A6B41">
              <w:rPr>
                <w:rFonts w:cstheme="minorHAnsi"/>
                <w:sz w:val="24"/>
                <w:szCs w:val="24"/>
              </w:rPr>
              <w:t>to live (such as the Ten Commandments), and</w:t>
            </w:r>
            <w:r>
              <w:rPr>
                <w:rFonts w:cstheme="minorHAnsi"/>
                <w:sz w:val="24"/>
                <w:szCs w:val="24"/>
              </w:rPr>
              <w:t xml:space="preserve"> </w:t>
            </w:r>
            <w:r w:rsidRPr="008A6B41">
              <w:rPr>
                <w:rFonts w:cstheme="minorHAnsi"/>
                <w:sz w:val="24"/>
                <w:szCs w:val="24"/>
              </w:rPr>
              <w:t>offers forgiveness even when they keep on</w:t>
            </w:r>
            <w:r>
              <w:rPr>
                <w:rFonts w:cstheme="minorHAnsi"/>
                <w:sz w:val="24"/>
                <w:szCs w:val="24"/>
              </w:rPr>
              <w:t xml:space="preserve"> </w:t>
            </w:r>
            <w:r w:rsidRPr="008A6B41">
              <w:rPr>
                <w:rFonts w:cstheme="minorHAnsi"/>
                <w:sz w:val="24"/>
                <w:szCs w:val="24"/>
              </w:rPr>
              <w:t>falling short.</w:t>
            </w:r>
          </w:p>
          <w:p w14:paraId="2913B6F4" w14:textId="77777777" w:rsidR="00CF69AC" w:rsidRPr="008A6B41" w:rsidRDefault="00CF69AC" w:rsidP="009349EB">
            <w:pPr>
              <w:autoSpaceDE w:val="0"/>
              <w:autoSpaceDN w:val="0"/>
              <w:adjustRightInd w:val="0"/>
              <w:rPr>
                <w:rFonts w:cstheme="minorHAnsi"/>
                <w:sz w:val="24"/>
                <w:szCs w:val="24"/>
              </w:rPr>
            </w:pPr>
            <w:r w:rsidRPr="008A6B41">
              <w:rPr>
                <w:rFonts w:cstheme="minorHAnsi"/>
                <w:sz w:val="24"/>
                <w:szCs w:val="24"/>
              </w:rPr>
              <w:t>• Christians show that they want to be close</w:t>
            </w:r>
            <w:r>
              <w:rPr>
                <w:rFonts w:cstheme="minorHAnsi"/>
                <w:sz w:val="24"/>
                <w:szCs w:val="24"/>
              </w:rPr>
              <w:t xml:space="preserve"> </w:t>
            </w:r>
            <w:r w:rsidRPr="008A6B41">
              <w:rPr>
                <w:rFonts w:cstheme="minorHAnsi"/>
                <w:sz w:val="24"/>
                <w:szCs w:val="24"/>
              </w:rPr>
              <w:t>to God too, through obedience and worship,</w:t>
            </w:r>
            <w:r>
              <w:rPr>
                <w:rFonts w:cstheme="minorHAnsi"/>
                <w:sz w:val="24"/>
                <w:szCs w:val="24"/>
              </w:rPr>
              <w:t xml:space="preserve"> </w:t>
            </w:r>
            <w:r w:rsidRPr="008A6B41">
              <w:rPr>
                <w:rFonts w:cstheme="minorHAnsi"/>
                <w:sz w:val="24"/>
                <w:szCs w:val="24"/>
              </w:rPr>
              <w:t>which includes saying sorry for falling short.</w:t>
            </w:r>
          </w:p>
          <w:p w14:paraId="745E8541" w14:textId="77777777" w:rsidR="00CF69AC" w:rsidRPr="00F715BD" w:rsidRDefault="00CF69AC" w:rsidP="009349EB">
            <w:pPr>
              <w:autoSpaceDE w:val="0"/>
              <w:autoSpaceDN w:val="0"/>
              <w:adjustRightInd w:val="0"/>
              <w:rPr>
                <w:rFonts w:cstheme="minorHAnsi"/>
                <w:sz w:val="24"/>
                <w:szCs w:val="16"/>
              </w:rPr>
            </w:pPr>
            <w:r w:rsidRPr="00F715BD">
              <w:rPr>
                <w:rFonts w:cstheme="minorHAnsi"/>
                <w:sz w:val="24"/>
                <w:szCs w:val="16"/>
              </w:rPr>
              <w:t>• There is much debate and some controversy</w:t>
            </w:r>
            <w:r>
              <w:rPr>
                <w:rFonts w:cstheme="minorHAnsi"/>
                <w:sz w:val="24"/>
                <w:szCs w:val="16"/>
              </w:rPr>
              <w:t xml:space="preserve"> </w:t>
            </w:r>
            <w:r w:rsidRPr="00F715BD">
              <w:rPr>
                <w:rFonts w:cstheme="minorHAnsi"/>
                <w:sz w:val="24"/>
                <w:szCs w:val="16"/>
              </w:rPr>
              <w:t>around the relationship between the accounts</w:t>
            </w:r>
            <w:r>
              <w:rPr>
                <w:rFonts w:cstheme="minorHAnsi"/>
                <w:sz w:val="24"/>
                <w:szCs w:val="16"/>
              </w:rPr>
              <w:t xml:space="preserve"> </w:t>
            </w:r>
            <w:r w:rsidRPr="00F715BD">
              <w:rPr>
                <w:rFonts w:cstheme="minorHAnsi"/>
                <w:sz w:val="24"/>
                <w:szCs w:val="16"/>
              </w:rPr>
              <w:t>of creation in Genesis and contemporary</w:t>
            </w:r>
            <w:r>
              <w:rPr>
                <w:rFonts w:cstheme="minorHAnsi"/>
                <w:sz w:val="24"/>
                <w:szCs w:val="16"/>
              </w:rPr>
              <w:t xml:space="preserve"> </w:t>
            </w:r>
            <w:r w:rsidRPr="00F715BD">
              <w:rPr>
                <w:rFonts w:cstheme="minorHAnsi"/>
                <w:sz w:val="24"/>
                <w:szCs w:val="16"/>
              </w:rPr>
              <w:t>scientific accounts.</w:t>
            </w:r>
          </w:p>
          <w:p w14:paraId="692B0DEA" w14:textId="77777777" w:rsidR="00CF69AC" w:rsidRPr="00F715BD" w:rsidRDefault="00CF69AC" w:rsidP="009349EB">
            <w:pPr>
              <w:autoSpaceDE w:val="0"/>
              <w:autoSpaceDN w:val="0"/>
              <w:adjustRightInd w:val="0"/>
              <w:rPr>
                <w:rFonts w:cstheme="minorHAnsi"/>
                <w:sz w:val="24"/>
                <w:szCs w:val="16"/>
              </w:rPr>
            </w:pPr>
            <w:r w:rsidRPr="00F715BD">
              <w:rPr>
                <w:rFonts w:cstheme="minorHAnsi"/>
                <w:sz w:val="24"/>
                <w:szCs w:val="16"/>
              </w:rPr>
              <w:t>• These debates and controversies relate to the</w:t>
            </w:r>
            <w:r>
              <w:rPr>
                <w:rFonts w:cstheme="minorHAnsi"/>
                <w:sz w:val="24"/>
                <w:szCs w:val="16"/>
              </w:rPr>
              <w:t xml:space="preserve"> </w:t>
            </w:r>
            <w:r w:rsidRPr="00F715BD">
              <w:rPr>
                <w:rFonts w:cstheme="minorHAnsi"/>
                <w:sz w:val="24"/>
                <w:szCs w:val="16"/>
              </w:rPr>
              <w:t>purpose and interpretation of the texts: for</w:t>
            </w:r>
            <w:r>
              <w:rPr>
                <w:rFonts w:cstheme="minorHAnsi"/>
                <w:sz w:val="24"/>
                <w:szCs w:val="16"/>
              </w:rPr>
              <w:t xml:space="preserve"> </w:t>
            </w:r>
            <w:r w:rsidRPr="00F715BD">
              <w:rPr>
                <w:rFonts w:cstheme="minorHAnsi"/>
                <w:sz w:val="24"/>
                <w:szCs w:val="16"/>
              </w:rPr>
              <w:t>example, does reading Genesis as a poetic</w:t>
            </w:r>
            <w:r>
              <w:rPr>
                <w:rFonts w:cstheme="minorHAnsi"/>
                <w:sz w:val="24"/>
                <w:szCs w:val="16"/>
              </w:rPr>
              <w:t xml:space="preserve"> </w:t>
            </w:r>
            <w:r w:rsidRPr="00F715BD">
              <w:rPr>
                <w:rFonts w:cstheme="minorHAnsi"/>
                <w:sz w:val="24"/>
                <w:szCs w:val="16"/>
              </w:rPr>
              <w:t>account conflict with scientific accounts?</w:t>
            </w:r>
          </w:p>
          <w:p w14:paraId="33C1BB3A" w14:textId="77777777" w:rsidR="00CF69AC" w:rsidRPr="00F715BD" w:rsidRDefault="00CF69AC" w:rsidP="009349EB">
            <w:pPr>
              <w:autoSpaceDE w:val="0"/>
              <w:autoSpaceDN w:val="0"/>
              <w:adjustRightInd w:val="0"/>
              <w:rPr>
                <w:rFonts w:cstheme="minorHAnsi"/>
                <w:sz w:val="24"/>
                <w:szCs w:val="16"/>
              </w:rPr>
            </w:pPr>
            <w:r w:rsidRPr="00F715BD">
              <w:rPr>
                <w:rFonts w:cstheme="minorHAnsi"/>
                <w:sz w:val="24"/>
                <w:szCs w:val="16"/>
              </w:rPr>
              <w:t>• There are many scientists through history and</w:t>
            </w:r>
            <w:r>
              <w:rPr>
                <w:rFonts w:cstheme="minorHAnsi"/>
                <w:sz w:val="24"/>
                <w:szCs w:val="16"/>
              </w:rPr>
              <w:t xml:space="preserve"> </w:t>
            </w:r>
            <w:r w:rsidRPr="00F715BD">
              <w:rPr>
                <w:rFonts w:cstheme="minorHAnsi"/>
                <w:sz w:val="24"/>
                <w:szCs w:val="16"/>
              </w:rPr>
              <w:t>now who are Christians.</w:t>
            </w:r>
          </w:p>
          <w:p w14:paraId="2A386528" w14:textId="77777777" w:rsidR="00CF69AC" w:rsidRPr="00F715BD" w:rsidRDefault="00CF69AC" w:rsidP="009349EB">
            <w:pPr>
              <w:autoSpaceDE w:val="0"/>
              <w:autoSpaceDN w:val="0"/>
              <w:adjustRightInd w:val="0"/>
              <w:rPr>
                <w:rFonts w:cstheme="minorHAnsi"/>
                <w:sz w:val="24"/>
                <w:szCs w:val="16"/>
              </w:rPr>
            </w:pPr>
            <w:r w:rsidRPr="00F715BD">
              <w:rPr>
                <w:rFonts w:cstheme="minorHAnsi"/>
                <w:sz w:val="24"/>
                <w:szCs w:val="16"/>
              </w:rPr>
              <w:t>• The discoveries of science make Christians</w:t>
            </w:r>
            <w:r>
              <w:rPr>
                <w:rFonts w:cstheme="minorHAnsi"/>
                <w:sz w:val="24"/>
                <w:szCs w:val="16"/>
              </w:rPr>
              <w:t xml:space="preserve"> </w:t>
            </w:r>
            <w:r w:rsidRPr="00F715BD">
              <w:rPr>
                <w:rFonts w:cstheme="minorHAnsi"/>
                <w:sz w:val="24"/>
                <w:szCs w:val="16"/>
              </w:rPr>
              <w:t>wonder even more</w:t>
            </w:r>
          </w:p>
          <w:p w14:paraId="508D7524" w14:textId="77777777" w:rsidR="00CF69AC" w:rsidRDefault="00CF69AC" w:rsidP="009349EB">
            <w:pPr>
              <w:rPr>
                <w:rFonts w:ascii="Comic Sans MS" w:hAnsi="Comic Sans MS" w:cs="NoyhBook"/>
                <w:sz w:val="16"/>
                <w:szCs w:val="16"/>
              </w:rPr>
            </w:pPr>
          </w:p>
          <w:p w14:paraId="5DD3B61A" w14:textId="77777777" w:rsidR="00CF69AC" w:rsidRPr="00F715BD" w:rsidRDefault="00CF69AC" w:rsidP="009349EB">
            <w:pPr>
              <w:rPr>
                <w:rFonts w:cstheme="minorHAnsi"/>
                <w:b/>
                <w:sz w:val="24"/>
                <w:szCs w:val="16"/>
              </w:rPr>
            </w:pPr>
            <w:r w:rsidRPr="00F715BD">
              <w:rPr>
                <w:rFonts w:cstheme="minorHAnsi"/>
                <w:b/>
                <w:sz w:val="24"/>
                <w:szCs w:val="16"/>
              </w:rPr>
              <w:t>People of God</w:t>
            </w:r>
          </w:p>
          <w:p w14:paraId="1DFDDCFD" w14:textId="77777777" w:rsidR="00CF69AC" w:rsidRPr="00F715BD" w:rsidRDefault="00CF69AC" w:rsidP="009349EB">
            <w:pPr>
              <w:autoSpaceDE w:val="0"/>
              <w:autoSpaceDN w:val="0"/>
              <w:adjustRightInd w:val="0"/>
              <w:rPr>
                <w:rFonts w:cstheme="minorHAnsi"/>
                <w:sz w:val="24"/>
                <w:szCs w:val="16"/>
              </w:rPr>
            </w:pPr>
            <w:r w:rsidRPr="00F715BD">
              <w:rPr>
                <w:rFonts w:cstheme="minorHAnsi"/>
                <w:sz w:val="24"/>
                <w:szCs w:val="16"/>
              </w:rPr>
              <w:t>The Old Testament tells the story of a particular</w:t>
            </w:r>
            <w:r>
              <w:rPr>
                <w:rFonts w:cstheme="minorHAnsi"/>
                <w:sz w:val="24"/>
                <w:szCs w:val="16"/>
              </w:rPr>
              <w:t xml:space="preserve"> </w:t>
            </w:r>
            <w:r w:rsidRPr="00F715BD">
              <w:rPr>
                <w:rFonts w:cstheme="minorHAnsi"/>
                <w:sz w:val="24"/>
                <w:szCs w:val="16"/>
              </w:rPr>
              <w:t>group of people, the children of Israel – the</w:t>
            </w:r>
            <w:r>
              <w:rPr>
                <w:rFonts w:cstheme="minorHAnsi"/>
                <w:sz w:val="24"/>
                <w:szCs w:val="16"/>
              </w:rPr>
              <w:t xml:space="preserve"> </w:t>
            </w:r>
            <w:r w:rsidRPr="00F715BD">
              <w:rPr>
                <w:rFonts w:cstheme="minorHAnsi"/>
                <w:sz w:val="24"/>
                <w:szCs w:val="16"/>
              </w:rPr>
              <w:t>People of God – and their relationship with God.</w:t>
            </w:r>
          </w:p>
          <w:p w14:paraId="2F138BB6" w14:textId="77777777" w:rsidR="00CF69AC" w:rsidRPr="00F715BD" w:rsidRDefault="00CF69AC" w:rsidP="009349EB">
            <w:pPr>
              <w:autoSpaceDE w:val="0"/>
              <w:autoSpaceDN w:val="0"/>
              <w:adjustRightInd w:val="0"/>
              <w:rPr>
                <w:rFonts w:cstheme="minorHAnsi"/>
                <w:sz w:val="24"/>
                <w:szCs w:val="16"/>
              </w:rPr>
            </w:pPr>
            <w:r w:rsidRPr="00F715BD">
              <w:rPr>
                <w:rFonts w:cstheme="minorHAnsi"/>
                <w:sz w:val="24"/>
                <w:szCs w:val="16"/>
              </w:rPr>
              <w:t>• The People of God try to live in the way</w:t>
            </w:r>
            <w:r>
              <w:rPr>
                <w:rFonts w:cstheme="minorHAnsi"/>
                <w:sz w:val="24"/>
                <w:szCs w:val="16"/>
              </w:rPr>
              <w:t xml:space="preserve"> </w:t>
            </w:r>
            <w:r w:rsidRPr="00F715BD">
              <w:rPr>
                <w:rFonts w:cstheme="minorHAnsi"/>
                <w:sz w:val="24"/>
                <w:szCs w:val="16"/>
              </w:rPr>
              <w:t>God wants, following his commands and</w:t>
            </w:r>
            <w:r>
              <w:rPr>
                <w:rFonts w:cstheme="minorHAnsi"/>
                <w:sz w:val="24"/>
                <w:szCs w:val="16"/>
              </w:rPr>
              <w:t xml:space="preserve"> </w:t>
            </w:r>
            <w:r w:rsidRPr="00F715BD">
              <w:rPr>
                <w:rFonts w:cstheme="minorHAnsi"/>
                <w:sz w:val="24"/>
                <w:szCs w:val="16"/>
              </w:rPr>
              <w:t>worshipping him.</w:t>
            </w:r>
          </w:p>
          <w:p w14:paraId="1BE388A1" w14:textId="77777777" w:rsidR="00CF69AC" w:rsidRPr="00F715BD" w:rsidRDefault="00CF69AC" w:rsidP="009349EB">
            <w:pPr>
              <w:autoSpaceDE w:val="0"/>
              <w:autoSpaceDN w:val="0"/>
              <w:adjustRightInd w:val="0"/>
              <w:rPr>
                <w:rFonts w:cstheme="minorHAnsi"/>
                <w:sz w:val="24"/>
                <w:szCs w:val="16"/>
              </w:rPr>
            </w:pPr>
            <w:r w:rsidRPr="00F715BD">
              <w:rPr>
                <w:rFonts w:cstheme="minorHAnsi"/>
                <w:sz w:val="24"/>
                <w:szCs w:val="16"/>
              </w:rPr>
              <w:t>• They believe he promises to stay with them, and</w:t>
            </w:r>
            <w:r>
              <w:rPr>
                <w:rFonts w:cstheme="minorHAnsi"/>
                <w:sz w:val="24"/>
                <w:szCs w:val="16"/>
              </w:rPr>
              <w:t xml:space="preserve"> </w:t>
            </w:r>
            <w:r w:rsidRPr="00F715BD">
              <w:rPr>
                <w:rFonts w:cstheme="minorHAnsi"/>
                <w:sz w:val="24"/>
                <w:szCs w:val="16"/>
              </w:rPr>
              <w:t>Bible stories show how God keeps his promises.</w:t>
            </w:r>
          </w:p>
          <w:p w14:paraId="02FD5538" w14:textId="77777777" w:rsidR="00CF69AC" w:rsidRPr="00F715BD" w:rsidRDefault="00CF69AC" w:rsidP="009349EB">
            <w:pPr>
              <w:autoSpaceDE w:val="0"/>
              <w:autoSpaceDN w:val="0"/>
              <w:adjustRightInd w:val="0"/>
              <w:rPr>
                <w:rFonts w:cstheme="minorHAnsi"/>
                <w:sz w:val="24"/>
                <w:szCs w:val="16"/>
              </w:rPr>
            </w:pPr>
            <w:r w:rsidRPr="00F715BD">
              <w:rPr>
                <w:rFonts w:cstheme="minorHAnsi"/>
                <w:sz w:val="24"/>
                <w:szCs w:val="16"/>
              </w:rPr>
              <w:t>• The Old Testament narrative explains that the</w:t>
            </w:r>
            <w:r>
              <w:rPr>
                <w:rFonts w:cstheme="minorHAnsi"/>
                <w:sz w:val="24"/>
                <w:szCs w:val="16"/>
              </w:rPr>
              <w:t xml:space="preserve"> </w:t>
            </w:r>
            <w:r w:rsidRPr="00F715BD">
              <w:rPr>
                <w:rFonts w:cstheme="minorHAnsi"/>
                <w:sz w:val="24"/>
                <w:szCs w:val="16"/>
              </w:rPr>
              <w:t>People of God are meant to show the benefits</w:t>
            </w:r>
          </w:p>
          <w:p w14:paraId="4BBAF8D2" w14:textId="77777777" w:rsidR="00CF69AC" w:rsidRPr="00F715BD" w:rsidRDefault="00CF69AC" w:rsidP="009349EB">
            <w:pPr>
              <w:autoSpaceDE w:val="0"/>
              <w:autoSpaceDN w:val="0"/>
              <w:adjustRightInd w:val="0"/>
              <w:rPr>
                <w:rFonts w:cstheme="minorHAnsi"/>
                <w:sz w:val="24"/>
                <w:szCs w:val="16"/>
              </w:rPr>
            </w:pPr>
            <w:r w:rsidRPr="00F715BD">
              <w:rPr>
                <w:rFonts w:cstheme="minorHAnsi"/>
                <w:sz w:val="24"/>
                <w:szCs w:val="16"/>
              </w:rPr>
              <w:t>of having a relationship with God, and to attract</w:t>
            </w:r>
            <w:r>
              <w:rPr>
                <w:rFonts w:cstheme="minorHAnsi"/>
                <w:sz w:val="24"/>
                <w:szCs w:val="16"/>
              </w:rPr>
              <w:t xml:space="preserve"> </w:t>
            </w:r>
            <w:r w:rsidRPr="00F715BD">
              <w:rPr>
                <w:rFonts w:cstheme="minorHAnsi"/>
                <w:sz w:val="24"/>
                <w:szCs w:val="16"/>
              </w:rPr>
              <w:t>all other nations to worshipping God.</w:t>
            </w:r>
          </w:p>
          <w:p w14:paraId="5EE861F6" w14:textId="77777777" w:rsidR="00CF69AC" w:rsidRPr="00F715BD" w:rsidRDefault="00CF69AC" w:rsidP="009349EB">
            <w:pPr>
              <w:rPr>
                <w:rFonts w:cstheme="minorHAnsi"/>
                <w:sz w:val="24"/>
                <w:szCs w:val="16"/>
              </w:rPr>
            </w:pPr>
            <w:r w:rsidRPr="00F715BD">
              <w:rPr>
                <w:rFonts w:cstheme="minorHAnsi"/>
                <w:sz w:val="24"/>
                <w:szCs w:val="16"/>
              </w:rPr>
              <w:t>• Christians believe that, through Jesus, all people can become the People of God.</w:t>
            </w:r>
          </w:p>
          <w:p w14:paraId="14030AC3" w14:textId="77777777" w:rsidR="00CF69AC" w:rsidRPr="00F715BD" w:rsidRDefault="00CF69AC" w:rsidP="009349EB">
            <w:pPr>
              <w:autoSpaceDE w:val="0"/>
              <w:autoSpaceDN w:val="0"/>
              <w:adjustRightInd w:val="0"/>
              <w:rPr>
                <w:rFonts w:cstheme="minorHAnsi"/>
                <w:sz w:val="24"/>
                <w:szCs w:val="16"/>
              </w:rPr>
            </w:pPr>
            <w:r w:rsidRPr="00F715BD">
              <w:rPr>
                <w:rFonts w:cstheme="minorHAnsi"/>
                <w:sz w:val="24"/>
                <w:szCs w:val="16"/>
              </w:rPr>
              <w:t>•</w:t>
            </w:r>
            <w:r>
              <w:rPr>
                <w:rFonts w:cstheme="minorHAnsi"/>
                <w:sz w:val="24"/>
                <w:szCs w:val="16"/>
              </w:rPr>
              <w:t xml:space="preserve"> </w:t>
            </w:r>
            <w:r w:rsidRPr="00F715BD">
              <w:rPr>
                <w:rFonts w:cstheme="minorHAnsi"/>
                <w:sz w:val="24"/>
                <w:szCs w:val="16"/>
              </w:rPr>
              <w:t>The Old Testament pieces together the story of the People of God. As their circumstances change (for example, from being nomads (Abraham, Jacob) to being city dwellers (David)), they have to learn new ways of following God.</w:t>
            </w:r>
          </w:p>
          <w:p w14:paraId="53C09FFF" w14:textId="77777777" w:rsidR="00CF69AC" w:rsidRPr="00F715BD" w:rsidRDefault="00CF69AC" w:rsidP="009349EB">
            <w:pPr>
              <w:autoSpaceDE w:val="0"/>
              <w:autoSpaceDN w:val="0"/>
              <w:adjustRightInd w:val="0"/>
              <w:rPr>
                <w:rFonts w:cstheme="minorHAnsi"/>
                <w:sz w:val="24"/>
                <w:szCs w:val="16"/>
              </w:rPr>
            </w:pPr>
            <w:r w:rsidRPr="00F715BD">
              <w:rPr>
                <w:rFonts w:cstheme="minorHAnsi"/>
                <w:sz w:val="24"/>
                <w:szCs w:val="16"/>
              </w:rPr>
              <w:t>• The story of Moses and the Exodus shows how God</w:t>
            </w:r>
            <w:r>
              <w:rPr>
                <w:rFonts w:cstheme="minorHAnsi"/>
                <w:sz w:val="24"/>
                <w:szCs w:val="16"/>
              </w:rPr>
              <w:t xml:space="preserve"> </w:t>
            </w:r>
            <w:r w:rsidRPr="00F715BD">
              <w:rPr>
                <w:rFonts w:cstheme="minorHAnsi"/>
                <w:sz w:val="24"/>
                <w:szCs w:val="16"/>
              </w:rPr>
              <w:t>rescued his people from slavery in Egypt; Christians</w:t>
            </w:r>
            <w:r>
              <w:rPr>
                <w:rFonts w:cstheme="minorHAnsi"/>
                <w:sz w:val="24"/>
                <w:szCs w:val="16"/>
              </w:rPr>
              <w:t xml:space="preserve"> </w:t>
            </w:r>
            <w:r w:rsidRPr="00F715BD">
              <w:rPr>
                <w:rFonts w:cstheme="minorHAnsi"/>
                <w:sz w:val="24"/>
                <w:szCs w:val="16"/>
              </w:rPr>
              <w:t>see this story as looking forward to how Jesus’</w:t>
            </w:r>
            <w:r>
              <w:rPr>
                <w:rFonts w:cstheme="minorHAnsi"/>
                <w:sz w:val="24"/>
                <w:szCs w:val="16"/>
              </w:rPr>
              <w:t xml:space="preserve"> </w:t>
            </w:r>
            <w:r w:rsidRPr="00F715BD">
              <w:rPr>
                <w:rFonts w:cstheme="minorHAnsi"/>
                <w:sz w:val="24"/>
                <w:szCs w:val="16"/>
              </w:rPr>
              <w:t>death and resurrection also rescue people from</w:t>
            </w:r>
            <w:r>
              <w:rPr>
                <w:rFonts w:cstheme="minorHAnsi"/>
                <w:sz w:val="24"/>
                <w:szCs w:val="16"/>
              </w:rPr>
              <w:t xml:space="preserve"> </w:t>
            </w:r>
            <w:r w:rsidRPr="00F715BD">
              <w:rPr>
                <w:rFonts w:cstheme="minorHAnsi"/>
                <w:sz w:val="24"/>
                <w:szCs w:val="16"/>
              </w:rPr>
              <w:t>slavery to sin.</w:t>
            </w:r>
          </w:p>
          <w:p w14:paraId="1FC6EC94" w14:textId="77777777" w:rsidR="00CF69AC" w:rsidRPr="00F715BD" w:rsidRDefault="00CF69AC" w:rsidP="009349EB">
            <w:pPr>
              <w:autoSpaceDE w:val="0"/>
              <w:autoSpaceDN w:val="0"/>
              <w:adjustRightInd w:val="0"/>
              <w:rPr>
                <w:rFonts w:cstheme="minorHAnsi"/>
                <w:sz w:val="24"/>
                <w:szCs w:val="16"/>
              </w:rPr>
            </w:pPr>
            <w:r w:rsidRPr="00F715BD">
              <w:rPr>
                <w:rFonts w:cstheme="minorHAnsi"/>
                <w:sz w:val="24"/>
                <w:szCs w:val="16"/>
              </w:rPr>
              <w:t>• Christians apply this idea to living today by trying</w:t>
            </w:r>
            <w:r>
              <w:rPr>
                <w:rFonts w:cstheme="minorHAnsi"/>
                <w:sz w:val="24"/>
                <w:szCs w:val="16"/>
              </w:rPr>
              <w:t xml:space="preserve"> </w:t>
            </w:r>
            <w:r w:rsidRPr="00F715BD">
              <w:rPr>
                <w:rFonts w:cstheme="minorHAnsi"/>
                <w:sz w:val="24"/>
                <w:szCs w:val="16"/>
              </w:rPr>
              <w:t>to serve God and to bring freedom to others, for</w:t>
            </w:r>
            <w:r>
              <w:rPr>
                <w:rFonts w:cstheme="minorHAnsi"/>
                <w:sz w:val="24"/>
                <w:szCs w:val="16"/>
              </w:rPr>
              <w:t xml:space="preserve"> </w:t>
            </w:r>
            <w:r w:rsidRPr="00F715BD">
              <w:rPr>
                <w:rFonts w:cstheme="minorHAnsi"/>
                <w:sz w:val="24"/>
                <w:szCs w:val="16"/>
              </w:rPr>
              <w:t>example by loving others, caring for them, bringing</w:t>
            </w:r>
            <w:r>
              <w:rPr>
                <w:rFonts w:cstheme="minorHAnsi"/>
                <w:sz w:val="24"/>
                <w:szCs w:val="16"/>
              </w:rPr>
              <w:t xml:space="preserve"> </w:t>
            </w:r>
            <w:r w:rsidRPr="00F715BD">
              <w:rPr>
                <w:rFonts w:cstheme="minorHAnsi"/>
                <w:sz w:val="24"/>
                <w:szCs w:val="16"/>
              </w:rPr>
              <w:t>health, food, justice, and telling the story of Jesus.</w:t>
            </w:r>
          </w:p>
          <w:p w14:paraId="2D6EB5AB" w14:textId="77777777" w:rsidR="00CF69AC" w:rsidRPr="00F715BD" w:rsidRDefault="00CF69AC" w:rsidP="009349EB">
            <w:pPr>
              <w:autoSpaceDE w:val="0"/>
              <w:autoSpaceDN w:val="0"/>
              <w:adjustRightInd w:val="0"/>
              <w:rPr>
                <w:rFonts w:cstheme="minorHAnsi"/>
                <w:sz w:val="24"/>
                <w:szCs w:val="16"/>
              </w:rPr>
            </w:pPr>
            <w:r w:rsidRPr="00F715BD">
              <w:rPr>
                <w:rFonts w:cstheme="minorHAnsi"/>
                <w:sz w:val="24"/>
                <w:szCs w:val="16"/>
              </w:rPr>
              <w:t>• Christians see the Christian Church as part of the</w:t>
            </w:r>
            <w:r>
              <w:rPr>
                <w:rFonts w:cstheme="minorHAnsi"/>
                <w:sz w:val="24"/>
                <w:szCs w:val="16"/>
              </w:rPr>
              <w:t xml:space="preserve"> </w:t>
            </w:r>
            <w:r w:rsidRPr="00F715BD">
              <w:rPr>
                <w:rFonts w:cstheme="minorHAnsi"/>
                <w:sz w:val="24"/>
                <w:szCs w:val="16"/>
              </w:rPr>
              <w:t>ongoing story of the People of God, and try to live</w:t>
            </w:r>
            <w:r>
              <w:rPr>
                <w:rFonts w:cstheme="minorHAnsi"/>
                <w:sz w:val="24"/>
                <w:szCs w:val="16"/>
              </w:rPr>
              <w:t xml:space="preserve"> </w:t>
            </w:r>
            <w:r w:rsidRPr="00F715BD">
              <w:rPr>
                <w:rFonts w:cstheme="minorHAnsi"/>
                <w:sz w:val="24"/>
                <w:szCs w:val="16"/>
              </w:rPr>
              <w:t>in a way that attracts others to God, for example as</w:t>
            </w:r>
            <w:r>
              <w:rPr>
                <w:rFonts w:cstheme="minorHAnsi"/>
                <w:sz w:val="24"/>
                <w:szCs w:val="16"/>
              </w:rPr>
              <w:t xml:space="preserve"> </w:t>
            </w:r>
            <w:r w:rsidRPr="00F715BD">
              <w:rPr>
                <w:rFonts w:cstheme="minorHAnsi"/>
                <w:sz w:val="24"/>
                <w:szCs w:val="16"/>
              </w:rPr>
              <w:t>salt and light in the world.</w:t>
            </w:r>
          </w:p>
          <w:p w14:paraId="0B3C3B0A" w14:textId="77777777" w:rsidR="00CF69AC" w:rsidRDefault="00CF69AC" w:rsidP="009349EB">
            <w:pPr>
              <w:rPr>
                <w:rFonts w:ascii="Comic Sans MS" w:hAnsi="Comic Sans MS" w:cs="NoyhBook"/>
                <w:sz w:val="16"/>
                <w:szCs w:val="16"/>
              </w:rPr>
            </w:pPr>
          </w:p>
          <w:p w14:paraId="20B1A0E9" w14:textId="77777777" w:rsidR="00CF69AC" w:rsidRPr="00F715BD" w:rsidRDefault="00CF69AC" w:rsidP="009349EB">
            <w:pPr>
              <w:rPr>
                <w:rFonts w:cstheme="minorHAnsi"/>
                <w:b/>
                <w:sz w:val="24"/>
                <w:szCs w:val="16"/>
              </w:rPr>
            </w:pPr>
            <w:r w:rsidRPr="00F715BD">
              <w:rPr>
                <w:rFonts w:cstheme="minorHAnsi"/>
                <w:b/>
                <w:sz w:val="24"/>
                <w:szCs w:val="16"/>
              </w:rPr>
              <w:t>Incarnation</w:t>
            </w:r>
          </w:p>
          <w:p w14:paraId="5976DFE9" w14:textId="77777777" w:rsidR="00CF69AC" w:rsidRPr="00F715BD" w:rsidRDefault="00CF69AC" w:rsidP="009349EB">
            <w:pPr>
              <w:autoSpaceDE w:val="0"/>
              <w:autoSpaceDN w:val="0"/>
              <w:adjustRightInd w:val="0"/>
              <w:rPr>
                <w:rFonts w:cstheme="minorHAnsi"/>
                <w:sz w:val="24"/>
                <w:szCs w:val="16"/>
              </w:rPr>
            </w:pPr>
            <w:r w:rsidRPr="00F715BD">
              <w:rPr>
                <w:rFonts w:cstheme="minorHAnsi"/>
                <w:sz w:val="24"/>
                <w:szCs w:val="16"/>
              </w:rPr>
              <w:t>Christians believe Jesus is one of the three</w:t>
            </w:r>
            <w:r>
              <w:rPr>
                <w:rFonts w:cstheme="minorHAnsi"/>
                <w:sz w:val="24"/>
                <w:szCs w:val="16"/>
              </w:rPr>
              <w:t xml:space="preserve"> </w:t>
            </w:r>
            <w:r w:rsidRPr="00F715BD">
              <w:rPr>
                <w:rFonts w:cstheme="minorHAnsi"/>
                <w:sz w:val="24"/>
                <w:szCs w:val="16"/>
              </w:rPr>
              <w:t>persons of the Trinity: God the Father, God the</w:t>
            </w:r>
            <w:r>
              <w:rPr>
                <w:rFonts w:cstheme="minorHAnsi"/>
                <w:sz w:val="24"/>
                <w:szCs w:val="16"/>
              </w:rPr>
              <w:t xml:space="preserve"> </w:t>
            </w:r>
            <w:r w:rsidRPr="00F715BD">
              <w:rPr>
                <w:rFonts w:cstheme="minorHAnsi"/>
                <w:sz w:val="24"/>
                <w:szCs w:val="16"/>
              </w:rPr>
              <w:t>Son and God the Holy Spirit.</w:t>
            </w:r>
          </w:p>
          <w:p w14:paraId="4078E29C" w14:textId="77777777" w:rsidR="00CF69AC" w:rsidRPr="00F715BD" w:rsidRDefault="00CF69AC" w:rsidP="009349EB">
            <w:pPr>
              <w:autoSpaceDE w:val="0"/>
              <w:autoSpaceDN w:val="0"/>
              <w:adjustRightInd w:val="0"/>
              <w:rPr>
                <w:rFonts w:cstheme="minorHAnsi"/>
                <w:sz w:val="24"/>
                <w:szCs w:val="16"/>
              </w:rPr>
            </w:pPr>
            <w:r w:rsidRPr="00F715BD">
              <w:rPr>
                <w:rFonts w:cstheme="minorHAnsi"/>
                <w:sz w:val="24"/>
                <w:szCs w:val="16"/>
              </w:rPr>
              <w:t>• Christians believe the Father creates; he sends</w:t>
            </w:r>
            <w:r>
              <w:rPr>
                <w:rFonts w:cstheme="minorHAnsi"/>
                <w:sz w:val="24"/>
                <w:szCs w:val="16"/>
              </w:rPr>
              <w:t xml:space="preserve"> </w:t>
            </w:r>
            <w:r w:rsidRPr="00F715BD">
              <w:rPr>
                <w:rFonts w:cstheme="minorHAnsi"/>
                <w:sz w:val="24"/>
                <w:szCs w:val="16"/>
              </w:rPr>
              <w:t>the Son who saves his people; the Son sends the</w:t>
            </w:r>
            <w:r>
              <w:rPr>
                <w:rFonts w:cstheme="minorHAnsi"/>
                <w:sz w:val="24"/>
                <w:szCs w:val="16"/>
              </w:rPr>
              <w:t xml:space="preserve"> </w:t>
            </w:r>
            <w:r w:rsidRPr="00F715BD">
              <w:rPr>
                <w:rFonts w:cstheme="minorHAnsi"/>
                <w:sz w:val="24"/>
                <w:szCs w:val="16"/>
              </w:rPr>
              <w:t>Holy Spirit to his followers.</w:t>
            </w:r>
          </w:p>
          <w:p w14:paraId="789A42E6" w14:textId="77777777" w:rsidR="00CF69AC" w:rsidRPr="00F715BD" w:rsidRDefault="00CF69AC" w:rsidP="009349EB">
            <w:pPr>
              <w:autoSpaceDE w:val="0"/>
              <w:autoSpaceDN w:val="0"/>
              <w:adjustRightInd w:val="0"/>
              <w:rPr>
                <w:rFonts w:cstheme="minorHAnsi"/>
                <w:sz w:val="24"/>
                <w:szCs w:val="16"/>
              </w:rPr>
            </w:pPr>
            <w:r w:rsidRPr="00F715BD">
              <w:rPr>
                <w:rFonts w:cstheme="minorHAnsi"/>
                <w:sz w:val="24"/>
                <w:szCs w:val="16"/>
              </w:rPr>
              <w:t>• Christians worship God as Trinity. It is a huge</w:t>
            </w:r>
            <w:r>
              <w:rPr>
                <w:rFonts w:cstheme="minorHAnsi"/>
                <w:sz w:val="24"/>
                <w:szCs w:val="16"/>
              </w:rPr>
              <w:t xml:space="preserve"> </w:t>
            </w:r>
            <w:r w:rsidRPr="00F715BD">
              <w:rPr>
                <w:rFonts w:cstheme="minorHAnsi"/>
                <w:sz w:val="24"/>
                <w:szCs w:val="16"/>
              </w:rPr>
              <w:t>idea to grasp, and artists have created art to</w:t>
            </w:r>
            <w:r>
              <w:rPr>
                <w:rFonts w:cstheme="minorHAnsi"/>
                <w:sz w:val="24"/>
                <w:szCs w:val="16"/>
              </w:rPr>
              <w:t xml:space="preserve"> </w:t>
            </w:r>
            <w:r w:rsidRPr="00F715BD">
              <w:rPr>
                <w:rFonts w:cstheme="minorHAnsi"/>
                <w:sz w:val="24"/>
                <w:szCs w:val="16"/>
              </w:rPr>
              <w:t>help to express this belief.</w:t>
            </w:r>
          </w:p>
          <w:p w14:paraId="510575A7" w14:textId="77777777" w:rsidR="00CF69AC" w:rsidRDefault="00CF69AC" w:rsidP="009349EB">
            <w:pPr>
              <w:autoSpaceDE w:val="0"/>
              <w:autoSpaceDN w:val="0"/>
              <w:adjustRightInd w:val="0"/>
              <w:rPr>
                <w:rFonts w:cstheme="minorHAnsi"/>
                <w:sz w:val="24"/>
                <w:szCs w:val="16"/>
              </w:rPr>
            </w:pPr>
            <w:r w:rsidRPr="00F715BD">
              <w:rPr>
                <w:rFonts w:cstheme="minorHAnsi"/>
                <w:sz w:val="24"/>
                <w:szCs w:val="16"/>
              </w:rPr>
              <w:t>• Christians believe the Holy Spirit is God’s power</w:t>
            </w:r>
            <w:r>
              <w:rPr>
                <w:rFonts w:cstheme="minorHAnsi"/>
                <w:sz w:val="24"/>
                <w:szCs w:val="16"/>
              </w:rPr>
              <w:t xml:space="preserve"> a</w:t>
            </w:r>
            <w:r w:rsidRPr="00F715BD">
              <w:rPr>
                <w:rFonts w:cstheme="minorHAnsi"/>
                <w:sz w:val="24"/>
                <w:szCs w:val="16"/>
              </w:rPr>
              <w:t>t work in the world and in their lives today,</w:t>
            </w:r>
            <w:r>
              <w:rPr>
                <w:rFonts w:cstheme="minorHAnsi"/>
                <w:sz w:val="24"/>
                <w:szCs w:val="16"/>
              </w:rPr>
              <w:t xml:space="preserve"> </w:t>
            </w:r>
            <w:r w:rsidRPr="00F715BD">
              <w:rPr>
                <w:rFonts w:cstheme="minorHAnsi"/>
                <w:sz w:val="24"/>
                <w:szCs w:val="16"/>
              </w:rPr>
              <w:t>enabling them to follow Jesus.</w:t>
            </w:r>
          </w:p>
          <w:p w14:paraId="597F6A7F" w14:textId="77777777" w:rsidR="00CF69AC" w:rsidRPr="00F715BD" w:rsidRDefault="00CF69AC" w:rsidP="009349EB">
            <w:pPr>
              <w:autoSpaceDE w:val="0"/>
              <w:autoSpaceDN w:val="0"/>
              <w:adjustRightInd w:val="0"/>
              <w:rPr>
                <w:rFonts w:cstheme="minorHAnsi"/>
                <w:sz w:val="24"/>
                <w:szCs w:val="16"/>
              </w:rPr>
            </w:pPr>
            <w:r w:rsidRPr="00F715BD">
              <w:rPr>
                <w:rFonts w:cstheme="minorHAnsi"/>
                <w:sz w:val="24"/>
                <w:szCs w:val="16"/>
              </w:rPr>
              <w:t>•</w:t>
            </w:r>
            <w:r>
              <w:rPr>
                <w:rFonts w:cstheme="minorHAnsi"/>
                <w:sz w:val="24"/>
                <w:szCs w:val="16"/>
              </w:rPr>
              <w:t xml:space="preserve"> </w:t>
            </w:r>
            <w:r w:rsidRPr="00F715BD">
              <w:rPr>
                <w:rFonts w:cstheme="minorHAnsi"/>
                <w:sz w:val="24"/>
                <w:szCs w:val="16"/>
              </w:rPr>
              <w:t>Jesus was Jewish.</w:t>
            </w:r>
          </w:p>
          <w:p w14:paraId="08257A62" w14:textId="77777777" w:rsidR="00CF69AC" w:rsidRPr="00F715BD" w:rsidRDefault="00CF69AC" w:rsidP="009349EB">
            <w:pPr>
              <w:autoSpaceDE w:val="0"/>
              <w:autoSpaceDN w:val="0"/>
              <w:adjustRightInd w:val="0"/>
              <w:rPr>
                <w:rFonts w:cstheme="minorHAnsi"/>
                <w:sz w:val="24"/>
                <w:szCs w:val="16"/>
              </w:rPr>
            </w:pPr>
            <w:r w:rsidRPr="00F715BD">
              <w:rPr>
                <w:rFonts w:cstheme="minorHAnsi"/>
                <w:sz w:val="24"/>
                <w:szCs w:val="16"/>
              </w:rPr>
              <w:t>• Christians believe Jesus is God in the flesh.</w:t>
            </w:r>
          </w:p>
          <w:p w14:paraId="20D4B8D3" w14:textId="77777777" w:rsidR="00CF69AC" w:rsidRPr="00F715BD" w:rsidRDefault="00CF69AC" w:rsidP="009349EB">
            <w:pPr>
              <w:autoSpaceDE w:val="0"/>
              <w:autoSpaceDN w:val="0"/>
              <w:adjustRightInd w:val="0"/>
              <w:rPr>
                <w:rFonts w:cstheme="minorHAnsi"/>
                <w:sz w:val="24"/>
                <w:szCs w:val="16"/>
              </w:rPr>
            </w:pPr>
            <w:r w:rsidRPr="00F715BD">
              <w:rPr>
                <w:rFonts w:cstheme="minorHAnsi"/>
                <w:sz w:val="24"/>
                <w:szCs w:val="16"/>
              </w:rPr>
              <w:t>• They believe that his birth, life, death and</w:t>
            </w:r>
            <w:r>
              <w:rPr>
                <w:rFonts w:cstheme="minorHAnsi"/>
                <w:sz w:val="24"/>
                <w:szCs w:val="16"/>
              </w:rPr>
              <w:t xml:space="preserve"> </w:t>
            </w:r>
            <w:r w:rsidRPr="00F715BD">
              <w:rPr>
                <w:rFonts w:cstheme="minorHAnsi"/>
                <w:sz w:val="24"/>
                <w:szCs w:val="16"/>
              </w:rPr>
              <w:t>resurrection were part of a longer plan by God to</w:t>
            </w:r>
            <w:r>
              <w:rPr>
                <w:rFonts w:cstheme="minorHAnsi"/>
                <w:sz w:val="24"/>
                <w:szCs w:val="16"/>
              </w:rPr>
              <w:t xml:space="preserve"> </w:t>
            </w:r>
            <w:r w:rsidRPr="00F715BD">
              <w:rPr>
                <w:rFonts w:cstheme="minorHAnsi"/>
                <w:sz w:val="24"/>
                <w:szCs w:val="16"/>
              </w:rPr>
              <w:t>restore the relationship between humans and God.</w:t>
            </w:r>
          </w:p>
          <w:p w14:paraId="1BC34B79" w14:textId="77777777" w:rsidR="00CF69AC" w:rsidRPr="00F715BD" w:rsidRDefault="00CF69AC" w:rsidP="009349EB">
            <w:pPr>
              <w:autoSpaceDE w:val="0"/>
              <w:autoSpaceDN w:val="0"/>
              <w:adjustRightInd w:val="0"/>
              <w:rPr>
                <w:rFonts w:cstheme="minorHAnsi"/>
                <w:sz w:val="24"/>
                <w:szCs w:val="16"/>
              </w:rPr>
            </w:pPr>
            <w:r w:rsidRPr="00F715BD">
              <w:rPr>
                <w:rFonts w:cstheme="minorHAnsi"/>
                <w:sz w:val="24"/>
                <w:szCs w:val="16"/>
              </w:rPr>
              <w:t>• The Old Testament talks about a ‘rescuer’ or</w:t>
            </w:r>
            <w:r>
              <w:rPr>
                <w:rFonts w:cstheme="minorHAnsi"/>
                <w:sz w:val="24"/>
                <w:szCs w:val="16"/>
              </w:rPr>
              <w:t xml:space="preserve"> </w:t>
            </w:r>
            <w:r w:rsidRPr="00F715BD">
              <w:rPr>
                <w:rFonts w:cstheme="minorHAnsi"/>
                <w:sz w:val="24"/>
                <w:szCs w:val="16"/>
              </w:rPr>
              <w:t>‘anointed one’ — a messiah. Some texts talk about</w:t>
            </w:r>
            <w:r>
              <w:rPr>
                <w:rFonts w:cstheme="minorHAnsi"/>
                <w:sz w:val="24"/>
                <w:szCs w:val="16"/>
              </w:rPr>
              <w:t xml:space="preserve"> </w:t>
            </w:r>
            <w:r w:rsidRPr="00F715BD">
              <w:rPr>
                <w:rFonts w:cstheme="minorHAnsi"/>
                <w:sz w:val="24"/>
                <w:szCs w:val="16"/>
              </w:rPr>
              <w:t>what this ‘messiah’ would be like.</w:t>
            </w:r>
          </w:p>
          <w:p w14:paraId="2E332C1D" w14:textId="77777777" w:rsidR="00CF69AC" w:rsidRPr="00F715BD" w:rsidRDefault="00CF69AC" w:rsidP="009349EB">
            <w:pPr>
              <w:autoSpaceDE w:val="0"/>
              <w:autoSpaceDN w:val="0"/>
              <w:adjustRightInd w:val="0"/>
              <w:rPr>
                <w:rFonts w:cstheme="minorHAnsi"/>
                <w:sz w:val="24"/>
                <w:szCs w:val="16"/>
              </w:rPr>
            </w:pPr>
            <w:r w:rsidRPr="00F715BD">
              <w:rPr>
                <w:rFonts w:cstheme="minorHAnsi"/>
                <w:sz w:val="24"/>
                <w:szCs w:val="16"/>
              </w:rPr>
              <w:t>• Christians believe that Jesus fulfilled these</w:t>
            </w:r>
            <w:r>
              <w:rPr>
                <w:rFonts w:cstheme="minorHAnsi"/>
                <w:sz w:val="24"/>
                <w:szCs w:val="16"/>
              </w:rPr>
              <w:t xml:space="preserve"> </w:t>
            </w:r>
            <w:r w:rsidRPr="00F715BD">
              <w:rPr>
                <w:rFonts w:cstheme="minorHAnsi"/>
                <w:sz w:val="24"/>
                <w:szCs w:val="16"/>
              </w:rPr>
              <w:t>expectations, and that he is the Messiah. (Jewish</w:t>
            </w:r>
            <w:r>
              <w:rPr>
                <w:rFonts w:cstheme="minorHAnsi"/>
                <w:sz w:val="24"/>
                <w:szCs w:val="16"/>
              </w:rPr>
              <w:t xml:space="preserve"> </w:t>
            </w:r>
            <w:r w:rsidRPr="00F715BD">
              <w:rPr>
                <w:rFonts w:cstheme="minorHAnsi"/>
                <w:sz w:val="24"/>
                <w:szCs w:val="16"/>
              </w:rPr>
              <w:t>people do not think Jesus is the Messiah.)</w:t>
            </w:r>
          </w:p>
          <w:p w14:paraId="7C300F20" w14:textId="77777777" w:rsidR="00CF69AC" w:rsidRDefault="00CF69AC" w:rsidP="009349EB">
            <w:pPr>
              <w:rPr>
                <w:rFonts w:cstheme="minorHAnsi"/>
                <w:sz w:val="24"/>
                <w:szCs w:val="16"/>
              </w:rPr>
            </w:pPr>
            <w:r w:rsidRPr="00F715BD">
              <w:rPr>
                <w:rFonts w:cstheme="minorHAnsi"/>
                <w:sz w:val="24"/>
                <w:szCs w:val="16"/>
              </w:rPr>
              <w:t>• Christians see Jesus as their Saviour</w:t>
            </w:r>
            <w:r>
              <w:rPr>
                <w:rFonts w:cstheme="minorHAnsi"/>
                <w:sz w:val="24"/>
                <w:szCs w:val="16"/>
              </w:rPr>
              <w:t xml:space="preserve">. </w:t>
            </w:r>
          </w:p>
          <w:p w14:paraId="5AC14079" w14:textId="77777777" w:rsidR="00CF69AC" w:rsidRDefault="00CF69AC" w:rsidP="009349EB">
            <w:pPr>
              <w:rPr>
                <w:rFonts w:cstheme="minorHAnsi"/>
                <w:sz w:val="24"/>
                <w:szCs w:val="16"/>
              </w:rPr>
            </w:pPr>
          </w:p>
          <w:p w14:paraId="42D359EB" w14:textId="77777777" w:rsidR="00CF69AC" w:rsidRPr="00F715BD" w:rsidRDefault="00CF69AC" w:rsidP="009349EB">
            <w:pPr>
              <w:rPr>
                <w:rFonts w:cstheme="minorHAnsi"/>
                <w:b/>
                <w:sz w:val="24"/>
                <w:szCs w:val="16"/>
              </w:rPr>
            </w:pPr>
            <w:r w:rsidRPr="00F715BD">
              <w:rPr>
                <w:rFonts w:cstheme="minorHAnsi"/>
                <w:b/>
                <w:sz w:val="24"/>
                <w:szCs w:val="16"/>
              </w:rPr>
              <w:t>Gospel</w:t>
            </w:r>
          </w:p>
          <w:p w14:paraId="412D5ECB" w14:textId="77777777" w:rsidR="00CF69AC" w:rsidRPr="00F715BD" w:rsidRDefault="00CF69AC" w:rsidP="009349EB">
            <w:pPr>
              <w:autoSpaceDE w:val="0"/>
              <w:autoSpaceDN w:val="0"/>
              <w:adjustRightInd w:val="0"/>
              <w:rPr>
                <w:rFonts w:cstheme="minorHAnsi"/>
                <w:sz w:val="24"/>
                <w:szCs w:val="16"/>
              </w:rPr>
            </w:pPr>
            <w:r w:rsidRPr="00F715BD">
              <w:rPr>
                <w:rFonts w:cstheme="minorHAnsi"/>
                <w:sz w:val="24"/>
                <w:szCs w:val="16"/>
              </w:rPr>
              <w:t>Christians believe Jesus challenges everyone</w:t>
            </w:r>
            <w:r>
              <w:rPr>
                <w:rFonts w:cstheme="minorHAnsi"/>
                <w:sz w:val="24"/>
                <w:szCs w:val="16"/>
              </w:rPr>
              <w:t xml:space="preserve"> </w:t>
            </w:r>
            <w:r w:rsidRPr="00F715BD">
              <w:rPr>
                <w:rFonts w:cstheme="minorHAnsi"/>
                <w:sz w:val="24"/>
                <w:szCs w:val="16"/>
              </w:rPr>
              <w:t>about how to live – he sets the example for loving</w:t>
            </w:r>
            <w:r>
              <w:rPr>
                <w:rFonts w:cstheme="minorHAnsi"/>
                <w:sz w:val="24"/>
                <w:szCs w:val="16"/>
              </w:rPr>
              <w:t xml:space="preserve"> </w:t>
            </w:r>
            <w:r w:rsidRPr="00F715BD">
              <w:rPr>
                <w:rFonts w:cstheme="minorHAnsi"/>
                <w:sz w:val="24"/>
                <w:szCs w:val="16"/>
              </w:rPr>
              <w:t>God and your neighbour, putting others first.</w:t>
            </w:r>
          </w:p>
          <w:p w14:paraId="049A6419" w14:textId="77777777" w:rsidR="00CF69AC" w:rsidRPr="00F715BD" w:rsidRDefault="00CF69AC" w:rsidP="009349EB">
            <w:pPr>
              <w:autoSpaceDE w:val="0"/>
              <w:autoSpaceDN w:val="0"/>
              <w:adjustRightInd w:val="0"/>
              <w:rPr>
                <w:rFonts w:cstheme="minorHAnsi"/>
                <w:sz w:val="24"/>
                <w:szCs w:val="16"/>
              </w:rPr>
            </w:pPr>
            <w:r w:rsidRPr="00F715BD">
              <w:rPr>
                <w:rFonts w:cstheme="minorHAnsi"/>
                <w:sz w:val="24"/>
                <w:szCs w:val="16"/>
              </w:rPr>
              <w:t>• Christians believe Jesus challenges people who</w:t>
            </w:r>
            <w:r>
              <w:rPr>
                <w:rFonts w:cstheme="minorHAnsi"/>
                <w:sz w:val="24"/>
                <w:szCs w:val="16"/>
              </w:rPr>
              <w:t xml:space="preserve"> </w:t>
            </w:r>
            <w:r w:rsidRPr="00F715BD">
              <w:rPr>
                <w:rFonts w:cstheme="minorHAnsi"/>
                <w:sz w:val="24"/>
                <w:szCs w:val="16"/>
              </w:rPr>
              <w:t>pretend to be good (hypocrisy), and shows love</w:t>
            </w:r>
            <w:r>
              <w:rPr>
                <w:rFonts w:cstheme="minorHAnsi"/>
                <w:sz w:val="24"/>
                <w:szCs w:val="16"/>
              </w:rPr>
              <w:t xml:space="preserve"> </w:t>
            </w:r>
            <w:r w:rsidRPr="00F715BD">
              <w:rPr>
                <w:rFonts w:cstheme="minorHAnsi"/>
                <w:sz w:val="24"/>
                <w:szCs w:val="16"/>
              </w:rPr>
              <w:t>and forgiveness to unlikely people.</w:t>
            </w:r>
          </w:p>
          <w:p w14:paraId="31FEB819" w14:textId="77777777" w:rsidR="00CF69AC" w:rsidRPr="00F715BD" w:rsidRDefault="00CF69AC" w:rsidP="009349EB">
            <w:pPr>
              <w:autoSpaceDE w:val="0"/>
              <w:autoSpaceDN w:val="0"/>
              <w:adjustRightInd w:val="0"/>
              <w:rPr>
                <w:rFonts w:cstheme="minorHAnsi"/>
                <w:sz w:val="24"/>
                <w:szCs w:val="16"/>
              </w:rPr>
            </w:pPr>
            <w:r w:rsidRPr="00F715BD">
              <w:rPr>
                <w:rFonts w:cstheme="minorHAnsi"/>
                <w:sz w:val="24"/>
                <w:szCs w:val="16"/>
              </w:rPr>
              <w:t>• Christians believe Jesus’ life shows what it means</w:t>
            </w:r>
            <w:r>
              <w:rPr>
                <w:rFonts w:cstheme="minorHAnsi"/>
                <w:sz w:val="24"/>
                <w:szCs w:val="16"/>
              </w:rPr>
              <w:t xml:space="preserve"> </w:t>
            </w:r>
            <w:r w:rsidRPr="00F715BD">
              <w:rPr>
                <w:rFonts w:cstheme="minorHAnsi"/>
                <w:sz w:val="24"/>
                <w:szCs w:val="16"/>
              </w:rPr>
              <w:t>to love God (his Father) and love your neighbour.</w:t>
            </w:r>
          </w:p>
          <w:p w14:paraId="13E96695" w14:textId="77777777" w:rsidR="00CF69AC" w:rsidRPr="00F715BD" w:rsidRDefault="00CF69AC" w:rsidP="009349EB">
            <w:pPr>
              <w:autoSpaceDE w:val="0"/>
              <w:autoSpaceDN w:val="0"/>
              <w:adjustRightInd w:val="0"/>
              <w:rPr>
                <w:rFonts w:cstheme="minorHAnsi"/>
                <w:sz w:val="24"/>
                <w:szCs w:val="16"/>
              </w:rPr>
            </w:pPr>
            <w:r w:rsidRPr="00F715BD">
              <w:rPr>
                <w:rFonts w:cstheme="minorHAnsi"/>
                <w:sz w:val="24"/>
                <w:szCs w:val="16"/>
              </w:rPr>
              <w:t>• Christians try to be like Jesus – they want to</w:t>
            </w:r>
            <w:r>
              <w:rPr>
                <w:rFonts w:cstheme="minorHAnsi"/>
                <w:sz w:val="24"/>
                <w:szCs w:val="16"/>
              </w:rPr>
              <w:t xml:space="preserve"> </w:t>
            </w:r>
            <w:r w:rsidRPr="00F715BD">
              <w:rPr>
                <w:rFonts w:cstheme="minorHAnsi"/>
                <w:sz w:val="24"/>
                <w:szCs w:val="16"/>
              </w:rPr>
              <w:t>know him better and better.</w:t>
            </w:r>
          </w:p>
          <w:p w14:paraId="7C113140" w14:textId="77777777" w:rsidR="00CF69AC" w:rsidRPr="00F715BD" w:rsidRDefault="00CF69AC" w:rsidP="009349EB">
            <w:pPr>
              <w:autoSpaceDE w:val="0"/>
              <w:autoSpaceDN w:val="0"/>
              <w:adjustRightInd w:val="0"/>
              <w:rPr>
                <w:rFonts w:cstheme="minorHAnsi"/>
                <w:sz w:val="24"/>
                <w:szCs w:val="16"/>
              </w:rPr>
            </w:pPr>
            <w:r w:rsidRPr="00F715BD">
              <w:rPr>
                <w:rFonts w:cstheme="minorHAnsi"/>
                <w:sz w:val="24"/>
                <w:szCs w:val="16"/>
              </w:rPr>
              <w:t>• Christians try to put his teaching and example</w:t>
            </w:r>
            <w:r>
              <w:rPr>
                <w:rFonts w:cstheme="minorHAnsi"/>
                <w:sz w:val="24"/>
                <w:szCs w:val="16"/>
              </w:rPr>
              <w:t xml:space="preserve"> </w:t>
            </w:r>
            <w:r w:rsidRPr="00F715BD">
              <w:rPr>
                <w:rFonts w:cstheme="minorHAnsi"/>
                <w:sz w:val="24"/>
                <w:szCs w:val="16"/>
              </w:rPr>
              <w:t>into practice in lots of ways, from church worship</w:t>
            </w:r>
          </w:p>
          <w:p w14:paraId="3A9B5D43" w14:textId="77777777" w:rsidR="00CF69AC" w:rsidRDefault="00CF69AC" w:rsidP="009349EB">
            <w:pPr>
              <w:rPr>
                <w:rFonts w:cstheme="minorHAnsi"/>
                <w:sz w:val="24"/>
                <w:szCs w:val="16"/>
              </w:rPr>
            </w:pPr>
            <w:r w:rsidRPr="00F715BD">
              <w:rPr>
                <w:rFonts w:cstheme="minorHAnsi"/>
                <w:sz w:val="24"/>
                <w:szCs w:val="16"/>
              </w:rPr>
              <w:t>to social justice.</w:t>
            </w:r>
          </w:p>
          <w:p w14:paraId="7555944D" w14:textId="77777777" w:rsidR="00CF69AC" w:rsidRPr="00F715BD" w:rsidRDefault="00CF69AC" w:rsidP="009349EB">
            <w:pPr>
              <w:autoSpaceDE w:val="0"/>
              <w:autoSpaceDN w:val="0"/>
              <w:adjustRightInd w:val="0"/>
              <w:rPr>
                <w:rFonts w:cstheme="minorHAnsi"/>
                <w:sz w:val="24"/>
                <w:szCs w:val="16"/>
              </w:rPr>
            </w:pPr>
            <w:r w:rsidRPr="00F715BD">
              <w:rPr>
                <w:rFonts w:cstheme="minorHAnsi"/>
                <w:sz w:val="24"/>
                <w:szCs w:val="16"/>
              </w:rPr>
              <w:t>Christians believe the good news is not just</w:t>
            </w:r>
            <w:r>
              <w:rPr>
                <w:rFonts w:cstheme="minorHAnsi"/>
                <w:sz w:val="24"/>
                <w:szCs w:val="16"/>
              </w:rPr>
              <w:t xml:space="preserve"> </w:t>
            </w:r>
            <w:r w:rsidRPr="00F715BD">
              <w:rPr>
                <w:rFonts w:cstheme="minorHAnsi"/>
                <w:sz w:val="24"/>
                <w:szCs w:val="16"/>
              </w:rPr>
              <w:t>about setting an example for good behaviour</w:t>
            </w:r>
            <w:r>
              <w:rPr>
                <w:rFonts w:cstheme="minorHAnsi"/>
                <w:sz w:val="24"/>
                <w:szCs w:val="16"/>
              </w:rPr>
              <w:t xml:space="preserve"> </w:t>
            </w:r>
            <w:r w:rsidRPr="00F715BD">
              <w:rPr>
                <w:rFonts w:cstheme="minorHAnsi"/>
                <w:sz w:val="24"/>
                <w:szCs w:val="16"/>
              </w:rPr>
              <w:t>and challenging bad behaviour: it is that Jesus</w:t>
            </w:r>
            <w:r>
              <w:rPr>
                <w:rFonts w:cstheme="minorHAnsi"/>
                <w:sz w:val="24"/>
                <w:szCs w:val="16"/>
              </w:rPr>
              <w:t xml:space="preserve"> </w:t>
            </w:r>
            <w:r w:rsidRPr="00F715BD">
              <w:rPr>
                <w:rFonts w:cstheme="minorHAnsi"/>
                <w:sz w:val="24"/>
                <w:szCs w:val="16"/>
              </w:rPr>
              <w:t>offers a way to heal the damage done by</w:t>
            </w:r>
            <w:r>
              <w:rPr>
                <w:rFonts w:cstheme="minorHAnsi"/>
                <w:sz w:val="24"/>
                <w:szCs w:val="16"/>
              </w:rPr>
              <w:t xml:space="preserve"> </w:t>
            </w:r>
            <w:r w:rsidRPr="00F715BD">
              <w:rPr>
                <w:rFonts w:cstheme="minorHAnsi"/>
                <w:sz w:val="24"/>
                <w:szCs w:val="16"/>
              </w:rPr>
              <w:t>human sin.</w:t>
            </w:r>
          </w:p>
          <w:p w14:paraId="6F273A51" w14:textId="77777777" w:rsidR="00CF69AC" w:rsidRPr="00F715BD" w:rsidRDefault="00CF69AC" w:rsidP="009349EB">
            <w:pPr>
              <w:autoSpaceDE w:val="0"/>
              <w:autoSpaceDN w:val="0"/>
              <w:adjustRightInd w:val="0"/>
              <w:rPr>
                <w:rFonts w:cstheme="minorHAnsi"/>
                <w:sz w:val="24"/>
                <w:szCs w:val="16"/>
              </w:rPr>
            </w:pPr>
            <w:r w:rsidRPr="00F715BD">
              <w:rPr>
                <w:rFonts w:cstheme="minorHAnsi"/>
                <w:sz w:val="24"/>
                <w:szCs w:val="16"/>
              </w:rPr>
              <w:t>• Christians see that Jesus’ teachings and</w:t>
            </w:r>
            <w:r>
              <w:rPr>
                <w:rFonts w:cstheme="minorHAnsi"/>
                <w:sz w:val="24"/>
                <w:szCs w:val="16"/>
              </w:rPr>
              <w:t xml:space="preserve"> </w:t>
            </w:r>
            <w:r w:rsidRPr="00F715BD">
              <w:rPr>
                <w:rFonts w:cstheme="minorHAnsi"/>
                <w:sz w:val="24"/>
                <w:szCs w:val="16"/>
              </w:rPr>
              <w:t>example cut across expectations — the Sermon</w:t>
            </w:r>
            <w:r>
              <w:rPr>
                <w:rFonts w:cstheme="minorHAnsi"/>
                <w:sz w:val="24"/>
                <w:szCs w:val="16"/>
              </w:rPr>
              <w:t xml:space="preserve"> </w:t>
            </w:r>
            <w:r w:rsidRPr="00F715BD">
              <w:rPr>
                <w:rFonts w:cstheme="minorHAnsi"/>
                <w:sz w:val="24"/>
                <w:szCs w:val="16"/>
              </w:rPr>
              <w:t>on the Mount is an example of this, where</w:t>
            </w:r>
          </w:p>
          <w:p w14:paraId="4EF52871" w14:textId="77777777" w:rsidR="00CF69AC" w:rsidRPr="00F715BD" w:rsidRDefault="00CF69AC" w:rsidP="009349EB">
            <w:pPr>
              <w:autoSpaceDE w:val="0"/>
              <w:autoSpaceDN w:val="0"/>
              <w:adjustRightInd w:val="0"/>
              <w:rPr>
                <w:rFonts w:cstheme="minorHAnsi"/>
                <w:sz w:val="24"/>
                <w:szCs w:val="16"/>
              </w:rPr>
            </w:pPr>
            <w:r w:rsidRPr="00F715BD">
              <w:rPr>
                <w:rFonts w:cstheme="minorHAnsi"/>
                <w:sz w:val="24"/>
                <w:szCs w:val="16"/>
              </w:rPr>
              <w:t>Jesus’ values favour serving the weak and</w:t>
            </w:r>
            <w:r>
              <w:rPr>
                <w:rFonts w:cstheme="minorHAnsi"/>
                <w:sz w:val="24"/>
                <w:szCs w:val="16"/>
              </w:rPr>
              <w:t xml:space="preserve"> </w:t>
            </w:r>
            <w:r w:rsidRPr="00F715BD">
              <w:rPr>
                <w:rFonts w:cstheme="minorHAnsi"/>
                <w:sz w:val="24"/>
                <w:szCs w:val="16"/>
              </w:rPr>
              <w:t>vulnerable, not making people comfortable.</w:t>
            </w:r>
          </w:p>
          <w:p w14:paraId="2E1D49FF" w14:textId="77777777" w:rsidR="00CF69AC" w:rsidRPr="00F715BD" w:rsidRDefault="00CF69AC" w:rsidP="009349EB">
            <w:pPr>
              <w:autoSpaceDE w:val="0"/>
              <w:autoSpaceDN w:val="0"/>
              <w:adjustRightInd w:val="0"/>
              <w:rPr>
                <w:rFonts w:cstheme="minorHAnsi"/>
                <w:sz w:val="24"/>
                <w:szCs w:val="16"/>
              </w:rPr>
            </w:pPr>
            <w:r w:rsidRPr="00F715BD">
              <w:rPr>
                <w:rFonts w:cstheme="minorHAnsi"/>
                <w:sz w:val="24"/>
                <w:szCs w:val="16"/>
              </w:rPr>
              <w:t>• Christians believe that Jesus’ good news</w:t>
            </w:r>
            <w:r>
              <w:rPr>
                <w:rFonts w:cstheme="minorHAnsi"/>
                <w:sz w:val="24"/>
                <w:szCs w:val="16"/>
              </w:rPr>
              <w:t xml:space="preserve"> </w:t>
            </w:r>
            <w:r w:rsidRPr="00F715BD">
              <w:rPr>
                <w:rFonts w:cstheme="minorHAnsi"/>
                <w:sz w:val="24"/>
                <w:szCs w:val="16"/>
              </w:rPr>
              <w:t>transforms lives now, but also points towards</w:t>
            </w:r>
            <w:r>
              <w:rPr>
                <w:rFonts w:cstheme="minorHAnsi"/>
                <w:sz w:val="24"/>
                <w:szCs w:val="16"/>
              </w:rPr>
              <w:t xml:space="preserve"> </w:t>
            </w:r>
            <w:r w:rsidRPr="00F715BD">
              <w:rPr>
                <w:rFonts w:cstheme="minorHAnsi"/>
                <w:sz w:val="24"/>
                <w:szCs w:val="16"/>
              </w:rPr>
              <w:t>a restored, transformed life in the future (see</w:t>
            </w:r>
            <w:r>
              <w:rPr>
                <w:rFonts w:cstheme="minorHAnsi"/>
                <w:sz w:val="24"/>
                <w:szCs w:val="16"/>
              </w:rPr>
              <w:t xml:space="preserve"> </w:t>
            </w:r>
            <w:r w:rsidRPr="00F715BD">
              <w:rPr>
                <w:rFonts w:cstheme="minorHAnsi"/>
                <w:sz w:val="24"/>
                <w:szCs w:val="16"/>
              </w:rPr>
              <w:t>Salvation and Kingdom of God).</w:t>
            </w:r>
          </w:p>
          <w:p w14:paraId="34AC9866" w14:textId="77777777" w:rsidR="00CF69AC" w:rsidRPr="00F715BD" w:rsidRDefault="00CF69AC" w:rsidP="009349EB">
            <w:pPr>
              <w:autoSpaceDE w:val="0"/>
              <w:autoSpaceDN w:val="0"/>
              <w:adjustRightInd w:val="0"/>
              <w:rPr>
                <w:rFonts w:cstheme="minorHAnsi"/>
                <w:sz w:val="24"/>
                <w:szCs w:val="16"/>
              </w:rPr>
            </w:pPr>
            <w:r w:rsidRPr="00F715BD">
              <w:rPr>
                <w:rFonts w:cstheme="minorHAnsi"/>
                <w:sz w:val="24"/>
                <w:szCs w:val="16"/>
              </w:rPr>
              <w:t>• Christians believe that they should bring</w:t>
            </w:r>
            <w:r>
              <w:rPr>
                <w:rFonts w:cstheme="minorHAnsi"/>
                <w:sz w:val="24"/>
                <w:szCs w:val="16"/>
              </w:rPr>
              <w:t xml:space="preserve"> </w:t>
            </w:r>
            <w:r w:rsidRPr="00F715BD">
              <w:rPr>
                <w:rFonts w:cstheme="minorHAnsi"/>
                <w:sz w:val="24"/>
                <w:szCs w:val="16"/>
              </w:rPr>
              <w:t>this good news to life in the world in</w:t>
            </w:r>
            <w:r>
              <w:rPr>
                <w:rFonts w:cstheme="minorHAnsi"/>
                <w:sz w:val="24"/>
                <w:szCs w:val="16"/>
              </w:rPr>
              <w:t xml:space="preserve"> </w:t>
            </w:r>
            <w:r w:rsidRPr="00F715BD">
              <w:rPr>
                <w:rFonts w:cstheme="minorHAnsi"/>
                <w:sz w:val="24"/>
                <w:szCs w:val="16"/>
              </w:rPr>
              <w:t>different ways, within their church family, in</w:t>
            </w:r>
          </w:p>
          <w:p w14:paraId="5C5F55F2" w14:textId="77777777" w:rsidR="00CF69AC" w:rsidRDefault="00CF69AC" w:rsidP="009349EB">
            <w:pPr>
              <w:autoSpaceDE w:val="0"/>
              <w:autoSpaceDN w:val="0"/>
              <w:adjustRightInd w:val="0"/>
              <w:rPr>
                <w:rFonts w:cstheme="minorHAnsi"/>
                <w:sz w:val="24"/>
                <w:szCs w:val="16"/>
              </w:rPr>
            </w:pPr>
            <w:r w:rsidRPr="00F715BD">
              <w:rPr>
                <w:rFonts w:cstheme="minorHAnsi"/>
                <w:sz w:val="24"/>
                <w:szCs w:val="16"/>
              </w:rPr>
              <w:t>their personal lives, with family, with their</w:t>
            </w:r>
            <w:r>
              <w:rPr>
                <w:rFonts w:cstheme="minorHAnsi"/>
                <w:sz w:val="24"/>
                <w:szCs w:val="16"/>
              </w:rPr>
              <w:t xml:space="preserve"> </w:t>
            </w:r>
            <w:r w:rsidRPr="00F715BD">
              <w:rPr>
                <w:rFonts w:cstheme="minorHAnsi"/>
                <w:sz w:val="24"/>
                <w:szCs w:val="16"/>
              </w:rPr>
              <w:t>neighbours, in the local, national and global</w:t>
            </w:r>
            <w:r>
              <w:rPr>
                <w:rFonts w:cstheme="minorHAnsi"/>
                <w:sz w:val="24"/>
                <w:szCs w:val="16"/>
              </w:rPr>
              <w:t xml:space="preserve"> </w:t>
            </w:r>
            <w:r w:rsidRPr="00F715BD">
              <w:rPr>
                <w:rFonts w:cstheme="minorHAnsi"/>
                <w:sz w:val="24"/>
                <w:szCs w:val="16"/>
              </w:rPr>
              <w:t>community.</w:t>
            </w:r>
          </w:p>
          <w:p w14:paraId="50711D66" w14:textId="77777777" w:rsidR="00CF69AC" w:rsidRDefault="00CF69AC" w:rsidP="009349EB">
            <w:pPr>
              <w:autoSpaceDE w:val="0"/>
              <w:autoSpaceDN w:val="0"/>
              <w:adjustRightInd w:val="0"/>
              <w:rPr>
                <w:rFonts w:cstheme="minorHAnsi"/>
                <w:sz w:val="40"/>
                <w:szCs w:val="16"/>
              </w:rPr>
            </w:pPr>
          </w:p>
          <w:p w14:paraId="1E81AEE5" w14:textId="77777777" w:rsidR="00CF69AC" w:rsidRPr="00010001" w:rsidRDefault="00CF69AC" w:rsidP="009349EB">
            <w:pPr>
              <w:autoSpaceDE w:val="0"/>
              <w:autoSpaceDN w:val="0"/>
              <w:adjustRightInd w:val="0"/>
              <w:rPr>
                <w:rFonts w:cstheme="minorHAnsi"/>
                <w:b/>
                <w:sz w:val="24"/>
                <w:szCs w:val="24"/>
              </w:rPr>
            </w:pPr>
            <w:r w:rsidRPr="00010001">
              <w:rPr>
                <w:rFonts w:cstheme="minorHAnsi"/>
                <w:b/>
                <w:sz w:val="24"/>
                <w:szCs w:val="24"/>
              </w:rPr>
              <w:t>Salvation</w:t>
            </w:r>
          </w:p>
          <w:p w14:paraId="701F3CB0" w14:textId="77777777" w:rsidR="00CF69AC" w:rsidRPr="00010001" w:rsidRDefault="00CF69AC" w:rsidP="009349EB">
            <w:pPr>
              <w:autoSpaceDE w:val="0"/>
              <w:autoSpaceDN w:val="0"/>
              <w:adjustRightInd w:val="0"/>
              <w:rPr>
                <w:rFonts w:cstheme="minorHAnsi"/>
                <w:sz w:val="24"/>
                <w:szCs w:val="24"/>
              </w:rPr>
            </w:pPr>
            <w:r w:rsidRPr="00010001">
              <w:rPr>
                <w:rFonts w:cstheme="minorHAnsi"/>
                <w:sz w:val="24"/>
                <w:szCs w:val="24"/>
              </w:rPr>
              <w:t>• Christians see Holy Week as the culmination</w:t>
            </w:r>
            <w:r>
              <w:rPr>
                <w:rFonts w:cstheme="minorHAnsi"/>
                <w:sz w:val="24"/>
                <w:szCs w:val="24"/>
              </w:rPr>
              <w:t xml:space="preserve"> </w:t>
            </w:r>
            <w:r w:rsidRPr="00010001">
              <w:rPr>
                <w:rFonts w:cstheme="minorHAnsi"/>
                <w:sz w:val="24"/>
                <w:szCs w:val="24"/>
              </w:rPr>
              <w:t>of Jesus’ earthly life, leading to his death and</w:t>
            </w:r>
            <w:r>
              <w:rPr>
                <w:rFonts w:cstheme="minorHAnsi"/>
                <w:sz w:val="24"/>
                <w:szCs w:val="24"/>
              </w:rPr>
              <w:t xml:space="preserve"> </w:t>
            </w:r>
            <w:r w:rsidRPr="00010001">
              <w:rPr>
                <w:rFonts w:cstheme="minorHAnsi"/>
                <w:sz w:val="24"/>
                <w:szCs w:val="24"/>
              </w:rPr>
              <w:t>resurrection.</w:t>
            </w:r>
          </w:p>
          <w:p w14:paraId="7968204C" w14:textId="77777777" w:rsidR="00CF69AC" w:rsidRPr="00010001" w:rsidRDefault="00CF69AC" w:rsidP="009349EB">
            <w:pPr>
              <w:autoSpaceDE w:val="0"/>
              <w:autoSpaceDN w:val="0"/>
              <w:adjustRightInd w:val="0"/>
              <w:rPr>
                <w:rFonts w:cstheme="minorHAnsi"/>
                <w:sz w:val="24"/>
                <w:szCs w:val="24"/>
              </w:rPr>
            </w:pPr>
            <w:r w:rsidRPr="00010001">
              <w:rPr>
                <w:rFonts w:cstheme="minorHAnsi"/>
                <w:sz w:val="24"/>
                <w:szCs w:val="24"/>
              </w:rPr>
              <w:t>• The various events of Holy Week, such as the Last</w:t>
            </w:r>
            <w:r>
              <w:rPr>
                <w:rFonts w:cstheme="minorHAnsi"/>
                <w:sz w:val="24"/>
                <w:szCs w:val="24"/>
              </w:rPr>
              <w:t xml:space="preserve"> </w:t>
            </w:r>
            <w:r w:rsidRPr="00010001">
              <w:rPr>
                <w:rFonts w:cstheme="minorHAnsi"/>
                <w:sz w:val="24"/>
                <w:szCs w:val="24"/>
              </w:rPr>
              <w:t>Supper, were important in showing the disciples</w:t>
            </w:r>
            <w:r>
              <w:rPr>
                <w:rFonts w:cstheme="minorHAnsi"/>
                <w:sz w:val="24"/>
                <w:szCs w:val="24"/>
              </w:rPr>
              <w:t xml:space="preserve"> </w:t>
            </w:r>
            <w:r w:rsidRPr="00010001">
              <w:rPr>
                <w:rFonts w:cstheme="minorHAnsi"/>
                <w:sz w:val="24"/>
                <w:szCs w:val="24"/>
              </w:rPr>
              <w:t>what Jesus came to earth to do.</w:t>
            </w:r>
          </w:p>
          <w:p w14:paraId="2AAC0743" w14:textId="77777777" w:rsidR="00CF69AC" w:rsidRPr="00010001" w:rsidRDefault="00CF69AC" w:rsidP="009349EB">
            <w:pPr>
              <w:autoSpaceDE w:val="0"/>
              <w:autoSpaceDN w:val="0"/>
              <w:adjustRightInd w:val="0"/>
              <w:rPr>
                <w:rFonts w:cstheme="minorHAnsi"/>
                <w:sz w:val="24"/>
                <w:szCs w:val="24"/>
              </w:rPr>
            </w:pPr>
            <w:r w:rsidRPr="00010001">
              <w:rPr>
                <w:rFonts w:cstheme="minorHAnsi"/>
                <w:sz w:val="24"/>
                <w:szCs w:val="24"/>
              </w:rPr>
              <w:t>• Christians today trust that Jesus really did rise</w:t>
            </w:r>
            <w:r>
              <w:rPr>
                <w:rFonts w:cstheme="minorHAnsi"/>
                <w:sz w:val="24"/>
                <w:szCs w:val="24"/>
              </w:rPr>
              <w:t xml:space="preserve"> </w:t>
            </w:r>
            <w:r w:rsidRPr="00010001">
              <w:rPr>
                <w:rFonts w:cstheme="minorHAnsi"/>
                <w:sz w:val="24"/>
                <w:szCs w:val="24"/>
              </w:rPr>
              <w:t>from the dead, and so is still alive today.</w:t>
            </w:r>
          </w:p>
          <w:p w14:paraId="249F4E5D" w14:textId="77777777" w:rsidR="00CF69AC" w:rsidRDefault="00CF69AC" w:rsidP="009349EB">
            <w:pPr>
              <w:autoSpaceDE w:val="0"/>
              <w:autoSpaceDN w:val="0"/>
              <w:adjustRightInd w:val="0"/>
              <w:rPr>
                <w:rFonts w:cstheme="minorHAnsi"/>
                <w:sz w:val="24"/>
                <w:szCs w:val="24"/>
              </w:rPr>
            </w:pPr>
            <w:r w:rsidRPr="00010001">
              <w:rPr>
                <w:rFonts w:cstheme="minorHAnsi"/>
                <w:sz w:val="24"/>
                <w:szCs w:val="24"/>
              </w:rPr>
              <w:t>• Christians remember and celebrate Jesus’ last</w:t>
            </w:r>
            <w:r>
              <w:rPr>
                <w:rFonts w:cstheme="minorHAnsi"/>
                <w:sz w:val="24"/>
                <w:szCs w:val="24"/>
              </w:rPr>
              <w:t xml:space="preserve"> </w:t>
            </w:r>
            <w:r w:rsidRPr="00010001">
              <w:rPr>
                <w:rFonts w:cstheme="minorHAnsi"/>
                <w:sz w:val="24"/>
                <w:szCs w:val="24"/>
              </w:rPr>
              <w:t>week, death and resurrection.</w:t>
            </w:r>
          </w:p>
          <w:p w14:paraId="0E8E0208" w14:textId="77777777" w:rsidR="00CF69AC" w:rsidRPr="00010001" w:rsidRDefault="00CF69AC" w:rsidP="009349EB">
            <w:pPr>
              <w:autoSpaceDE w:val="0"/>
              <w:autoSpaceDN w:val="0"/>
              <w:adjustRightInd w:val="0"/>
              <w:rPr>
                <w:rFonts w:cstheme="minorHAnsi"/>
                <w:sz w:val="24"/>
                <w:szCs w:val="16"/>
              </w:rPr>
            </w:pPr>
            <w:r w:rsidRPr="00010001">
              <w:rPr>
                <w:rFonts w:cstheme="minorHAnsi"/>
                <w:sz w:val="24"/>
                <w:szCs w:val="16"/>
              </w:rPr>
              <w:t>Christians read the ‘big story’ of the Bible</w:t>
            </w:r>
            <w:r>
              <w:rPr>
                <w:rFonts w:cstheme="minorHAnsi"/>
                <w:sz w:val="24"/>
                <w:szCs w:val="16"/>
              </w:rPr>
              <w:t xml:space="preserve"> </w:t>
            </w:r>
            <w:r w:rsidRPr="00010001">
              <w:rPr>
                <w:rFonts w:cstheme="minorHAnsi"/>
                <w:sz w:val="24"/>
                <w:szCs w:val="16"/>
              </w:rPr>
              <w:t>as pointing out the need for God to save people. This salvation includes the ongoing</w:t>
            </w:r>
          </w:p>
          <w:p w14:paraId="78F0A1E1" w14:textId="77777777" w:rsidR="00CF69AC" w:rsidRPr="00010001" w:rsidRDefault="00CF69AC" w:rsidP="009349EB">
            <w:pPr>
              <w:autoSpaceDE w:val="0"/>
              <w:autoSpaceDN w:val="0"/>
              <w:adjustRightInd w:val="0"/>
              <w:rPr>
                <w:rFonts w:cstheme="minorHAnsi"/>
                <w:sz w:val="24"/>
                <w:szCs w:val="16"/>
              </w:rPr>
            </w:pPr>
            <w:r w:rsidRPr="00010001">
              <w:rPr>
                <w:rFonts w:cstheme="minorHAnsi"/>
                <w:sz w:val="24"/>
                <w:szCs w:val="16"/>
              </w:rPr>
              <w:t>restoration of humans’ relationship with</w:t>
            </w:r>
            <w:r>
              <w:rPr>
                <w:rFonts w:cstheme="minorHAnsi"/>
                <w:sz w:val="24"/>
                <w:szCs w:val="16"/>
              </w:rPr>
              <w:t xml:space="preserve"> </w:t>
            </w:r>
            <w:r w:rsidRPr="00010001">
              <w:rPr>
                <w:rFonts w:cstheme="minorHAnsi"/>
                <w:sz w:val="24"/>
                <w:szCs w:val="16"/>
              </w:rPr>
              <w:t>God.</w:t>
            </w:r>
          </w:p>
          <w:p w14:paraId="427F1EB0" w14:textId="77777777" w:rsidR="00CF69AC" w:rsidRPr="00010001" w:rsidRDefault="00CF69AC" w:rsidP="009349EB">
            <w:pPr>
              <w:autoSpaceDE w:val="0"/>
              <w:autoSpaceDN w:val="0"/>
              <w:adjustRightInd w:val="0"/>
              <w:rPr>
                <w:rFonts w:cstheme="minorHAnsi"/>
                <w:sz w:val="24"/>
                <w:szCs w:val="16"/>
              </w:rPr>
            </w:pPr>
            <w:r w:rsidRPr="00010001">
              <w:rPr>
                <w:rFonts w:cstheme="minorHAnsi"/>
                <w:sz w:val="24"/>
                <w:szCs w:val="16"/>
              </w:rPr>
              <w:t>• The Gospels give accounts of Jesus’ death and resurrection.</w:t>
            </w:r>
          </w:p>
          <w:p w14:paraId="21C919C9" w14:textId="77777777" w:rsidR="00CF69AC" w:rsidRPr="00010001" w:rsidRDefault="00CF69AC" w:rsidP="009349EB">
            <w:pPr>
              <w:autoSpaceDE w:val="0"/>
              <w:autoSpaceDN w:val="0"/>
              <w:adjustRightInd w:val="0"/>
              <w:rPr>
                <w:rFonts w:cstheme="minorHAnsi"/>
                <w:sz w:val="24"/>
                <w:szCs w:val="16"/>
              </w:rPr>
            </w:pPr>
            <w:r w:rsidRPr="00010001">
              <w:rPr>
                <w:rFonts w:cstheme="minorHAnsi"/>
                <w:sz w:val="24"/>
                <w:szCs w:val="16"/>
              </w:rPr>
              <w:t>• The New Testament says that Jesus’ death was somehow ‘for us’.</w:t>
            </w:r>
          </w:p>
          <w:p w14:paraId="3AEEF150" w14:textId="77777777" w:rsidR="00CF69AC" w:rsidRPr="00010001" w:rsidRDefault="00CF69AC" w:rsidP="009349EB">
            <w:pPr>
              <w:autoSpaceDE w:val="0"/>
              <w:autoSpaceDN w:val="0"/>
              <w:adjustRightInd w:val="0"/>
              <w:rPr>
                <w:rFonts w:cstheme="minorHAnsi"/>
                <w:sz w:val="24"/>
                <w:szCs w:val="16"/>
              </w:rPr>
            </w:pPr>
            <w:r w:rsidRPr="00010001">
              <w:rPr>
                <w:rFonts w:cstheme="minorHAnsi"/>
                <w:sz w:val="24"/>
                <w:szCs w:val="16"/>
              </w:rPr>
              <w:t>• Christians interpret this in a variety of ways:</w:t>
            </w:r>
            <w:r>
              <w:rPr>
                <w:rFonts w:cstheme="minorHAnsi"/>
                <w:sz w:val="24"/>
                <w:szCs w:val="16"/>
              </w:rPr>
              <w:t xml:space="preserve"> </w:t>
            </w:r>
            <w:r w:rsidRPr="00010001">
              <w:rPr>
                <w:rFonts w:cstheme="minorHAnsi"/>
                <w:sz w:val="24"/>
                <w:szCs w:val="16"/>
              </w:rPr>
              <w:t>for example, as a sacrifice for sin; as a victory</w:t>
            </w:r>
            <w:r>
              <w:rPr>
                <w:rFonts w:cstheme="minorHAnsi"/>
                <w:sz w:val="24"/>
                <w:szCs w:val="16"/>
              </w:rPr>
              <w:t xml:space="preserve"> </w:t>
            </w:r>
            <w:r w:rsidRPr="00010001">
              <w:rPr>
                <w:rFonts w:cstheme="minorHAnsi"/>
                <w:sz w:val="24"/>
                <w:szCs w:val="16"/>
              </w:rPr>
              <w:t>over sin, death and the Devil; paying the</w:t>
            </w:r>
          </w:p>
          <w:p w14:paraId="7BAC53DD" w14:textId="77777777" w:rsidR="00CF69AC" w:rsidRPr="00010001" w:rsidRDefault="00CF69AC" w:rsidP="009349EB">
            <w:pPr>
              <w:autoSpaceDE w:val="0"/>
              <w:autoSpaceDN w:val="0"/>
              <w:adjustRightInd w:val="0"/>
              <w:rPr>
                <w:rFonts w:cstheme="minorHAnsi"/>
                <w:sz w:val="24"/>
                <w:szCs w:val="16"/>
              </w:rPr>
            </w:pPr>
            <w:r w:rsidRPr="00010001">
              <w:rPr>
                <w:rFonts w:cstheme="minorHAnsi"/>
                <w:sz w:val="24"/>
                <w:szCs w:val="16"/>
              </w:rPr>
              <w:t>punishment as a substitute for everyone’s</w:t>
            </w:r>
            <w:r>
              <w:rPr>
                <w:rFonts w:cstheme="minorHAnsi"/>
                <w:sz w:val="24"/>
                <w:szCs w:val="16"/>
              </w:rPr>
              <w:t xml:space="preserve"> </w:t>
            </w:r>
            <w:r w:rsidRPr="00010001">
              <w:rPr>
                <w:rFonts w:cstheme="minorHAnsi"/>
                <w:sz w:val="24"/>
                <w:szCs w:val="16"/>
              </w:rPr>
              <w:t>sins; rescuing the lost and leading them to</w:t>
            </w:r>
            <w:r>
              <w:rPr>
                <w:rFonts w:cstheme="minorHAnsi"/>
                <w:sz w:val="24"/>
                <w:szCs w:val="16"/>
              </w:rPr>
              <w:t xml:space="preserve"> </w:t>
            </w:r>
            <w:r w:rsidRPr="00010001">
              <w:rPr>
                <w:rFonts w:cstheme="minorHAnsi"/>
                <w:sz w:val="24"/>
                <w:szCs w:val="16"/>
              </w:rPr>
              <w:t>God; leading from darkness to light, from slavery to freedom.</w:t>
            </w:r>
          </w:p>
          <w:p w14:paraId="1D1A4245" w14:textId="77777777" w:rsidR="00CF69AC" w:rsidRPr="00010001" w:rsidRDefault="00CF69AC" w:rsidP="009349EB">
            <w:pPr>
              <w:autoSpaceDE w:val="0"/>
              <w:autoSpaceDN w:val="0"/>
              <w:adjustRightInd w:val="0"/>
              <w:rPr>
                <w:rFonts w:cstheme="minorHAnsi"/>
                <w:sz w:val="24"/>
                <w:szCs w:val="16"/>
              </w:rPr>
            </w:pPr>
            <w:r w:rsidRPr="00010001">
              <w:rPr>
                <w:rFonts w:cstheme="minorHAnsi"/>
                <w:sz w:val="24"/>
                <w:szCs w:val="16"/>
              </w:rPr>
              <w:t>• Christians remember Jesus’ sacrifice through</w:t>
            </w:r>
            <w:r>
              <w:rPr>
                <w:rFonts w:cstheme="minorHAnsi"/>
                <w:sz w:val="24"/>
                <w:szCs w:val="16"/>
              </w:rPr>
              <w:t xml:space="preserve"> </w:t>
            </w:r>
            <w:r w:rsidRPr="00010001">
              <w:rPr>
                <w:rFonts w:cstheme="minorHAnsi"/>
                <w:sz w:val="24"/>
                <w:szCs w:val="16"/>
              </w:rPr>
              <w:t>the service of Holy Communion (also called</w:t>
            </w:r>
            <w:r>
              <w:rPr>
                <w:rFonts w:cstheme="minorHAnsi"/>
                <w:sz w:val="24"/>
                <w:szCs w:val="16"/>
              </w:rPr>
              <w:t xml:space="preserve"> </w:t>
            </w:r>
            <w:r w:rsidRPr="00010001">
              <w:rPr>
                <w:rFonts w:cstheme="minorHAnsi"/>
                <w:sz w:val="24"/>
                <w:szCs w:val="16"/>
              </w:rPr>
              <w:t>the Lord’s Supper, the Eucharist or the</w:t>
            </w:r>
          </w:p>
          <w:p w14:paraId="136D03A5" w14:textId="77777777" w:rsidR="00CF69AC" w:rsidRPr="00010001" w:rsidRDefault="00CF69AC" w:rsidP="009349EB">
            <w:pPr>
              <w:autoSpaceDE w:val="0"/>
              <w:autoSpaceDN w:val="0"/>
              <w:adjustRightInd w:val="0"/>
              <w:rPr>
                <w:rFonts w:cstheme="minorHAnsi"/>
                <w:sz w:val="24"/>
                <w:szCs w:val="16"/>
              </w:rPr>
            </w:pPr>
            <w:r w:rsidRPr="00010001">
              <w:rPr>
                <w:rFonts w:cstheme="minorHAnsi"/>
                <w:sz w:val="24"/>
                <w:szCs w:val="16"/>
              </w:rPr>
              <w:t>Mass).</w:t>
            </w:r>
          </w:p>
          <w:p w14:paraId="58319BB8" w14:textId="77777777" w:rsidR="00CF69AC" w:rsidRPr="00010001" w:rsidRDefault="00CF69AC" w:rsidP="009349EB">
            <w:pPr>
              <w:autoSpaceDE w:val="0"/>
              <w:autoSpaceDN w:val="0"/>
              <w:adjustRightInd w:val="0"/>
              <w:rPr>
                <w:rFonts w:cstheme="minorHAnsi"/>
                <w:sz w:val="24"/>
                <w:szCs w:val="16"/>
              </w:rPr>
            </w:pPr>
            <w:r w:rsidRPr="00010001">
              <w:rPr>
                <w:rFonts w:cstheme="minorHAnsi"/>
                <w:sz w:val="24"/>
                <w:szCs w:val="16"/>
              </w:rPr>
              <w:t>• Belief in Jesus’ resurrection confirms to</w:t>
            </w:r>
            <w:r>
              <w:rPr>
                <w:rFonts w:cstheme="minorHAnsi"/>
                <w:sz w:val="24"/>
                <w:szCs w:val="16"/>
              </w:rPr>
              <w:t xml:space="preserve"> </w:t>
            </w:r>
            <w:r w:rsidRPr="00010001">
              <w:rPr>
                <w:rFonts w:cstheme="minorHAnsi"/>
                <w:sz w:val="24"/>
                <w:szCs w:val="16"/>
              </w:rPr>
              <w:t>Christians that Jesus is the incarnate Son of</w:t>
            </w:r>
            <w:r>
              <w:rPr>
                <w:rFonts w:cstheme="minorHAnsi"/>
                <w:sz w:val="24"/>
                <w:szCs w:val="16"/>
              </w:rPr>
              <w:t xml:space="preserve"> </w:t>
            </w:r>
            <w:r w:rsidRPr="00010001">
              <w:rPr>
                <w:rFonts w:cstheme="minorHAnsi"/>
                <w:sz w:val="24"/>
                <w:szCs w:val="16"/>
              </w:rPr>
              <w:t>God, but also that death is not the end.</w:t>
            </w:r>
          </w:p>
          <w:p w14:paraId="022FC654" w14:textId="77777777" w:rsidR="00CF69AC" w:rsidRPr="00010001" w:rsidRDefault="00CF69AC" w:rsidP="009349EB">
            <w:pPr>
              <w:autoSpaceDE w:val="0"/>
              <w:autoSpaceDN w:val="0"/>
              <w:adjustRightInd w:val="0"/>
              <w:rPr>
                <w:rFonts w:cstheme="minorHAnsi"/>
                <w:sz w:val="24"/>
                <w:szCs w:val="16"/>
              </w:rPr>
            </w:pPr>
            <w:r w:rsidRPr="00010001">
              <w:rPr>
                <w:rFonts w:cstheme="minorHAnsi"/>
                <w:sz w:val="24"/>
                <w:szCs w:val="16"/>
              </w:rPr>
              <w:t>• This belief gives Christians hope for life with</w:t>
            </w:r>
            <w:r>
              <w:rPr>
                <w:rFonts w:cstheme="minorHAnsi"/>
                <w:sz w:val="24"/>
                <w:szCs w:val="16"/>
              </w:rPr>
              <w:t xml:space="preserve"> </w:t>
            </w:r>
            <w:r w:rsidRPr="00010001">
              <w:rPr>
                <w:rFonts w:cstheme="minorHAnsi"/>
                <w:sz w:val="24"/>
                <w:szCs w:val="16"/>
              </w:rPr>
              <w:t>God, starting now and continuing in a new life (Heaven).</w:t>
            </w:r>
          </w:p>
          <w:p w14:paraId="7DD827E1" w14:textId="77777777" w:rsidR="00CF69AC" w:rsidRPr="00010001" w:rsidRDefault="00CF69AC" w:rsidP="009349EB">
            <w:pPr>
              <w:autoSpaceDE w:val="0"/>
              <w:autoSpaceDN w:val="0"/>
              <w:adjustRightInd w:val="0"/>
              <w:rPr>
                <w:rFonts w:cstheme="minorHAnsi"/>
                <w:sz w:val="24"/>
                <w:szCs w:val="16"/>
              </w:rPr>
            </w:pPr>
            <w:r w:rsidRPr="00010001">
              <w:rPr>
                <w:rFonts w:cstheme="minorHAnsi"/>
                <w:sz w:val="24"/>
                <w:szCs w:val="16"/>
              </w:rPr>
              <w:t>• Christians believe that Jesus calls them to</w:t>
            </w:r>
            <w:r>
              <w:rPr>
                <w:rFonts w:cstheme="minorHAnsi"/>
                <w:sz w:val="24"/>
                <w:szCs w:val="16"/>
              </w:rPr>
              <w:t xml:space="preserve"> </w:t>
            </w:r>
            <w:r w:rsidRPr="00010001">
              <w:rPr>
                <w:rFonts w:cstheme="minorHAnsi"/>
                <w:sz w:val="24"/>
                <w:szCs w:val="16"/>
              </w:rPr>
              <w:t>sacrifice their own needs to the needs of</w:t>
            </w:r>
            <w:r>
              <w:rPr>
                <w:rFonts w:cstheme="minorHAnsi"/>
                <w:sz w:val="24"/>
                <w:szCs w:val="16"/>
              </w:rPr>
              <w:t xml:space="preserve"> </w:t>
            </w:r>
            <w:r w:rsidRPr="00010001">
              <w:rPr>
                <w:rFonts w:cstheme="minorHAnsi"/>
                <w:sz w:val="24"/>
                <w:szCs w:val="16"/>
              </w:rPr>
              <w:t>others, and some are prepared to die for others and for their faith.</w:t>
            </w:r>
          </w:p>
          <w:p w14:paraId="687ED8C0" w14:textId="77777777" w:rsidR="00CF69AC" w:rsidRDefault="00CF69AC" w:rsidP="009349EB">
            <w:pPr>
              <w:autoSpaceDE w:val="0"/>
              <w:autoSpaceDN w:val="0"/>
              <w:adjustRightInd w:val="0"/>
              <w:rPr>
                <w:rFonts w:cstheme="minorHAnsi"/>
                <w:sz w:val="40"/>
                <w:szCs w:val="24"/>
              </w:rPr>
            </w:pPr>
          </w:p>
          <w:p w14:paraId="654E31D0" w14:textId="77777777" w:rsidR="00CF69AC" w:rsidRPr="00010001" w:rsidRDefault="00CF69AC" w:rsidP="009349EB">
            <w:pPr>
              <w:autoSpaceDE w:val="0"/>
              <w:autoSpaceDN w:val="0"/>
              <w:adjustRightInd w:val="0"/>
              <w:rPr>
                <w:rFonts w:cstheme="minorHAnsi"/>
                <w:b/>
                <w:sz w:val="24"/>
                <w:szCs w:val="24"/>
              </w:rPr>
            </w:pPr>
            <w:r w:rsidRPr="00010001">
              <w:rPr>
                <w:rFonts w:cstheme="minorHAnsi"/>
                <w:b/>
                <w:sz w:val="24"/>
                <w:szCs w:val="24"/>
              </w:rPr>
              <w:t>Kingdom of God</w:t>
            </w:r>
          </w:p>
          <w:p w14:paraId="03D9E044" w14:textId="77777777" w:rsidR="00CF69AC" w:rsidRPr="00010001" w:rsidRDefault="00CF69AC" w:rsidP="009349EB">
            <w:pPr>
              <w:autoSpaceDE w:val="0"/>
              <w:autoSpaceDN w:val="0"/>
              <w:adjustRightInd w:val="0"/>
              <w:rPr>
                <w:rFonts w:cstheme="minorHAnsi"/>
                <w:sz w:val="24"/>
                <w:szCs w:val="24"/>
              </w:rPr>
            </w:pPr>
            <w:r w:rsidRPr="00010001">
              <w:rPr>
                <w:rFonts w:cstheme="minorHAnsi"/>
                <w:sz w:val="24"/>
                <w:szCs w:val="24"/>
              </w:rPr>
              <w:t>• Christians believe that Jesus inaugurated the</w:t>
            </w:r>
            <w:r>
              <w:rPr>
                <w:rFonts w:cstheme="minorHAnsi"/>
                <w:sz w:val="24"/>
                <w:szCs w:val="24"/>
              </w:rPr>
              <w:t xml:space="preserve"> </w:t>
            </w:r>
            <w:r w:rsidRPr="00010001">
              <w:rPr>
                <w:rFonts w:cstheme="minorHAnsi"/>
                <w:sz w:val="24"/>
                <w:szCs w:val="24"/>
              </w:rPr>
              <w:t>‘Kingdom of God’ – i.e. Jesus’ whole life was a</w:t>
            </w:r>
            <w:r>
              <w:rPr>
                <w:rFonts w:cstheme="minorHAnsi"/>
                <w:sz w:val="24"/>
                <w:szCs w:val="24"/>
              </w:rPr>
              <w:t xml:space="preserve"> </w:t>
            </w:r>
            <w:r w:rsidRPr="00010001">
              <w:rPr>
                <w:rFonts w:cstheme="minorHAnsi"/>
                <w:sz w:val="24"/>
                <w:szCs w:val="24"/>
              </w:rPr>
              <w:t>demonstration of his belief that God is king, not</w:t>
            </w:r>
            <w:r>
              <w:rPr>
                <w:rFonts w:cstheme="minorHAnsi"/>
                <w:sz w:val="24"/>
                <w:szCs w:val="24"/>
              </w:rPr>
              <w:t xml:space="preserve"> </w:t>
            </w:r>
            <w:r w:rsidRPr="00010001">
              <w:rPr>
                <w:rFonts w:cstheme="minorHAnsi"/>
                <w:sz w:val="24"/>
                <w:szCs w:val="24"/>
              </w:rPr>
              <w:t>just in heaven but here and now (‘Your kingdom</w:t>
            </w:r>
            <w:r>
              <w:rPr>
                <w:rFonts w:cstheme="minorHAnsi"/>
                <w:sz w:val="24"/>
                <w:szCs w:val="24"/>
              </w:rPr>
              <w:t xml:space="preserve"> </w:t>
            </w:r>
            <w:r w:rsidRPr="00010001">
              <w:rPr>
                <w:rFonts w:cstheme="minorHAnsi"/>
                <w:sz w:val="24"/>
                <w:szCs w:val="24"/>
              </w:rPr>
              <w:t>come, your will be done on earth as it is in</w:t>
            </w:r>
            <w:r>
              <w:rPr>
                <w:rFonts w:cstheme="minorHAnsi"/>
                <w:sz w:val="24"/>
                <w:szCs w:val="24"/>
              </w:rPr>
              <w:t xml:space="preserve"> </w:t>
            </w:r>
            <w:r w:rsidRPr="00010001">
              <w:rPr>
                <w:rFonts w:cstheme="minorHAnsi"/>
                <w:sz w:val="24"/>
                <w:szCs w:val="24"/>
              </w:rPr>
              <w:t>heaven’).</w:t>
            </w:r>
          </w:p>
          <w:p w14:paraId="587D532A" w14:textId="77777777" w:rsidR="00CF69AC" w:rsidRPr="00010001" w:rsidRDefault="00CF69AC" w:rsidP="009349EB">
            <w:pPr>
              <w:autoSpaceDE w:val="0"/>
              <w:autoSpaceDN w:val="0"/>
              <w:adjustRightInd w:val="0"/>
              <w:rPr>
                <w:rFonts w:cstheme="minorHAnsi"/>
                <w:sz w:val="24"/>
                <w:szCs w:val="24"/>
              </w:rPr>
            </w:pPr>
            <w:r w:rsidRPr="00010001">
              <w:rPr>
                <w:rFonts w:cstheme="minorHAnsi"/>
                <w:sz w:val="24"/>
                <w:szCs w:val="24"/>
              </w:rPr>
              <w:t>• Christians believe Jesus is still alive, and rules in</w:t>
            </w:r>
            <w:r>
              <w:rPr>
                <w:rFonts w:cstheme="minorHAnsi"/>
                <w:sz w:val="24"/>
                <w:szCs w:val="24"/>
              </w:rPr>
              <w:t xml:space="preserve"> </w:t>
            </w:r>
            <w:r w:rsidRPr="00010001">
              <w:rPr>
                <w:rFonts w:cstheme="minorHAnsi"/>
                <w:sz w:val="24"/>
                <w:szCs w:val="24"/>
              </w:rPr>
              <w:t>their hearts and lives through the Holy Spirit, if</w:t>
            </w:r>
            <w:r>
              <w:rPr>
                <w:rFonts w:cstheme="minorHAnsi"/>
                <w:sz w:val="24"/>
                <w:szCs w:val="24"/>
              </w:rPr>
              <w:t xml:space="preserve"> </w:t>
            </w:r>
            <w:r w:rsidRPr="00010001">
              <w:rPr>
                <w:rFonts w:cstheme="minorHAnsi"/>
                <w:sz w:val="24"/>
                <w:szCs w:val="24"/>
              </w:rPr>
              <w:t>they let him.</w:t>
            </w:r>
          </w:p>
          <w:p w14:paraId="5AEC5084" w14:textId="77777777" w:rsidR="00CF69AC" w:rsidRPr="00010001" w:rsidRDefault="00CF69AC" w:rsidP="009349EB">
            <w:pPr>
              <w:autoSpaceDE w:val="0"/>
              <w:autoSpaceDN w:val="0"/>
              <w:adjustRightInd w:val="0"/>
              <w:rPr>
                <w:rFonts w:cstheme="minorHAnsi"/>
                <w:sz w:val="24"/>
                <w:szCs w:val="24"/>
              </w:rPr>
            </w:pPr>
            <w:r w:rsidRPr="00010001">
              <w:rPr>
                <w:rFonts w:cstheme="minorHAnsi"/>
                <w:sz w:val="24"/>
                <w:szCs w:val="24"/>
              </w:rPr>
              <w:t>• Christians believe that after Jesus returned to</w:t>
            </w:r>
            <w:r>
              <w:rPr>
                <w:rFonts w:cstheme="minorHAnsi"/>
                <w:sz w:val="24"/>
                <w:szCs w:val="24"/>
              </w:rPr>
              <w:t xml:space="preserve"> </w:t>
            </w:r>
            <w:r w:rsidRPr="00010001">
              <w:rPr>
                <w:rFonts w:cstheme="minorHAnsi"/>
                <w:sz w:val="24"/>
                <w:szCs w:val="24"/>
              </w:rPr>
              <w:t>be with God the Father, he sent the Holy Spirit</w:t>
            </w:r>
            <w:r>
              <w:rPr>
                <w:rFonts w:cstheme="minorHAnsi"/>
                <w:sz w:val="24"/>
                <w:szCs w:val="24"/>
              </w:rPr>
              <w:t xml:space="preserve"> </w:t>
            </w:r>
            <w:r w:rsidRPr="00010001">
              <w:rPr>
                <w:rFonts w:cstheme="minorHAnsi"/>
                <w:sz w:val="24"/>
                <w:szCs w:val="24"/>
              </w:rPr>
              <w:t>at Pentecost to help the Church to make Jesus’</w:t>
            </w:r>
            <w:r>
              <w:rPr>
                <w:rFonts w:cstheme="minorHAnsi"/>
                <w:sz w:val="24"/>
                <w:szCs w:val="24"/>
              </w:rPr>
              <w:t xml:space="preserve"> </w:t>
            </w:r>
            <w:r w:rsidRPr="00010001">
              <w:rPr>
                <w:rFonts w:cstheme="minorHAnsi"/>
                <w:sz w:val="24"/>
                <w:szCs w:val="24"/>
              </w:rPr>
              <w:t>invisible kingdom visible by living lives that reflect</w:t>
            </w:r>
            <w:r>
              <w:rPr>
                <w:rFonts w:cstheme="minorHAnsi"/>
                <w:sz w:val="24"/>
                <w:szCs w:val="24"/>
              </w:rPr>
              <w:t xml:space="preserve"> </w:t>
            </w:r>
            <w:r w:rsidRPr="00010001">
              <w:rPr>
                <w:rFonts w:cstheme="minorHAnsi"/>
                <w:sz w:val="24"/>
                <w:szCs w:val="24"/>
              </w:rPr>
              <w:t>the love of God.</w:t>
            </w:r>
          </w:p>
          <w:p w14:paraId="36D9C520" w14:textId="77777777" w:rsidR="00CF69AC" w:rsidRPr="00010001" w:rsidRDefault="00CF69AC" w:rsidP="009349EB">
            <w:pPr>
              <w:autoSpaceDE w:val="0"/>
              <w:autoSpaceDN w:val="0"/>
              <w:adjustRightInd w:val="0"/>
              <w:rPr>
                <w:rFonts w:cstheme="minorHAnsi"/>
                <w:sz w:val="24"/>
                <w:szCs w:val="24"/>
              </w:rPr>
            </w:pPr>
            <w:r w:rsidRPr="00010001">
              <w:rPr>
                <w:rFonts w:cstheme="minorHAnsi"/>
                <w:sz w:val="24"/>
                <w:szCs w:val="24"/>
              </w:rPr>
              <w:t>• Christians celebrate Pentecost as the beginning</w:t>
            </w:r>
            <w:r>
              <w:rPr>
                <w:rFonts w:cstheme="minorHAnsi"/>
                <w:sz w:val="24"/>
                <w:szCs w:val="24"/>
              </w:rPr>
              <w:t xml:space="preserve"> </w:t>
            </w:r>
            <w:r w:rsidRPr="00010001">
              <w:rPr>
                <w:rFonts w:cstheme="minorHAnsi"/>
                <w:sz w:val="24"/>
                <w:szCs w:val="24"/>
              </w:rPr>
              <w:t>of the Church.</w:t>
            </w:r>
            <w:r>
              <w:rPr>
                <w:rFonts w:cstheme="minorHAnsi"/>
                <w:sz w:val="24"/>
                <w:szCs w:val="24"/>
              </w:rPr>
              <w:t xml:space="preserve">  </w:t>
            </w:r>
          </w:p>
          <w:p w14:paraId="5B6C290D" w14:textId="77777777" w:rsidR="00CF69AC" w:rsidRDefault="00CF69AC" w:rsidP="009349EB">
            <w:pPr>
              <w:autoSpaceDE w:val="0"/>
              <w:autoSpaceDN w:val="0"/>
              <w:adjustRightInd w:val="0"/>
              <w:rPr>
                <w:rFonts w:cstheme="minorHAnsi"/>
                <w:sz w:val="24"/>
                <w:szCs w:val="24"/>
              </w:rPr>
            </w:pPr>
            <w:r w:rsidRPr="00010001">
              <w:rPr>
                <w:rFonts w:cstheme="minorHAnsi"/>
                <w:sz w:val="24"/>
                <w:szCs w:val="24"/>
              </w:rPr>
              <w:t>• Staying connected to Jesus means that the fruit</w:t>
            </w:r>
            <w:r>
              <w:rPr>
                <w:rFonts w:cstheme="minorHAnsi"/>
                <w:sz w:val="24"/>
                <w:szCs w:val="24"/>
              </w:rPr>
              <w:t xml:space="preserve"> </w:t>
            </w:r>
            <w:r w:rsidRPr="00010001">
              <w:rPr>
                <w:rFonts w:cstheme="minorHAnsi"/>
                <w:sz w:val="24"/>
                <w:szCs w:val="24"/>
              </w:rPr>
              <w:t>of the Spirit can grow in the lives of Christians.</w:t>
            </w:r>
          </w:p>
          <w:p w14:paraId="5F6FBC0D" w14:textId="77777777" w:rsidR="00CF69AC" w:rsidRPr="00010001" w:rsidRDefault="00CF69AC" w:rsidP="009349EB">
            <w:pPr>
              <w:autoSpaceDE w:val="0"/>
              <w:autoSpaceDN w:val="0"/>
              <w:adjustRightInd w:val="0"/>
              <w:rPr>
                <w:rFonts w:cstheme="minorHAnsi"/>
                <w:sz w:val="24"/>
                <w:szCs w:val="16"/>
              </w:rPr>
            </w:pPr>
            <w:r w:rsidRPr="00010001">
              <w:rPr>
                <w:rFonts w:cstheme="minorHAnsi"/>
                <w:sz w:val="24"/>
                <w:szCs w:val="16"/>
              </w:rPr>
              <w:t>• Jesus told many parables about the Kingdom of</w:t>
            </w:r>
            <w:r>
              <w:rPr>
                <w:rFonts w:cstheme="minorHAnsi"/>
                <w:sz w:val="24"/>
                <w:szCs w:val="16"/>
              </w:rPr>
              <w:t xml:space="preserve"> </w:t>
            </w:r>
            <w:r w:rsidRPr="00010001">
              <w:rPr>
                <w:rFonts w:cstheme="minorHAnsi"/>
                <w:sz w:val="24"/>
                <w:szCs w:val="16"/>
              </w:rPr>
              <w:t>God. These suggest that God’s rule has begun,</w:t>
            </w:r>
            <w:r>
              <w:rPr>
                <w:rFonts w:cstheme="minorHAnsi"/>
                <w:sz w:val="24"/>
                <w:szCs w:val="16"/>
              </w:rPr>
              <w:t xml:space="preserve"> </w:t>
            </w:r>
            <w:r w:rsidRPr="00010001">
              <w:rPr>
                <w:rFonts w:cstheme="minorHAnsi"/>
                <w:sz w:val="24"/>
                <w:szCs w:val="16"/>
              </w:rPr>
              <w:t>through the life, teaching and example of Jesus,</w:t>
            </w:r>
            <w:r>
              <w:rPr>
                <w:rFonts w:cstheme="minorHAnsi"/>
                <w:sz w:val="24"/>
                <w:szCs w:val="16"/>
              </w:rPr>
              <w:t xml:space="preserve"> </w:t>
            </w:r>
            <w:r w:rsidRPr="00010001">
              <w:rPr>
                <w:rFonts w:cstheme="minorHAnsi"/>
                <w:sz w:val="24"/>
                <w:szCs w:val="16"/>
              </w:rPr>
              <w:t>and subsequently through the lives of Christians</w:t>
            </w:r>
            <w:r>
              <w:rPr>
                <w:rFonts w:cstheme="minorHAnsi"/>
                <w:sz w:val="24"/>
                <w:szCs w:val="16"/>
              </w:rPr>
              <w:t xml:space="preserve"> </w:t>
            </w:r>
            <w:r w:rsidRPr="00010001">
              <w:rPr>
                <w:rFonts w:cstheme="minorHAnsi"/>
                <w:sz w:val="24"/>
                <w:szCs w:val="16"/>
              </w:rPr>
              <w:t>who live in obedience to God.</w:t>
            </w:r>
          </w:p>
          <w:p w14:paraId="5C8E20E1" w14:textId="77777777" w:rsidR="00CF69AC" w:rsidRPr="00010001" w:rsidRDefault="00CF69AC" w:rsidP="009349EB">
            <w:pPr>
              <w:autoSpaceDE w:val="0"/>
              <w:autoSpaceDN w:val="0"/>
              <w:adjustRightInd w:val="0"/>
              <w:rPr>
                <w:rFonts w:cstheme="minorHAnsi"/>
                <w:sz w:val="24"/>
                <w:szCs w:val="16"/>
              </w:rPr>
            </w:pPr>
            <w:r w:rsidRPr="00010001">
              <w:rPr>
                <w:rFonts w:cstheme="minorHAnsi"/>
                <w:sz w:val="24"/>
                <w:szCs w:val="16"/>
              </w:rPr>
              <w:t>• The parables suggest that there will be a future</w:t>
            </w:r>
            <w:r>
              <w:rPr>
                <w:rFonts w:cstheme="minorHAnsi"/>
                <w:sz w:val="24"/>
                <w:szCs w:val="16"/>
              </w:rPr>
              <w:t xml:space="preserve"> </w:t>
            </w:r>
            <w:r w:rsidRPr="00010001">
              <w:rPr>
                <w:rFonts w:cstheme="minorHAnsi"/>
                <w:sz w:val="24"/>
                <w:szCs w:val="16"/>
              </w:rPr>
              <w:t>Kingdom, where God’s reign will be complete.</w:t>
            </w:r>
          </w:p>
          <w:p w14:paraId="53902FA1" w14:textId="77777777" w:rsidR="00CF69AC" w:rsidRPr="00010001" w:rsidRDefault="00CF69AC" w:rsidP="009349EB">
            <w:pPr>
              <w:autoSpaceDE w:val="0"/>
              <w:autoSpaceDN w:val="0"/>
              <w:adjustRightInd w:val="0"/>
              <w:rPr>
                <w:rFonts w:cstheme="minorHAnsi"/>
                <w:sz w:val="24"/>
                <w:szCs w:val="16"/>
              </w:rPr>
            </w:pPr>
            <w:r w:rsidRPr="00010001">
              <w:rPr>
                <w:rFonts w:cstheme="minorHAnsi"/>
                <w:sz w:val="24"/>
                <w:szCs w:val="16"/>
              </w:rPr>
              <w:t>• The Kingdom is compared to a feast where all are</w:t>
            </w:r>
            <w:r>
              <w:rPr>
                <w:rFonts w:cstheme="minorHAnsi"/>
                <w:sz w:val="24"/>
                <w:szCs w:val="16"/>
              </w:rPr>
              <w:t xml:space="preserve"> </w:t>
            </w:r>
            <w:r w:rsidRPr="00010001">
              <w:rPr>
                <w:rFonts w:cstheme="minorHAnsi"/>
                <w:sz w:val="24"/>
                <w:szCs w:val="16"/>
              </w:rPr>
              <w:t>invited to join in. Not everyone chooses to do so.</w:t>
            </w:r>
          </w:p>
          <w:p w14:paraId="5D800FCC" w14:textId="77777777" w:rsidR="00CF69AC" w:rsidRPr="00010001" w:rsidRDefault="00CF69AC" w:rsidP="009349EB">
            <w:pPr>
              <w:autoSpaceDE w:val="0"/>
              <w:autoSpaceDN w:val="0"/>
              <w:adjustRightInd w:val="0"/>
              <w:rPr>
                <w:rFonts w:cstheme="minorHAnsi"/>
                <w:sz w:val="40"/>
                <w:szCs w:val="24"/>
              </w:rPr>
            </w:pPr>
            <w:r w:rsidRPr="00010001">
              <w:rPr>
                <w:rFonts w:cstheme="minorHAnsi"/>
                <w:sz w:val="24"/>
                <w:szCs w:val="16"/>
              </w:rPr>
              <w:t>• Many Christians try to extend the Kingdom of</w:t>
            </w:r>
            <w:r>
              <w:rPr>
                <w:rFonts w:cstheme="minorHAnsi"/>
                <w:sz w:val="24"/>
                <w:szCs w:val="16"/>
              </w:rPr>
              <w:t xml:space="preserve"> </w:t>
            </w:r>
            <w:r w:rsidRPr="00010001">
              <w:rPr>
                <w:rFonts w:cstheme="minorHAnsi"/>
                <w:sz w:val="24"/>
                <w:szCs w:val="16"/>
              </w:rPr>
              <w:t>God by challenging unjust social structures in</w:t>
            </w:r>
            <w:r>
              <w:rPr>
                <w:rFonts w:cstheme="minorHAnsi"/>
                <w:sz w:val="24"/>
                <w:szCs w:val="16"/>
              </w:rPr>
              <w:t xml:space="preserve"> </w:t>
            </w:r>
            <w:r w:rsidRPr="00010001">
              <w:rPr>
                <w:rFonts w:cstheme="minorHAnsi"/>
                <w:sz w:val="24"/>
                <w:szCs w:val="16"/>
              </w:rPr>
              <w:t>their locality and in the world.</w:t>
            </w:r>
          </w:p>
          <w:p w14:paraId="14EAFCEC" w14:textId="77777777" w:rsidR="00CF69AC" w:rsidRPr="00010001" w:rsidRDefault="00CF69AC" w:rsidP="009349EB">
            <w:pPr>
              <w:rPr>
                <w:rFonts w:cstheme="minorHAnsi"/>
                <w:sz w:val="24"/>
                <w:szCs w:val="24"/>
              </w:rPr>
            </w:pPr>
          </w:p>
          <w:p w14:paraId="15F5AE39" w14:textId="77777777" w:rsidR="00CF69AC" w:rsidRPr="00010001" w:rsidRDefault="00CF69AC" w:rsidP="009349EB">
            <w:pPr>
              <w:rPr>
                <w:rFonts w:cstheme="minorHAnsi"/>
                <w:b/>
                <w:sz w:val="24"/>
                <w:szCs w:val="24"/>
              </w:rPr>
            </w:pPr>
            <w:r w:rsidRPr="00010001">
              <w:rPr>
                <w:rFonts w:cstheme="minorHAnsi"/>
                <w:b/>
                <w:sz w:val="24"/>
                <w:szCs w:val="24"/>
              </w:rPr>
              <w:t>Racism</w:t>
            </w:r>
          </w:p>
          <w:p w14:paraId="0D2974EF" w14:textId="77777777" w:rsidR="00CF69AC" w:rsidRDefault="00CF69AC" w:rsidP="009349EB">
            <w:pPr>
              <w:rPr>
                <w:rFonts w:cstheme="minorHAnsi"/>
                <w:sz w:val="24"/>
                <w:szCs w:val="24"/>
              </w:rPr>
            </w:pPr>
            <w:r w:rsidRPr="00010001">
              <w:rPr>
                <w:rFonts w:cstheme="minorHAnsi"/>
                <w:sz w:val="24"/>
                <w:szCs w:val="24"/>
              </w:rPr>
              <w:t xml:space="preserve">•Discover and think about the meanings of some key ideas about racism and religion by studying some people who have given their lives to reducing prejudice and hatred. </w:t>
            </w:r>
          </w:p>
          <w:p w14:paraId="0A77BF75" w14:textId="77777777" w:rsidR="00CF69AC" w:rsidRDefault="00CF69AC" w:rsidP="009349EB">
            <w:pPr>
              <w:rPr>
                <w:rFonts w:cstheme="minorHAnsi"/>
                <w:sz w:val="24"/>
                <w:szCs w:val="24"/>
              </w:rPr>
            </w:pPr>
            <w:r w:rsidRPr="00010001">
              <w:rPr>
                <w:rFonts w:cstheme="minorHAnsi"/>
                <w:sz w:val="24"/>
                <w:szCs w:val="24"/>
              </w:rPr>
              <w:t xml:space="preserve">•Learn in depth and detail about the statues of Colston and Wesley in Bristol. </w:t>
            </w:r>
          </w:p>
          <w:p w14:paraId="2EF89BAF" w14:textId="77777777" w:rsidR="00CF69AC" w:rsidRDefault="00CF69AC" w:rsidP="009349EB">
            <w:pPr>
              <w:rPr>
                <w:rFonts w:cstheme="minorHAnsi"/>
                <w:sz w:val="24"/>
                <w:szCs w:val="24"/>
              </w:rPr>
            </w:pPr>
            <w:r w:rsidRPr="00010001">
              <w:rPr>
                <w:rFonts w:cstheme="minorHAnsi"/>
                <w:sz w:val="24"/>
                <w:szCs w:val="24"/>
              </w:rPr>
              <w:t xml:space="preserve">• Consider how music, film, prayer, art and other forms of expression have been used in struggles against racism. </w:t>
            </w:r>
          </w:p>
          <w:p w14:paraId="12795A8D" w14:textId="77777777" w:rsidR="00CF69AC" w:rsidRDefault="00CF69AC" w:rsidP="009349EB">
            <w:pPr>
              <w:rPr>
                <w:rFonts w:cstheme="minorHAnsi"/>
                <w:sz w:val="24"/>
                <w:szCs w:val="24"/>
              </w:rPr>
            </w:pPr>
            <w:r w:rsidRPr="00010001">
              <w:rPr>
                <w:rFonts w:cstheme="minorHAnsi"/>
                <w:sz w:val="24"/>
                <w:szCs w:val="24"/>
              </w:rPr>
              <w:t xml:space="preserve">• Enable pupils to think for themselves about the ways that scriptures encourage religious people to treat all humans with dignity, respect, equity or love – and consider reasons why this does not always happen. </w:t>
            </w:r>
          </w:p>
          <w:p w14:paraId="54937BC2" w14:textId="77777777" w:rsidR="00CF69AC" w:rsidRDefault="00CF69AC" w:rsidP="009349EB">
            <w:pPr>
              <w:rPr>
                <w:rFonts w:cstheme="minorHAnsi"/>
                <w:sz w:val="24"/>
                <w:szCs w:val="24"/>
              </w:rPr>
            </w:pPr>
            <w:r w:rsidRPr="00010001">
              <w:rPr>
                <w:rFonts w:cstheme="minorHAnsi"/>
                <w:sz w:val="24"/>
                <w:szCs w:val="24"/>
              </w:rPr>
              <w:t xml:space="preserve">• Learn that early Christian traditions include important stories about human unity, even though the Christian church has sometimes been complicit in racism. </w:t>
            </w:r>
          </w:p>
          <w:p w14:paraId="38FFA595" w14:textId="77777777" w:rsidR="00CF69AC" w:rsidRDefault="00CF69AC" w:rsidP="009349EB">
            <w:pPr>
              <w:rPr>
                <w:rFonts w:cstheme="minorHAnsi"/>
                <w:sz w:val="24"/>
                <w:szCs w:val="24"/>
              </w:rPr>
            </w:pPr>
            <w:r w:rsidRPr="00010001">
              <w:rPr>
                <w:rFonts w:cstheme="minorHAnsi"/>
                <w:sz w:val="24"/>
                <w:szCs w:val="24"/>
              </w:rPr>
              <w:t xml:space="preserve">• Learn that Prophet Muhammad taught his followers to set racial difference aside. </w:t>
            </w:r>
          </w:p>
          <w:p w14:paraId="42801261" w14:textId="77777777" w:rsidR="00CF69AC" w:rsidRDefault="00CF69AC" w:rsidP="009349EB">
            <w:pPr>
              <w:rPr>
                <w:rFonts w:cstheme="minorHAnsi"/>
                <w:sz w:val="24"/>
                <w:szCs w:val="24"/>
              </w:rPr>
            </w:pPr>
            <w:r w:rsidRPr="00010001">
              <w:rPr>
                <w:rFonts w:cstheme="minorHAnsi"/>
                <w:sz w:val="24"/>
                <w:szCs w:val="24"/>
              </w:rPr>
              <w:t xml:space="preserve">• Ask good questions about racism and equality, discussing how religion could make more positive contributions to justice. </w:t>
            </w:r>
          </w:p>
          <w:p w14:paraId="464DF77E" w14:textId="77777777" w:rsidR="00CF69AC" w:rsidRDefault="00CF69AC" w:rsidP="009349EB">
            <w:pPr>
              <w:rPr>
                <w:rFonts w:cstheme="minorHAnsi"/>
                <w:sz w:val="24"/>
                <w:szCs w:val="24"/>
              </w:rPr>
            </w:pPr>
            <w:r w:rsidRPr="00010001">
              <w:rPr>
                <w:rFonts w:cstheme="minorHAnsi"/>
                <w:sz w:val="24"/>
                <w:szCs w:val="24"/>
              </w:rPr>
              <w:t xml:space="preserve">• Consider some questions, such as: can prayer help reduce racism? Does God care about racism? Why are religious people sometimes racist even though they preach love for all? Is it only religious people who fail to live up to their ideals? </w:t>
            </w:r>
          </w:p>
          <w:p w14:paraId="381C77F6" w14:textId="77777777" w:rsidR="00CF69AC" w:rsidRDefault="00CF69AC" w:rsidP="009349EB">
            <w:pPr>
              <w:rPr>
                <w:rFonts w:cstheme="minorHAnsi"/>
                <w:sz w:val="24"/>
                <w:szCs w:val="24"/>
              </w:rPr>
            </w:pPr>
            <w:r w:rsidRPr="00010001">
              <w:rPr>
                <w:rFonts w:cstheme="minorHAnsi"/>
                <w:sz w:val="24"/>
                <w:szCs w:val="24"/>
              </w:rPr>
              <w:t xml:space="preserve">• Create a work of art and commentary on it, expressing pupils’ reactions to the idea that ‘we have far more in common than keeps us apart’. </w:t>
            </w:r>
          </w:p>
          <w:p w14:paraId="3732F461" w14:textId="77777777" w:rsidR="00CF69AC" w:rsidRDefault="00CF69AC" w:rsidP="009349EB">
            <w:pPr>
              <w:rPr>
                <w:rFonts w:cstheme="minorHAnsi"/>
                <w:sz w:val="24"/>
                <w:szCs w:val="24"/>
              </w:rPr>
            </w:pPr>
            <w:r w:rsidRPr="00010001">
              <w:rPr>
                <w:rFonts w:cstheme="minorHAnsi"/>
                <w:sz w:val="24"/>
                <w:szCs w:val="24"/>
              </w:rPr>
              <w:t>• Pupils weigh up their own learning in relation to their own ideas about equity, justice and race..</w:t>
            </w:r>
          </w:p>
          <w:p w14:paraId="38D6092D" w14:textId="77777777" w:rsidR="00CF69AC" w:rsidRPr="003D60AD" w:rsidRDefault="00CF69AC" w:rsidP="009349EB">
            <w:pPr>
              <w:rPr>
                <w:rFonts w:cstheme="minorHAnsi"/>
                <w:sz w:val="24"/>
                <w:szCs w:val="24"/>
              </w:rPr>
            </w:pPr>
            <w:r>
              <w:rPr>
                <w:rFonts w:cstheme="minorHAnsi"/>
                <w:sz w:val="24"/>
                <w:szCs w:val="24"/>
              </w:rPr>
              <w:br/>
            </w:r>
            <w:r w:rsidRPr="003D60AD">
              <w:rPr>
                <w:rFonts w:cstheme="minorHAnsi"/>
                <w:sz w:val="24"/>
                <w:szCs w:val="24"/>
              </w:rPr>
              <w:t>Why do some people think life is a journey?</w:t>
            </w:r>
          </w:p>
          <w:p w14:paraId="062AD852" w14:textId="77777777" w:rsidR="00CF69AC" w:rsidRDefault="00CF69AC" w:rsidP="009349EB">
            <w:pPr>
              <w:rPr>
                <w:rFonts w:cstheme="minorHAnsi"/>
                <w:sz w:val="24"/>
                <w:szCs w:val="24"/>
              </w:rPr>
            </w:pPr>
            <w:r w:rsidRPr="003D60AD">
              <w:rPr>
                <w:rFonts w:cstheme="minorHAnsi"/>
                <w:sz w:val="24"/>
                <w:szCs w:val="24"/>
              </w:rPr>
              <w:sym w:font="Symbol" w:char="F0B7"/>
            </w:r>
            <w:r w:rsidRPr="003D60AD">
              <w:rPr>
                <w:rFonts w:cstheme="minorHAnsi"/>
                <w:sz w:val="24"/>
                <w:szCs w:val="24"/>
              </w:rPr>
              <w:t xml:space="preserve"> Explore and use the religious metaphor of life as a journey. What are the significant milestones on this journey? What other metaphors could be used for life? </w:t>
            </w:r>
          </w:p>
          <w:p w14:paraId="34B97484" w14:textId="77777777" w:rsidR="00CF69AC" w:rsidRDefault="00CF69AC" w:rsidP="009349EB">
            <w:pPr>
              <w:rPr>
                <w:rFonts w:cstheme="minorHAnsi"/>
                <w:sz w:val="24"/>
                <w:szCs w:val="24"/>
              </w:rPr>
            </w:pPr>
            <w:r w:rsidRPr="003D60AD">
              <w:rPr>
                <w:rFonts w:cstheme="minorHAnsi"/>
                <w:sz w:val="24"/>
                <w:szCs w:val="24"/>
              </w:rPr>
              <w:sym w:font="Symbol" w:char="F0B7"/>
            </w:r>
            <w:r w:rsidRPr="003D60AD">
              <w:rPr>
                <w:rFonts w:cstheme="minorHAnsi"/>
                <w:sz w:val="24"/>
                <w:szCs w:val="24"/>
              </w:rPr>
              <w:t xml:space="preserve"> Consider the value and meaning of ceremonies which mark milestones in life, particularly those associated with growing up and taking responsibility within a faith community: in Christianity, confirmation and ‘believers’ baptism’ or adult baptism, first communion and confession (Roman Catholic); sacred thread ceremony in Hinduism; bar/bat mitzvah/chayil in Judaism. Explore the symbols and rituals used, and the promises made. Do non-religious people e.g. Humanists mark these moments? </w:t>
            </w:r>
          </w:p>
          <w:p w14:paraId="49B7C4AB" w14:textId="77777777" w:rsidR="00CF69AC" w:rsidRDefault="00CF69AC" w:rsidP="009349EB">
            <w:pPr>
              <w:rPr>
                <w:rFonts w:cstheme="minorHAnsi"/>
                <w:sz w:val="24"/>
                <w:szCs w:val="24"/>
              </w:rPr>
            </w:pPr>
            <w:r w:rsidRPr="003D60AD">
              <w:rPr>
                <w:rFonts w:cstheme="minorHAnsi"/>
                <w:sz w:val="24"/>
                <w:szCs w:val="24"/>
              </w:rPr>
              <w:sym w:font="Symbol" w:char="F0B7"/>
            </w:r>
            <w:r w:rsidRPr="003D60AD">
              <w:rPr>
                <w:rFonts w:cstheme="minorHAnsi"/>
                <w:sz w:val="24"/>
                <w:szCs w:val="24"/>
              </w:rPr>
              <w:t xml:space="preserve"> What meaning do these ceremonies have to the individual, their family and their communities?</w:t>
            </w:r>
          </w:p>
          <w:p w14:paraId="2A00B05C" w14:textId="77777777" w:rsidR="00CF69AC" w:rsidRDefault="00CF69AC" w:rsidP="009349EB">
            <w:pPr>
              <w:rPr>
                <w:rFonts w:cstheme="minorHAnsi"/>
                <w:sz w:val="24"/>
                <w:szCs w:val="24"/>
              </w:rPr>
            </w:pPr>
            <w:r w:rsidRPr="003D60AD">
              <w:rPr>
                <w:rFonts w:cstheme="minorHAnsi"/>
                <w:sz w:val="24"/>
                <w:szCs w:val="24"/>
              </w:rPr>
              <w:t xml:space="preserve"> </w:t>
            </w:r>
            <w:r w:rsidRPr="003D60AD">
              <w:rPr>
                <w:rFonts w:cstheme="minorHAnsi"/>
                <w:sz w:val="24"/>
                <w:szCs w:val="24"/>
              </w:rPr>
              <w:sym w:font="Symbol" w:char="F0B7"/>
            </w:r>
            <w:r w:rsidRPr="003D60AD">
              <w:rPr>
                <w:rFonts w:cstheme="minorHAnsi"/>
                <w:sz w:val="24"/>
                <w:szCs w:val="24"/>
              </w:rPr>
              <w:t xml:space="preserve"> Rank, sort and order some different commitments held by believers in different religions – and by the pupils themselves. </w:t>
            </w:r>
          </w:p>
          <w:p w14:paraId="777A83E6" w14:textId="77777777" w:rsidR="00CF69AC" w:rsidRDefault="00CF69AC" w:rsidP="009349EB">
            <w:pPr>
              <w:rPr>
                <w:rFonts w:cstheme="minorHAnsi"/>
                <w:sz w:val="24"/>
                <w:szCs w:val="24"/>
              </w:rPr>
            </w:pPr>
            <w:r w:rsidRPr="003D60AD">
              <w:rPr>
                <w:rFonts w:cstheme="minorHAnsi"/>
                <w:sz w:val="24"/>
                <w:szCs w:val="24"/>
              </w:rPr>
              <w:sym w:font="Symbol" w:char="F0B7"/>
            </w:r>
            <w:r w:rsidRPr="003D60AD">
              <w:rPr>
                <w:rFonts w:cstheme="minorHAnsi"/>
                <w:sz w:val="24"/>
                <w:szCs w:val="24"/>
              </w:rPr>
              <w:t xml:space="preserve"> Think about the symbolism, meaning and value of ceremonies that mark the commitment of a loving relationship between two people: compare marriage ceremonies and commitments in two religious traditions. What promises are made? Why are they important? Compare with non-religious ceremonies. </w:t>
            </w:r>
          </w:p>
          <w:p w14:paraId="3222FD86" w14:textId="77777777" w:rsidR="00CF69AC" w:rsidRDefault="00CF69AC" w:rsidP="009349EB">
            <w:pPr>
              <w:rPr>
                <w:rFonts w:cstheme="minorHAnsi"/>
                <w:sz w:val="24"/>
                <w:szCs w:val="24"/>
              </w:rPr>
            </w:pPr>
            <w:r w:rsidRPr="003D60AD">
              <w:rPr>
                <w:rFonts w:cstheme="minorHAnsi"/>
                <w:sz w:val="24"/>
                <w:szCs w:val="24"/>
              </w:rPr>
              <w:sym w:font="Symbol" w:char="F0B7"/>
            </w:r>
            <w:r w:rsidRPr="003D60AD">
              <w:rPr>
                <w:rFonts w:cstheme="minorHAnsi"/>
                <w:sz w:val="24"/>
                <w:szCs w:val="24"/>
              </w:rPr>
              <w:t xml:space="preserve"> Explore some basic ideas about what Christians, Hindus and Jewish people believe about life after death; how do they mark the end of life? </w:t>
            </w:r>
          </w:p>
          <w:p w14:paraId="0364D7F9" w14:textId="77777777" w:rsidR="00CF69AC" w:rsidRDefault="00CF69AC" w:rsidP="009349EB">
            <w:pPr>
              <w:rPr>
                <w:rFonts w:cstheme="minorHAnsi"/>
                <w:sz w:val="24"/>
                <w:szCs w:val="24"/>
              </w:rPr>
            </w:pPr>
            <w:r w:rsidRPr="003D60AD">
              <w:rPr>
                <w:rFonts w:cstheme="minorHAnsi"/>
                <w:sz w:val="24"/>
                <w:szCs w:val="24"/>
              </w:rPr>
              <w:sym w:font="Symbol" w:char="F0B7"/>
            </w:r>
            <w:r w:rsidRPr="003D60AD">
              <w:rPr>
                <w:rFonts w:cstheme="minorHAnsi"/>
                <w:sz w:val="24"/>
                <w:szCs w:val="24"/>
              </w:rPr>
              <w:t xml:space="preserve"> Work with the metaphor of life as a journey: what might be the signposts, guidebooks, stopping points or traffic jams? Does religious or spiritual teaching help believers to move on in life’s journey? </w:t>
            </w:r>
          </w:p>
          <w:p w14:paraId="4EBE1A36" w14:textId="77777777" w:rsidR="00CF69AC" w:rsidRDefault="00CF69AC" w:rsidP="009349EB">
            <w:pPr>
              <w:rPr>
                <w:rFonts w:cstheme="minorHAnsi"/>
                <w:sz w:val="24"/>
                <w:szCs w:val="24"/>
              </w:rPr>
            </w:pPr>
            <w:r w:rsidRPr="003D60AD">
              <w:rPr>
                <w:rFonts w:cstheme="minorHAnsi"/>
                <w:sz w:val="24"/>
                <w:szCs w:val="24"/>
              </w:rPr>
              <w:sym w:font="Symbol" w:char="F0B7"/>
            </w:r>
            <w:r w:rsidRPr="003D60AD">
              <w:rPr>
                <w:rFonts w:cstheme="minorHAnsi"/>
                <w:sz w:val="24"/>
                <w:szCs w:val="24"/>
              </w:rPr>
              <w:t xml:space="preserve"> Create a ‘map of life’ for a Hindu, Jewish or Christian person, showing what these religions offer to guide people through life’s journey. Can anyone learn from another person’s ‘map of life’? Is a religion like a ‘map of life’? </w:t>
            </w:r>
          </w:p>
          <w:p w14:paraId="6E0070A4" w14:textId="77777777" w:rsidR="00CF69AC" w:rsidRPr="003D60AD" w:rsidRDefault="00CF69AC" w:rsidP="009349EB">
            <w:pPr>
              <w:rPr>
                <w:rFonts w:cstheme="minorHAnsi"/>
                <w:sz w:val="24"/>
                <w:szCs w:val="24"/>
              </w:rPr>
            </w:pPr>
            <w:r w:rsidRPr="003D60AD">
              <w:rPr>
                <w:rFonts w:cstheme="minorHAnsi"/>
                <w:sz w:val="24"/>
                <w:szCs w:val="24"/>
              </w:rPr>
              <w:sym w:font="Symbol" w:char="F0B7"/>
            </w:r>
            <w:r w:rsidRPr="003D60AD">
              <w:rPr>
                <w:rFonts w:cstheme="minorHAnsi"/>
                <w:sz w:val="24"/>
                <w:szCs w:val="24"/>
              </w:rPr>
              <w:t xml:space="preserve"> Reflect on their own ideas about community, belonging and belief.</w:t>
            </w:r>
          </w:p>
          <w:p w14:paraId="21EE3A6B" w14:textId="77777777" w:rsidR="00CF69AC" w:rsidRDefault="00CF69AC" w:rsidP="009349EB">
            <w:pPr>
              <w:rPr>
                <w:rFonts w:cstheme="minorHAnsi"/>
                <w:sz w:val="24"/>
                <w:szCs w:val="24"/>
              </w:rPr>
            </w:pPr>
          </w:p>
          <w:p w14:paraId="4B43D1A5" w14:textId="77777777" w:rsidR="00CF69AC" w:rsidRPr="003D60AD" w:rsidRDefault="00CF69AC" w:rsidP="009349EB">
            <w:pPr>
              <w:rPr>
                <w:rFonts w:cstheme="minorHAnsi"/>
                <w:b/>
                <w:sz w:val="24"/>
                <w:szCs w:val="24"/>
              </w:rPr>
            </w:pPr>
            <w:r w:rsidRPr="003D60AD">
              <w:rPr>
                <w:rFonts w:cstheme="minorHAnsi"/>
                <w:b/>
                <w:sz w:val="24"/>
                <w:szCs w:val="24"/>
              </w:rPr>
              <w:t>Sikhi</w:t>
            </w:r>
          </w:p>
          <w:p w14:paraId="03CE7851" w14:textId="77777777" w:rsidR="00CF69AC" w:rsidRDefault="00CF69AC" w:rsidP="009349EB">
            <w:pPr>
              <w:rPr>
                <w:rFonts w:cstheme="minorHAnsi"/>
                <w:sz w:val="24"/>
                <w:szCs w:val="24"/>
              </w:rPr>
            </w:pPr>
            <w:r w:rsidRPr="003D60AD">
              <w:rPr>
                <w:rFonts w:cstheme="minorHAnsi"/>
                <w:sz w:val="24"/>
                <w:szCs w:val="24"/>
              </w:rPr>
              <w:t xml:space="preserve">• Sikhs can worship at any time or day, at home or in the Gurdwara. </w:t>
            </w:r>
          </w:p>
          <w:p w14:paraId="22EA78F2" w14:textId="77777777" w:rsidR="00CF69AC" w:rsidRDefault="00CF69AC" w:rsidP="009349EB">
            <w:pPr>
              <w:rPr>
                <w:rFonts w:cstheme="minorHAnsi"/>
                <w:sz w:val="24"/>
                <w:szCs w:val="24"/>
              </w:rPr>
            </w:pPr>
            <w:r w:rsidRPr="003D60AD">
              <w:rPr>
                <w:rFonts w:cstheme="minorHAnsi"/>
                <w:sz w:val="24"/>
                <w:szCs w:val="24"/>
              </w:rPr>
              <w:t xml:space="preserve">• Sikhs are expected to pray three times a day and mediate and recite words from the holy scriptures </w:t>
            </w:r>
          </w:p>
          <w:p w14:paraId="182E9443" w14:textId="77777777" w:rsidR="00CF69AC" w:rsidRDefault="00CF69AC" w:rsidP="009349EB">
            <w:pPr>
              <w:rPr>
                <w:rFonts w:cstheme="minorHAnsi"/>
                <w:sz w:val="24"/>
                <w:szCs w:val="24"/>
              </w:rPr>
            </w:pPr>
            <w:r w:rsidRPr="003D60AD">
              <w:rPr>
                <w:rFonts w:cstheme="minorHAnsi"/>
                <w:sz w:val="24"/>
                <w:szCs w:val="24"/>
              </w:rPr>
              <w:t xml:space="preserve">• Sikh people respect and regard The Guru Granth Sahib as a living Guru. </w:t>
            </w:r>
          </w:p>
          <w:p w14:paraId="4DFA9898" w14:textId="77777777" w:rsidR="00CF69AC" w:rsidRDefault="00CF69AC" w:rsidP="009349EB">
            <w:pPr>
              <w:rPr>
                <w:rFonts w:cstheme="minorHAnsi"/>
                <w:sz w:val="24"/>
                <w:szCs w:val="24"/>
              </w:rPr>
            </w:pPr>
            <w:r w:rsidRPr="003D60AD">
              <w:rPr>
                <w:rFonts w:cstheme="minorHAnsi"/>
                <w:sz w:val="24"/>
                <w:szCs w:val="24"/>
              </w:rPr>
              <w:t xml:space="preserve">• The Gurdwara is place that is welcome and open to everyone and is known as the ‘doorway to the house of God’ </w:t>
            </w:r>
          </w:p>
          <w:p w14:paraId="21BCD949" w14:textId="77777777" w:rsidR="00CF69AC" w:rsidRDefault="00CF69AC" w:rsidP="009349EB">
            <w:pPr>
              <w:rPr>
                <w:rFonts w:cstheme="minorHAnsi"/>
                <w:sz w:val="24"/>
                <w:szCs w:val="24"/>
              </w:rPr>
            </w:pPr>
            <w:r w:rsidRPr="003D60AD">
              <w:rPr>
                <w:rFonts w:cstheme="minorHAnsi"/>
                <w:sz w:val="24"/>
                <w:szCs w:val="24"/>
              </w:rPr>
              <w:t xml:space="preserve">• All Sikhs are encouraged by their Guru (Guru Granth Sahib) to perform Seva or Selfless Service. </w:t>
            </w:r>
          </w:p>
          <w:p w14:paraId="64E885BB" w14:textId="77777777" w:rsidR="00CF69AC" w:rsidRDefault="00CF69AC" w:rsidP="009349EB">
            <w:pPr>
              <w:rPr>
                <w:rFonts w:cstheme="minorHAnsi"/>
                <w:sz w:val="24"/>
                <w:szCs w:val="24"/>
              </w:rPr>
            </w:pPr>
            <w:r w:rsidRPr="003D60AD">
              <w:rPr>
                <w:rFonts w:cstheme="minorHAnsi"/>
                <w:sz w:val="24"/>
                <w:szCs w:val="24"/>
              </w:rPr>
              <w:t>• Vaisakhi is the biggest and most important Sikh festival, where they remember the founding of the Khalsa and the Sikh New Year.</w:t>
            </w:r>
          </w:p>
          <w:p w14:paraId="475F4A53" w14:textId="77777777" w:rsidR="00CF69AC" w:rsidRDefault="00CF69AC" w:rsidP="009349EB">
            <w:pPr>
              <w:rPr>
                <w:sz w:val="24"/>
              </w:rPr>
            </w:pPr>
            <w:r w:rsidRPr="003D60AD">
              <w:rPr>
                <w:sz w:val="24"/>
              </w:rPr>
              <w:t xml:space="preserve">Sikhs believe that there is only one God, who they have several names for. (Waheguru) </w:t>
            </w:r>
          </w:p>
          <w:p w14:paraId="2DB32181" w14:textId="77777777" w:rsidR="00CF69AC" w:rsidRDefault="00CF69AC" w:rsidP="009349EB">
            <w:pPr>
              <w:rPr>
                <w:sz w:val="24"/>
              </w:rPr>
            </w:pPr>
            <w:r w:rsidRPr="003D60AD">
              <w:rPr>
                <w:sz w:val="24"/>
              </w:rPr>
              <w:t xml:space="preserve">• Sikhs try to put the teachings and examples of the 10 gurus into daily practice by living a good life, treating everyone equally and sharing all they have. </w:t>
            </w:r>
          </w:p>
          <w:p w14:paraId="4C19130D" w14:textId="77777777" w:rsidR="00CF69AC" w:rsidRDefault="00CF69AC" w:rsidP="009349EB">
            <w:pPr>
              <w:rPr>
                <w:sz w:val="24"/>
              </w:rPr>
            </w:pPr>
            <w:r w:rsidRPr="003D60AD">
              <w:rPr>
                <w:sz w:val="24"/>
              </w:rPr>
              <w:t xml:space="preserve">• It is important for Sikh’s to belong to a community of believers called the Khalsa. </w:t>
            </w:r>
          </w:p>
          <w:p w14:paraId="78FCB49C" w14:textId="77777777" w:rsidR="00CF69AC" w:rsidRPr="003D60AD" w:rsidRDefault="00CF69AC" w:rsidP="009349EB">
            <w:pPr>
              <w:rPr>
                <w:rFonts w:cstheme="minorHAnsi"/>
                <w:sz w:val="28"/>
                <w:szCs w:val="24"/>
              </w:rPr>
            </w:pPr>
            <w:r w:rsidRPr="003D60AD">
              <w:rPr>
                <w:sz w:val="24"/>
              </w:rPr>
              <w:t xml:space="preserve">• Khalsa Sikhs wear 5 articles of faith which reminds them of their faith and duty as a Sikh. </w:t>
            </w:r>
          </w:p>
          <w:p w14:paraId="11A9AB2D" w14:textId="77777777" w:rsidR="00CF69AC" w:rsidRDefault="00CF69AC" w:rsidP="009349EB">
            <w:pPr>
              <w:rPr>
                <w:rFonts w:cstheme="minorHAnsi"/>
                <w:sz w:val="24"/>
                <w:szCs w:val="24"/>
              </w:rPr>
            </w:pPr>
          </w:p>
          <w:p w14:paraId="3518A368" w14:textId="77777777" w:rsidR="00CF69AC" w:rsidRPr="003D60AD" w:rsidRDefault="00CF69AC" w:rsidP="009349EB">
            <w:pPr>
              <w:rPr>
                <w:rFonts w:cstheme="minorHAnsi"/>
                <w:b/>
                <w:sz w:val="24"/>
                <w:szCs w:val="24"/>
              </w:rPr>
            </w:pPr>
            <w:r w:rsidRPr="003D60AD">
              <w:rPr>
                <w:rFonts w:cstheme="minorHAnsi"/>
                <w:b/>
                <w:sz w:val="24"/>
                <w:szCs w:val="24"/>
              </w:rPr>
              <w:t>Hindu Dharma</w:t>
            </w:r>
          </w:p>
          <w:p w14:paraId="0D41A041" w14:textId="77777777" w:rsidR="00CF69AC" w:rsidRDefault="00CF69AC" w:rsidP="009349EB">
            <w:pPr>
              <w:rPr>
                <w:sz w:val="24"/>
                <w:szCs w:val="24"/>
              </w:rPr>
            </w:pPr>
            <w:r w:rsidRPr="003D60AD">
              <w:rPr>
                <w:sz w:val="24"/>
                <w:szCs w:val="24"/>
              </w:rPr>
              <w:t xml:space="preserve">This plan has selected the following content to exemplify the learning outcomes.  </w:t>
            </w:r>
          </w:p>
          <w:p w14:paraId="29AD9E6E" w14:textId="77777777" w:rsidR="00CF69AC" w:rsidRDefault="00CF69AC" w:rsidP="009349EB">
            <w:pPr>
              <w:rPr>
                <w:sz w:val="24"/>
                <w:szCs w:val="24"/>
              </w:rPr>
            </w:pPr>
            <w:r w:rsidRPr="003D60AD">
              <w:rPr>
                <w:sz w:val="24"/>
                <w:szCs w:val="24"/>
              </w:rPr>
              <w:sym w:font="Symbol" w:char="F0B7"/>
            </w:r>
            <w:r w:rsidRPr="003D60AD">
              <w:rPr>
                <w:sz w:val="24"/>
                <w:szCs w:val="24"/>
              </w:rPr>
              <w:t xml:space="preserve"> Find out about how Hindus show their faith within their families. </w:t>
            </w:r>
          </w:p>
          <w:p w14:paraId="04A39A03" w14:textId="77777777" w:rsidR="00CF69AC" w:rsidRDefault="00CF69AC" w:rsidP="009349EB">
            <w:pPr>
              <w:rPr>
                <w:sz w:val="24"/>
                <w:szCs w:val="24"/>
              </w:rPr>
            </w:pPr>
            <w:r w:rsidRPr="003D60AD">
              <w:rPr>
                <w:sz w:val="24"/>
                <w:szCs w:val="24"/>
              </w:rPr>
              <w:sym w:font="Symbol" w:char="F0B7"/>
            </w:r>
            <w:r w:rsidRPr="003D60AD">
              <w:rPr>
                <w:sz w:val="24"/>
                <w:szCs w:val="24"/>
              </w:rPr>
              <w:t xml:space="preserve"> Learn that ‘Hinduism’ is incredibly diverse as a whole way of life rather than a set of beliefs. </w:t>
            </w:r>
          </w:p>
          <w:p w14:paraId="13581379" w14:textId="77777777" w:rsidR="00CF69AC" w:rsidRDefault="00CF69AC" w:rsidP="009349EB">
            <w:pPr>
              <w:rPr>
                <w:sz w:val="24"/>
                <w:szCs w:val="24"/>
              </w:rPr>
            </w:pPr>
            <w:r w:rsidRPr="003D60AD">
              <w:rPr>
                <w:sz w:val="24"/>
                <w:szCs w:val="24"/>
              </w:rPr>
              <w:sym w:font="Symbol" w:char="F0B7"/>
            </w:r>
            <w:r w:rsidRPr="003D60AD">
              <w:rPr>
                <w:sz w:val="24"/>
                <w:szCs w:val="24"/>
              </w:rPr>
              <w:t xml:space="preserve"> Find out about the objects involved in puja at home and at the mandir; murtis, family shrine, statues and pictures of deities, puja tray including incense, fruit, bells, flowers, candles; </w:t>
            </w:r>
          </w:p>
          <w:p w14:paraId="34EFCD25" w14:textId="77777777" w:rsidR="00CF69AC" w:rsidRDefault="00CF69AC" w:rsidP="009349EB">
            <w:pPr>
              <w:rPr>
                <w:sz w:val="24"/>
                <w:szCs w:val="24"/>
              </w:rPr>
            </w:pPr>
            <w:r w:rsidRPr="003D60AD">
              <w:rPr>
                <w:sz w:val="24"/>
                <w:szCs w:val="24"/>
              </w:rPr>
              <w:sym w:font="Symbol" w:char="F0B7"/>
            </w:r>
            <w:r w:rsidRPr="003D60AD">
              <w:rPr>
                <w:sz w:val="24"/>
                <w:szCs w:val="24"/>
              </w:rPr>
              <w:t xml:space="preserve"> Learn about an important sacred text; the Bhagavad Gita </w:t>
            </w:r>
          </w:p>
          <w:p w14:paraId="6E9DC327" w14:textId="77777777" w:rsidR="00CF69AC" w:rsidRDefault="00CF69AC" w:rsidP="009349EB">
            <w:pPr>
              <w:rPr>
                <w:sz w:val="24"/>
                <w:szCs w:val="24"/>
              </w:rPr>
            </w:pPr>
            <w:r w:rsidRPr="003D60AD">
              <w:rPr>
                <w:sz w:val="24"/>
                <w:szCs w:val="24"/>
              </w:rPr>
              <w:sym w:font="Symbol" w:char="F0B7"/>
            </w:r>
            <w:r w:rsidRPr="003D60AD">
              <w:rPr>
                <w:sz w:val="24"/>
                <w:szCs w:val="24"/>
              </w:rPr>
              <w:t xml:space="preserve"> Learn about Hindu religious ritual; the OM, blessing food, the aarti ceremony, singing hymns (bhajans).</w:t>
            </w:r>
          </w:p>
          <w:p w14:paraId="3554B0A5" w14:textId="77777777" w:rsidR="00CF69AC" w:rsidRDefault="00CF69AC" w:rsidP="009349EB">
            <w:pPr>
              <w:rPr>
                <w:sz w:val="24"/>
                <w:szCs w:val="24"/>
              </w:rPr>
            </w:pPr>
            <w:r w:rsidRPr="003D60AD">
              <w:rPr>
                <w:sz w:val="24"/>
                <w:szCs w:val="24"/>
              </w:rPr>
              <w:t xml:space="preserve"> </w:t>
            </w:r>
            <w:r w:rsidRPr="003D60AD">
              <w:rPr>
                <w:sz w:val="24"/>
                <w:szCs w:val="24"/>
              </w:rPr>
              <w:sym w:font="Symbol" w:char="F0B7"/>
            </w:r>
            <w:r w:rsidRPr="003D60AD">
              <w:rPr>
                <w:sz w:val="24"/>
                <w:szCs w:val="24"/>
              </w:rPr>
              <w:t xml:space="preserve"> Explore Hindu ideas about the four aims of life (punusharthas) dharma: religious or moral duty; artha: economic development, providing for family and society by honest means; kama: regulated enjoyment of the pleasures and beauty of life; moksha: liberation from the cycle of birth and rebirth; reincarnation. </w:t>
            </w:r>
          </w:p>
          <w:p w14:paraId="0D097EFD" w14:textId="77777777" w:rsidR="00CF69AC" w:rsidRDefault="00CF69AC" w:rsidP="009349EB">
            <w:pPr>
              <w:rPr>
                <w:sz w:val="24"/>
                <w:szCs w:val="24"/>
              </w:rPr>
            </w:pPr>
            <w:r w:rsidRPr="003D60AD">
              <w:rPr>
                <w:sz w:val="24"/>
                <w:szCs w:val="24"/>
              </w:rPr>
              <w:sym w:font="Symbol" w:char="F0B7"/>
            </w:r>
            <w:r w:rsidRPr="003D60AD">
              <w:rPr>
                <w:sz w:val="24"/>
                <w:szCs w:val="24"/>
              </w:rPr>
              <w:t xml:space="preserve"> Explore Hindu ideas of karma – how actions bring good or bad karma. Find out how and why ‘snakes and ladders’ links with Hindu ideas of karma. </w:t>
            </w:r>
          </w:p>
          <w:p w14:paraId="4059699B" w14:textId="77777777" w:rsidR="00CF69AC" w:rsidRDefault="00CF69AC" w:rsidP="009349EB">
            <w:pPr>
              <w:rPr>
                <w:sz w:val="24"/>
                <w:szCs w:val="24"/>
              </w:rPr>
            </w:pPr>
            <w:r w:rsidRPr="003D60AD">
              <w:rPr>
                <w:sz w:val="24"/>
                <w:szCs w:val="24"/>
              </w:rPr>
              <w:sym w:font="Symbol" w:char="F0B7"/>
            </w:r>
            <w:r w:rsidRPr="003D60AD">
              <w:rPr>
                <w:sz w:val="24"/>
                <w:szCs w:val="24"/>
              </w:rPr>
              <w:t xml:space="preserve"> Explore what Hindus do to show their tradition within their faith </w:t>
            </w:r>
          </w:p>
          <w:p w14:paraId="413533E7" w14:textId="77777777" w:rsidR="00CF69AC" w:rsidRDefault="00CF69AC" w:rsidP="009349EB">
            <w:pPr>
              <w:rPr>
                <w:sz w:val="24"/>
                <w:szCs w:val="24"/>
              </w:rPr>
            </w:pPr>
            <w:r w:rsidRPr="003D60AD">
              <w:rPr>
                <w:sz w:val="24"/>
                <w:szCs w:val="24"/>
              </w:rPr>
              <w:sym w:font="Symbol" w:char="F0B7"/>
            </w:r>
            <w:r w:rsidRPr="003D60AD">
              <w:rPr>
                <w:sz w:val="24"/>
                <w:szCs w:val="24"/>
              </w:rPr>
              <w:t xml:space="preserve"> Find out about the deities and how they help Hindus achieve moral aims </w:t>
            </w:r>
          </w:p>
          <w:p w14:paraId="31150188" w14:textId="77777777" w:rsidR="00CF69AC" w:rsidRPr="003D60AD" w:rsidRDefault="00CF69AC" w:rsidP="009349EB">
            <w:pPr>
              <w:rPr>
                <w:rFonts w:cstheme="minorHAnsi"/>
                <w:sz w:val="24"/>
                <w:szCs w:val="24"/>
              </w:rPr>
            </w:pPr>
            <w:r w:rsidRPr="003D60AD">
              <w:rPr>
                <w:sz w:val="24"/>
                <w:szCs w:val="24"/>
              </w:rPr>
              <w:sym w:font="Symbol" w:char="F0B7"/>
            </w:r>
            <w:r w:rsidRPr="003D60AD">
              <w:rPr>
                <w:sz w:val="24"/>
                <w:szCs w:val="24"/>
              </w:rPr>
              <w:t xml:space="preserve"> Find out about moral aims for others and moral aims for self; karma and dharma </w:t>
            </w:r>
            <w:r w:rsidRPr="003D60AD">
              <w:rPr>
                <w:sz w:val="24"/>
                <w:szCs w:val="24"/>
              </w:rPr>
              <w:sym w:font="Symbol" w:char="F0B7"/>
            </w:r>
            <w:r w:rsidRPr="003D60AD">
              <w:rPr>
                <w:sz w:val="24"/>
                <w:szCs w:val="24"/>
              </w:rPr>
              <w:t xml:space="preserve"> See what Hindu moral teachings in action look like. Mahatma Gandhi, Pandurang Shastri Athavale</w:t>
            </w:r>
          </w:p>
          <w:p w14:paraId="0DE8855E" w14:textId="77777777" w:rsidR="00CF69AC" w:rsidRPr="00F715BD" w:rsidRDefault="00CF69AC" w:rsidP="009349EB">
            <w:pPr>
              <w:autoSpaceDE w:val="0"/>
              <w:autoSpaceDN w:val="0"/>
              <w:adjustRightInd w:val="0"/>
              <w:rPr>
                <w:rFonts w:cstheme="minorHAnsi"/>
                <w:sz w:val="24"/>
                <w:szCs w:val="16"/>
              </w:rPr>
            </w:pPr>
          </w:p>
          <w:p w14:paraId="2C511B26" w14:textId="77777777" w:rsidR="00CF69AC" w:rsidRPr="003D60AD" w:rsidRDefault="00CF69AC" w:rsidP="009349EB">
            <w:pPr>
              <w:rPr>
                <w:rFonts w:cstheme="minorHAnsi"/>
                <w:b/>
                <w:sz w:val="24"/>
                <w:szCs w:val="24"/>
              </w:rPr>
            </w:pPr>
            <w:r w:rsidRPr="003D60AD">
              <w:rPr>
                <w:rFonts w:cstheme="minorHAnsi"/>
                <w:b/>
                <w:sz w:val="24"/>
                <w:szCs w:val="24"/>
              </w:rPr>
              <w:t>Islam</w:t>
            </w:r>
          </w:p>
          <w:p w14:paraId="3E8B5CE4" w14:textId="77777777" w:rsidR="00CF69AC" w:rsidRDefault="00CF69AC" w:rsidP="009349EB">
            <w:pPr>
              <w:rPr>
                <w:rFonts w:cstheme="minorHAnsi"/>
                <w:sz w:val="24"/>
                <w:szCs w:val="24"/>
              </w:rPr>
            </w:pPr>
            <w:r w:rsidRPr="003D60AD">
              <w:rPr>
                <w:rFonts w:cstheme="minorHAnsi"/>
                <w:sz w:val="24"/>
                <w:szCs w:val="24"/>
              </w:rPr>
              <w:sym w:font="Symbol" w:char="F0B7"/>
            </w:r>
            <w:r w:rsidRPr="003D60AD">
              <w:rPr>
                <w:rFonts w:cstheme="minorHAnsi"/>
                <w:sz w:val="24"/>
                <w:szCs w:val="24"/>
              </w:rPr>
              <w:t xml:space="preserve"> Explore the practice, meaning and significance of the Five Pillars of Islam as an expression of ibadah (worship and belief in action). Shahadah (belief in one God and his Prophet); salat (daily prayer); sawm (fasting); zakat (alms giving); hajj (pilgrimage). How do these affect the lives of Muslims, moment by moment, daily, annually, in a lifetime? </w:t>
            </w:r>
          </w:p>
          <w:p w14:paraId="037779BD" w14:textId="77777777" w:rsidR="00CF69AC" w:rsidRDefault="00CF69AC" w:rsidP="009349EB">
            <w:pPr>
              <w:rPr>
                <w:rFonts w:cstheme="minorHAnsi"/>
                <w:sz w:val="24"/>
                <w:szCs w:val="24"/>
              </w:rPr>
            </w:pPr>
            <w:r w:rsidRPr="003D60AD">
              <w:rPr>
                <w:rFonts w:cstheme="minorHAnsi"/>
                <w:sz w:val="24"/>
                <w:szCs w:val="24"/>
              </w:rPr>
              <w:sym w:font="Symbol" w:char="F0B7"/>
            </w:r>
            <w:r w:rsidRPr="003D60AD">
              <w:rPr>
                <w:rFonts w:cstheme="minorHAnsi"/>
                <w:sz w:val="24"/>
                <w:szCs w:val="24"/>
              </w:rPr>
              <w:t xml:space="preserve"> Think about and discuss the value and challenge for Muslims of following the Five Pillars, and how they might make a difference to individual Muslims and to the Muslim community (Ummah). Investigate how they are practised by Muslims in Britain today. Consider what beliefs, practices and values are significant in pupils’ lives. </w:t>
            </w:r>
          </w:p>
          <w:p w14:paraId="1985F226" w14:textId="77777777" w:rsidR="00CF69AC" w:rsidRDefault="00CF69AC" w:rsidP="009349EB">
            <w:pPr>
              <w:rPr>
                <w:rFonts w:cstheme="minorHAnsi"/>
                <w:sz w:val="24"/>
                <w:szCs w:val="24"/>
              </w:rPr>
            </w:pPr>
            <w:r w:rsidRPr="003D60AD">
              <w:rPr>
                <w:rFonts w:cstheme="minorHAnsi"/>
                <w:sz w:val="24"/>
                <w:szCs w:val="24"/>
              </w:rPr>
              <w:sym w:font="Symbol" w:char="F0B7"/>
            </w:r>
            <w:r w:rsidRPr="003D60AD">
              <w:rPr>
                <w:rFonts w:cstheme="minorHAnsi"/>
                <w:sz w:val="24"/>
                <w:szCs w:val="24"/>
              </w:rPr>
              <w:t xml:space="preserve"> Consider the importance of the Holy Qur’an for Muslims: how it was revealed to the Prophet Muhammad, how it is used, treated, learnt. Share examples of stories and teaching, e.g. Surah 1, Al-Fatihah (The Opening); Surah 17, the Prophet’s Night Journey. Find out about people who memorise the Qur’an and why (hafiz, hafiza). </w:t>
            </w:r>
          </w:p>
          <w:p w14:paraId="42A74EE8" w14:textId="77777777" w:rsidR="00CF69AC" w:rsidRDefault="00CF69AC" w:rsidP="009349EB">
            <w:pPr>
              <w:rPr>
                <w:rFonts w:cstheme="minorHAnsi"/>
                <w:sz w:val="24"/>
                <w:szCs w:val="24"/>
              </w:rPr>
            </w:pPr>
            <w:r w:rsidRPr="003D60AD">
              <w:rPr>
                <w:rFonts w:cstheme="minorHAnsi"/>
                <w:sz w:val="24"/>
                <w:szCs w:val="24"/>
              </w:rPr>
              <w:sym w:font="Symbol" w:char="F0B7"/>
            </w:r>
            <w:r w:rsidRPr="003D60AD">
              <w:rPr>
                <w:rFonts w:cstheme="minorHAnsi"/>
                <w:sz w:val="24"/>
                <w:szCs w:val="24"/>
              </w:rPr>
              <w:t xml:space="preserve"> Find out about the difference between the authority of the Qur’an and other forms of guidance for Muslims: Sunnah (practices, customs and traditions of the Prophet Muhammad); Hadith (sayings and actions of the Prophet Muhammad). </w:t>
            </w:r>
          </w:p>
          <w:p w14:paraId="278AEF7A" w14:textId="77777777" w:rsidR="00CF69AC" w:rsidRDefault="00CF69AC" w:rsidP="009349EB">
            <w:pPr>
              <w:rPr>
                <w:rFonts w:cstheme="minorHAnsi"/>
                <w:sz w:val="24"/>
                <w:szCs w:val="24"/>
              </w:rPr>
            </w:pPr>
            <w:r w:rsidRPr="003D60AD">
              <w:rPr>
                <w:rFonts w:cstheme="minorHAnsi"/>
                <w:sz w:val="24"/>
                <w:szCs w:val="24"/>
              </w:rPr>
              <w:sym w:font="Symbol" w:char="F0B7"/>
            </w:r>
            <w:r w:rsidRPr="003D60AD">
              <w:rPr>
                <w:rFonts w:cstheme="minorHAnsi"/>
                <w:sz w:val="24"/>
                <w:szCs w:val="24"/>
              </w:rPr>
              <w:t xml:space="preserve"> Reflect on what forms of guidance pupils turn to when they need guidance or advice, and examine ways in which these are different from the Qur’an for Muslims. </w:t>
            </w:r>
          </w:p>
          <w:p w14:paraId="1811E2F4" w14:textId="77777777" w:rsidR="00CF69AC" w:rsidRPr="003D60AD" w:rsidRDefault="00CF69AC" w:rsidP="009349EB">
            <w:pPr>
              <w:rPr>
                <w:rFonts w:cstheme="minorHAnsi"/>
                <w:sz w:val="24"/>
                <w:szCs w:val="24"/>
              </w:rPr>
            </w:pPr>
            <w:r w:rsidRPr="003D60AD">
              <w:rPr>
                <w:rFonts w:cstheme="minorHAnsi"/>
                <w:sz w:val="24"/>
                <w:szCs w:val="24"/>
              </w:rPr>
              <w:sym w:font="Symbol" w:char="F0B7"/>
            </w:r>
            <w:r w:rsidRPr="003D60AD">
              <w:rPr>
                <w:rFonts w:cstheme="minorHAnsi"/>
                <w:sz w:val="24"/>
                <w:szCs w:val="24"/>
              </w:rPr>
              <w:t xml:space="preserve"> Investigate the design and purpose of a mosque/masjid and explain how and why the architecture and activities, such as preparing for prayer, reflect Muslim beliefs.</w:t>
            </w:r>
          </w:p>
          <w:p w14:paraId="013C76FF" w14:textId="77777777" w:rsidR="00CF69AC" w:rsidRDefault="00CF69AC" w:rsidP="009349EB">
            <w:pPr>
              <w:rPr>
                <w:rFonts w:ascii="Comic Sans MS" w:hAnsi="Comic Sans MS" w:cs="NoyhBook"/>
                <w:sz w:val="16"/>
                <w:szCs w:val="16"/>
              </w:rPr>
            </w:pPr>
          </w:p>
          <w:p w14:paraId="07ADCBA3" w14:textId="77777777" w:rsidR="00CF69AC" w:rsidRPr="008A6B41" w:rsidRDefault="00CF69AC" w:rsidP="009349EB">
            <w:pPr>
              <w:rPr>
                <w:sz w:val="20"/>
              </w:rPr>
            </w:pPr>
          </w:p>
          <w:p w14:paraId="3169EC22" w14:textId="77777777" w:rsidR="00CF69AC" w:rsidRPr="003D60AD" w:rsidRDefault="00CF69AC" w:rsidP="009349EB">
            <w:pPr>
              <w:rPr>
                <w:b/>
                <w:sz w:val="24"/>
                <w:szCs w:val="24"/>
              </w:rPr>
            </w:pPr>
            <w:r w:rsidRPr="003D60AD">
              <w:rPr>
                <w:b/>
                <w:sz w:val="24"/>
                <w:szCs w:val="24"/>
              </w:rPr>
              <w:t>Judaism</w:t>
            </w:r>
          </w:p>
          <w:p w14:paraId="47949102" w14:textId="77777777" w:rsidR="00CF69AC" w:rsidRPr="003D60AD" w:rsidRDefault="00CF69AC" w:rsidP="009349EB">
            <w:pPr>
              <w:rPr>
                <w:sz w:val="24"/>
              </w:rPr>
            </w:pPr>
            <w:r w:rsidRPr="003D60AD">
              <w:rPr>
                <w:sz w:val="24"/>
              </w:rPr>
              <w:t xml:space="preserve">• Jewish people believe in one God and that the Shema prayer gives details of the ways in which Jewish people should live, worship God and pray. </w:t>
            </w:r>
          </w:p>
          <w:p w14:paraId="298BC1D9" w14:textId="77777777" w:rsidR="00CF69AC" w:rsidRPr="003D60AD" w:rsidRDefault="00CF69AC" w:rsidP="009349EB">
            <w:pPr>
              <w:rPr>
                <w:sz w:val="24"/>
              </w:rPr>
            </w:pPr>
            <w:r w:rsidRPr="003D60AD">
              <w:rPr>
                <w:sz w:val="24"/>
              </w:rPr>
              <w:t xml:space="preserve">• Jewish people follow the teachings of the Torah. It teaches them how to pray, worship and how to treat others. </w:t>
            </w:r>
          </w:p>
          <w:p w14:paraId="719861F8" w14:textId="77777777" w:rsidR="00CF69AC" w:rsidRPr="003D60AD" w:rsidRDefault="00CF69AC" w:rsidP="009349EB">
            <w:pPr>
              <w:rPr>
                <w:sz w:val="24"/>
              </w:rPr>
            </w:pPr>
            <w:r w:rsidRPr="003D60AD">
              <w:rPr>
                <w:sz w:val="24"/>
              </w:rPr>
              <w:t xml:space="preserve">• Yom Kippur and Rosh Hashanah are the holiest days for Jewish people, where they ask for forgiveness at the start of their new year. </w:t>
            </w:r>
          </w:p>
          <w:p w14:paraId="7DF35383" w14:textId="77777777" w:rsidR="00CF69AC" w:rsidRPr="003D60AD" w:rsidRDefault="00CF69AC" w:rsidP="009349EB">
            <w:pPr>
              <w:rPr>
                <w:sz w:val="24"/>
              </w:rPr>
            </w:pPr>
            <w:r w:rsidRPr="003D60AD">
              <w:rPr>
                <w:sz w:val="24"/>
              </w:rPr>
              <w:t xml:space="preserve">• Jewish people celebrate Pesach each year to remember God’s rescue and faithfulness to the Israelites. </w:t>
            </w:r>
          </w:p>
          <w:p w14:paraId="7AD7C27F" w14:textId="77777777" w:rsidR="00CF69AC" w:rsidRPr="003D60AD" w:rsidRDefault="00CF69AC" w:rsidP="009349EB">
            <w:pPr>
              <w:rPr>
                <w:b/>
                <w:sz w:val="24"/>
              </w:rPr>
            </w:pPr>
            <w:r w:rsidRPr="003D60AD">
              <w:rPr>
                <w:sz w:val="24"/>
              </w:rPr>
              <w:t>• Tzedakah means ‘healing the world’ which is an important value in the Jewish faith as they are all challenged to care for the world that God gave them and the people who live upon it.</w:t>
            </w:r>
          </w:p>
          <w:p w14:paraId="424D705B" w14:textId="77777777" w:rsidR="00CF69AC" w:rsidRPr="003D60AD" w:rsidRDefault="00CF69AC" w:rsidP="009349EB">
            <w:pPr>
              <w:rPr>
                <w:sz w:val="24"/>
              </w:rPr>
            </w:pPr>
          </w:p>
          <w:p w14:paraId="2FDC3464" w14:textId="77777777" w:rsidR="00CF69AC" w:rsidRDefault="00CF69AC" w:rsidP="009349EB"/>
          <w:p w14:paraId="2DD2B84C" w14:textId="77777777" w:rsidR="00CF69AC" w:rsidRDefault="00CF69AC" w:rsidP="009349EB"/>
        </w:tc>
      </w:tr>
    </w:tbl>
    <w:p w14:paraId="5BEF205E" w14:textId="77777777" w:rsidR="003F419C" w:rsidRDefault="003F419C" w:rsidP="00671288">
      <w:pPr>
        <w:widowControl w:val="0"/>
        <w:spacing w:after="120" w:line="285" w:lineRule="auto"/>
        <w:rPr>
          <w:rFonts w:ascii="Calibri" w:eastAsia="Times New Roman" w:hAnsi="Calibri" w:cs="Calibri"/>
          <w:b/>
          <w:color w:val="000000"/>
          <w:kern w:val="28"/>
          <w:sz w:val="24"/>
          <w:szCs w:val="24"/>
          <w:lang w:eastAsia="en-GB"/>
          <w14:cntxtAlts/>
        </w:rPr>
      </w:pPr>
    </w:p>
    <w:p w14:paraId="7FB9A15E" w14:textId="77777777" w:rsidR="003F419C" w:rsidRDefault="003F419C" w:rsidP="00671288">
      <w:pPr>
        <w:widowControl w:val="0"/>
        <w:spacing w:after="120" w:line="285" w:lineRule="auto"/>
        <w:rPr>
          <w:rFonts w:ascii="Calibri" w:eastAsia="Times New Roman" w:hAnsi="Calibri" w:cs="Calibri"/>
          <w:b/>
          <w:color w:val="000000"/>
          <w:kern w:val="28"/>
          <w:sz w:val="24"/>
          <w:szCs w:val="24"/>
          <w:lang w:eastAsia="en-GB"/>
          <w14:cntxtAlts/>
        </w:rPr>
      </w:pPr>
    </w:p>
    <w:p w14:paraId="0F709095" w14:textId="77777777" w:rsidR="003F419C" w:rsidRDefault="003F419C" w:rsidP="00671288">
      <w:pPr>
        <w:widowControl w:val="0"/>
        <w:spacing w:after="120" w:line="285" w:lineRule="auto"/>
        <w:rPr>
          <w:rFonts w:ascii="Calibri" w:eastAsia="Times New Roman" w:hAnsi="Calibri" w:cs="Calibri"/>
          <w:b/>
          <w:color w:val="000000"/>
          <w:kern w:val="28"/>
          <w:sz w:val="24"/>
          <w:szCs w:val="24"/>
          <w:lang w:eastAsia="en-GB"/>
          <w14:cntxtAlts/>
        </w:rPr>
      </w:pPr>
    </w:p>
    <w:p w14:paraId="6C675A4D" w14:textId="77777777" w:rsidR="003F419C" w:rsidRDefault="003F419C" w:rsidP="00671288">
      <w:pPr>
        <w:widowControl w:val="0"/>
        <w:spacing w:after="120" w:line="285" w:lineRule="auto"/>
        <w:rPr>
          <w:rFonts w:ascii="Calibri" w:eastAsia="Times New Roman" w:hAnsi="Calibri" w:cs="Calibri"/>
          <w:b/>
          <w:color w:val="000000"/>
          <w:kern w:val="28"/>
          <w:sz w:val="24"/>
          <w:szCs w:val="24"/>
          <w:lang w:eastAsia="en-GB"/>
          <w14:cntxtAlts/>
        </w:rPr>
      </w:pPr>
    </w:p>
    <w:p w14:paraId="54002253" w14:textId="77777777" w:rsidR="00970D43" w:rsidRDefault="00970D43" w:rsidP="00671288">
      <w:pPr>
        <w:widowControl w:val="0"/>
        <w:spacing w:after="120" w:line="285" w:lineRule="auto"/>
        <w:rPr>
          <w:rFonts w:ascii="Calibri" w:eastAsia="Times New Roman" w:hAnsi="Calibri" w:cs="Calibri"/>
          <w:b/>
          <w:color w:val="000000"/>
          <w:kern w:val="28"/>
          <w:sz w:val="24"/>
          <w:szCs w:val="24"/>
          <w:u w:val="single"/>
          <w:lang w:eastAsia="en-GB"/>
          <w14:cntxtAlts/>
        </w:rPr>
      </w:pPr>
    </w:p>
    <w:p w14:paraId="2431A8CA" w14:textId="77777777" w:rsidR="00970D43" w:rsidRDefault="00970D43" w:rsidP="00671288">
      <w:pPr>
        <w:widowControl w:val="0"/>
        <w:spacing w:after="120" w:line="285" w:lineRule="auto"/>
        <w:rPr>
          <w:rFonts w:ascii="Calibri" w:eastAsia="Times New Roman" w:hAnsi="Calibri" w:cs="Calibri"/>
          <w:b/>
          <w:color w:val="000000"/>
          <w:kern w:val="28"/>
          <w:sz w:val="24"/>
          <w:szCs w:val="24"/>
          <w:u w:val="single"/>
          <w:lang w:eastAsia="en-GB"/>
          <w14:cntxtAlts/>
        </w:rPr>
      </w:pPr>
    </w:p>
    <w:p w14:paraId="202510AC" w14:textId="77777777" w:rsidR="003F6E1B" w:rsidRDefault="003F6E1B" w:rsidP="00671288">
      <w:pPr>
        <w:widowControl w:val="0"/>
        <w:spacing w:after="120" w:line="285" w:lineRule="auto"/>
        <w:rPr>
          <w:rFonts w:ascii="Calibri" w:eastAsia="Times New Roman" w:hAnsi="Calibri" w:cs="Calibri"/>
          <w:b/>
          <w:color w:val="000000"/>
          <w:kern w:val="28"/>
          <w:sz w:val="24"/>
          <w:szCs w:val="24"/>
          <w:u w:val="single"/>
          <w:lang w:eastAsia="en-GB"/>
          <w14:cntxtAlts/>
        </w:rPr>
      </w:pPr>
    </w:p>
    <w:p w14:paraId="48FD4E4E" w14:textId="77777777" w:rsidR="003F6E1B" w:rsidRDefault="003F6E1B" w:rsidP="00671288">
      <w:pPr>
        <w:widowControl w:val="0"/>
        <w:spacing w:after="120" w:line="285" w:lineRule="auto"/>
        <w:rPr>
          <w:rFonts w:ascii="Calibri" w:eastAsia="Times New Roman" w:hAnsi="Calibri" w:cs="Calibri"/>
          <w:b/>
          <w:color w:val="000000"/>
          <w:kern w:val="28"/>
          <w:sz w:val="24"/>
          <w:szCs w:val="24"/>
          <w:u w:val="single"/>
          <w:lang w:eastAsia="en-GB"/>
          <w14:cntxtAlts/>
        </w:rPr>
      </w:pPr>
    </w:p>
    <w:p w14:paraId="38B1EC8A" w14:textId="77777777" w:rsidR="003F6E1B" w:rsidRDefault="003F6E1B" w:rsidP="00671288">
      <w:pPr>
        <w:widowControl w:val="0"/>
        <w:spacing w:after="120" w:line="285" w:lineRule="auto"/>
        <w:rPr>
          <w:rFonts w:ascii="Calibri" w:eastAsia="Times New Roman" w:hAnsi="Calibri" w:cs="Calibri"/>
          <w:b/>
          <w:color w:val="000000"/>
          <w:kern w:val="28"/>
          <w:sz w:val="24"/>
          <w:szCs w:val="24"/>
          <w:u w:val="single"/>
          <w:lang w:eastAsia="en-GB"/>
          <w14:cntxtAlts/>
        </w:rPr>
      </w:pPr>
    </w:p>
    <w:p w14:paraId="1CCC3AAF" w14:textId="77777777" w:rsidR="00671288" w:rsidRPr="00143382" w:rsidRDefault="00671288" w:rsidP="00671288">
      <w:pPr>
        <w:widowControl w:val="0"/>
        <w:spacing w:after="120" w:line="285" w:lineRule="auto"/>
        <w:rPr>
          <w:rFonts w:ascii="Calibri" w:eastAsia="Times New Roman" w:hAnsi="Calibri" w:cs="Calibri"/>
          <w:b/>
          <w:color w:val="000000"/>
          <w:kern w:val="28"/>
          <w:sz w:val="24"/>
          <w:szCs w:val="24"/>
          <w:u w:val="single"/>
          <w:lang w:eastAsia="en-GB"/>
          <w14:cntxtAlts/>
        </w:rPr>
      </w:pPr>
      <w:r w:rsidRPr="00143382">
        <w:rPr>
          <w:rFonts w:ascii="Calibri" w:eastAsia="Times New Roman" w:hAnsi="Calibri" w:cs="Calibri"/>
          <w:b/>
          <w:color w:val="000000"/>
          <w:kern w:val="28"/>
          <w:sz w:val="24"/>
          <w:szCs w:val="24"/>
          <w:u w:val="single"/>
          <w:lang w:eastAsia="en-GB"/>
          <w14:cntxtAlts/>
        </w:rPr>
        <w:t xml:space="preserve">How is the </w:t>
      </w:r>
      <w:r w:rsidR="003945E0" w:rsidRPr="00143382">
        <w:rPr>
          <w:rFonts w:ascii="Calibri" w:eastAsia="Times New Roman" w:hAnsi="Calibri" w:cs="Calibri"/>
          <w:b/>
          <w:color w:val="000000"/>
          <w:kern w:val="28"/>
          <w:sz w:val="24"/>
          <w:szCs w:val="24"/>
          <w:u w:val="single"/>
          <w:lang w:eastAsia="en-GB"/>
          <w14:cntxtAlts/>
        </w:rPr>
        <w:t>RE</w:t>
      </w:r>
      <w:r w:rsidRPr="00143382">
        <w:rPr>
          <w:rFonts w:ascii="Calibri" w:eastAsia="Times New Roman" w:hAnsi="Calibri" w:cs="Calibri"/>
          <w:b/>
          <w:color w:val="000000"/>
          <w:kern w:val="28"/>
          <w:sz w:val="24"/>
          <w:szCs w:val="24"/>
          <w:u w:val="single"/>
          <w:lang w:eastAsia="en-GB"/>
          <w14:cntxtAlts/>
        </w:rPr>
        <w:t xml:space="preserve"> Scheme of work organised? </w:t>
      </w:r>
    </w:p>
    <w:p w14:paraId="61F4092A" w14:textId="77777777" w:rsidR="003F419C" w:rsidRPr="00143382" w:rsidRDefault="003F419C" w:rsidP="00671288">
      <w:pPr>
        <w:widowControl w:val="0"/>
        <w:spacing w:after="120" w:line="285" w:lineRule="auto"/>
        <w:rPr>
          <w:rFonts w:ascii="Calibri" w:eastAsia="Times New Roman" w:hAnsi="Calibri" w:cs="Calibri"/>
          <w:b/>
          <w:color w:val="000000"/>
          <w:kern w:val="28"/>
          <w:sz w:val="24"/>
          <w:szCs w:val="24"/>
          <w:lang w:eastAsia="en-GB"/>
          <w14:cntxtAlts/>
        </w:rPr>
      </w:pPr>
    </w:p>
    <w:p w14:paraId="6A1075EF" w14:textId="77777777" w:rsidR="003F419C" w:rsidRPr="00143382" w:rsidRDefault="003945E0" w:rsidP="00671288">
      <w:pPr>
        <w:widowControl w:val="0"/>
        <w:spacing w:after="120" w:line="285" w:lineRule="auto"/>
        <w:rPr>
          <w:rFonts w:ascii="Calibri" w:eastAsia="Times New Roman" w:hAnsi="Calibri" w:cs="Calibri"/>
          <w:color w:val="000000"/>
          <w:kern w:val="28"/>
          <w:sz w:val="24"/>
          <w:szCs w:val="24"/>
          <w:lang w:eastAsia="en-GB"/>
          <w14:cntxtAlts/>
        </w:rPr>
      </w:pPr>
      <w:r w:rsidRPr="00143382">
        <w:rPr>
          <w:rFonts w:ascii="Calibri" w:eastAsia="Times New Roman" w:hAnsi="Calibri" w:cs="Calibri"/>
          <w:color w:val="000000"/>
          <w:kern w:val="28"/>
          <w:sz w:val="24"/>
          <w:szCs w:val="24"/>
          <w:lang w:eastAsia="en-GB"/>
          <w14:cntxtAlts/>
        </w:rPr>
        <w:t xml:space="preserve">The core concepts, including other world faiths, fit into a spiral curriculum where concepts are re-visited and explored in more depth as pupils move through the school. These are explored through key questions, however, and so are not applied exclusively – links and connections will be made between concepts during units. </w:t>
      </w:r>
    </w:p>
    <w:p w14:paraId="14893E53" w14:textId="77777777" w:rsidR="003945E0" w:rsidRPr="00143382" w:rsidRDefault="003945E0" w:rsidP="00671288">
      <w:pPr>
        <w:widowControl w:val="0"/>
        <w:spacing w:after="120" w:line="285" w:lineRule="auto"/>
        <w:rPr>
          <w:rFonts w:ascii="Calibri" w:eastAsia="Times New Roman" w:hAnsi="Calibri" w:cs="Calibri"/>
          <w:b/>
          <w:color w:val="000000"/>
          <w:kern w:val="28"/>
          <w:sz w:val="24"/>
          <w:szCs w:val="24"/>
          <w:lang w:eastAsia="en-GB"/>
          <w14:cntxtAlts/>
        </w:rPr>
      </w:pPr>
    </w:p>
    <w:p w14:paraId="7028AA3A" w14:textId="77777777" w:rsidR="003F419C" w:rsidRPr="00143382" w:rsidRDefault="003945E0" w:rsidP="00671288">
      <w:pPr>
        <w:widowControl w:val="0"/>
        <w:spacing w:after="120" w:line="285" w:lineRule="auto"/>
        <w:rPr>
          <w:rFonts w:ascii="Calibri" w:eastAsia="Times New Roman" w:hAnsi="Calibri" w:cs="Calibri"/>
          <w:b/>
          <w:color w:val="000000"/>
          <w:kern w:val="28"/>
          <w:sz w:val="24"/>
          <w:szCs w:val="24"/>
          <w:lang w:eastAsia="en-GB"/>
          <w14:cntxtAlts/>
        </w:rPr>
      </w:pPr>
      <w:r w:rsidRPr="00143382">
        <w:rPr>
          <w:rFonts w:ascii="Calibri" w:eastAsia="Times New Roman" w:hAnsi="Calibri" w:cs="Calibri"/>
          <w:b/>
          <w:noProof/>
          <w:color w:val="000000"/>
          <w:kern w:val="28"/>
          <w:sz w:val="24"/>
          <w:szCs w:val="24"/>
          <w:lang w:eastAsia="en-GB"/>
          <w14:cntxtAlts/>
        </w:rPr>
        <w:drawing>
          <wp:inline distT="0" distB="0" distL="0" distR="0">
            <wp:extent cx="3149600" cy="2949297"/>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60686" cy="2959678"/>
                    </a:xfrm>
                    <a:prstGeom prst="rect">
                      <a:avLst/>
                    </a:prstGeom>
                    <a:noFill/>
                    <a:ln>
                      <a:noFill/>
                    </a:ln>
                  </pic:spPr>
                </pic:pic>
              </a:graphicData>
            </a:graphic>
          </wp:inline>
        </w:drawing>
      </w:r>
      <w:r w:rsidRPr="00143382">
        <w:rPr>
          <w:rFonts w:ascii="Calibri" w:eastAsia="Times New Roman" w:hAnsi="Calibri" w:cs="Calibri"/>
          <w:b/>
          <w:color w:val="000000"/>
          <w:kern w:val="28"/>
          <w:sz w:val="24"/>
          <w:szCs w:val="24"/>
          <w:lang w:eastAsia="en-GB"/>
          <w14:cntxtAlts/>
        </w:rPr>
        <w:t xml:space="preserve"> (from Understanding Chri</w:t>
      </w:r>
      <w:r w:rsidR="00143382">
        <w:rPr>
          <w:rFonts w:ascii="Calibri" w:eastAsia="Times New Roman" w:hAnsi="Calibri" w:cs="Calibri"/>
          <w:b/>
          <w:color w:val="000000"/>
          <w:kern w:val="28"/>
          <w:sz w:val="24"/>
          <w:szCs w:val="24"/>
          <w:lang w:eastAsia="en-GB"/>
          <w14:cntxtAlts/>
        </w:rPr>
        <w:t>s</w:t>
      </w:r>
      <w:r w:rsidRPr="00143382">
        <w:rPr>
          <w:rFonts w:ascii="Calibri" w:eastAsia="Times New Roman" w:hAnsi="Calibri" w:cs="Calibri"/>
          <w:b/>
          <w:color w:val="000000"/>
          <w:kern w:val="28"/>
          <w:sz w:val="24"/>
          <w:szCs w:val="24"/>
          <w:lang w:eastAsia="en-GB"/>
          <w14:cntxtAlts/>
        </w:rPr>
        <w:t xml:space="preserve">tianity)    </w:t>
      </w:r>
      <w:r w:rsidRPr="00143382">
        <w:rPr>
          <w:rFonts w:ascii="Times New Roman" w:hAnsi="Times New Roman" w:cs="Times New Roman"/>
          <w:noProof/>
          <w:color w:val="000000"/>
          <w:sz w:val="23"/>
          <w:szCs w:val="23"/>
        </w:rPr>
        <w:t xml:space="preserve"> </w:t>
      </w:r>
      <w:r w:rsidRPr="00143382">
        <w:rPr>
          <w:rFonts w:ascii="Times New Roman" w:hAnsi="Times New Roman" w:cs="Times New Roman"/>
          <w:noProof/>
          <w:color w:val="000000"/>
          <w:sz w:val="23"/>
          <w:szCs w:val="23"/>
          <w:lang w:eastAsia="en-GB"/>
        </w:rPr>
        <w:drawing>
          <wp:inline distT="0" distB="0" distL="0" distR="0" wp14:anchorId="549AF3B4" wp14:editId="578428FD">
            <wp:extent cx="3678555" cy="28577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06697" cy="2879643"/>
                    </a:xfrm>
                    <a:prstGeom prst="rect">
                      <a:avLst/>
                    </a:prstGeom>
                    <a:noFill/>
                    <a:ln>
                      <a:noFill/>
                    </a:ln>
                  </pic:spPr>
                </pic:pic>
              </a:graphicData>
            </a:graphic>
          </wp:inline>
        </w:drawing>
      </w:r>
    </w:p>
    <w:p w14:paraId="63175620" w14:textId="77777777" w:rsidR="003945E0" w:rsidRPr="00143382" w:rsidRDefault="003945E0" w:rsidP="003945E0">
      <w:pPr>
        <w:autoSpaceDE w:val="0"/>
        <w:autoSpaceDN w:val="0"/>
        <w:adjustRightInd w:val="0"/>
        <w:spacing w:after="0" w:line="240" w:lineRule="auto"/>
        <w:rPr>
          <w:rFonts w:ascii="Times New Roman" w:hAnsi="Times New Roman" w:cs="Times New Roman"/>
          <w:color w:val="000000"/>
          <w:sz w:val="24"/>
          <w:szCs w:val="24"/>
        </w:rPr>
      </w:pPr>
    </w:p>
    <w:p w14:paraId="114FE890" w14:textId="77777777" w:rsidR="003945E0" w:rsidRPr="005A2668" w:rsidRDefault="003945E0" w:rsidP="003945E0">
      <w:pPr>
        <w:autoSpaceDE w:val="0"/>
        <w:autoSpaceDN w:val="0"/>
        <w:adjustRightInd w:val="0"/>
        <w:spacing w:after="0" w:line="240" w:lineRule="auto"/>
        <w:jc w:val="both"/>
        <w:rPr>
          <w:rFonts w:cstheme="minorHAnsi"/>
          <w:color w:val="000000"/>
          <w:sz w:val="23"/>
          <w:szCs w:val="23"/>
        </w:rPr>
      </w:pPr>
      <w:r w:rsidRPr="005A2668">
        <w:rPr>
          <w:rFonts w:cstheme="minorHAnsi"/>
          <w:color w:val="000000"/>
          <w:sz w:val="24"/>
          <w:szCs w:val="24"/>
        </w:rPr>
        <w:t xml:space="preserve"> </w:t>
      </w:r>
      <w:r w:rsidRPr="005A2668">
        <w:rPr>
          <w:rFonts w:cstheme="minorHAnsi"/>
          <w:color w:val="000000"/>
          <w:sz w:val="23"/>
          <w:szCs w:val="23"/>
        </w:rPr>
        <w:t xml:space="preserve">The Understanding Christianity scheme, uses carefully planned progressive steps to teach children key concepts. Throughout the school, these concepts are </w:t>
      </w:r>
      <w:r w:rsidR="00143382" w:rsidRPr="005A2668">
        <w:rPr>
          <w:rFonts w:cstheme="minorHAnsi"/>
          <w:color w:val="000000"/>
          <w:sz w:val="23"/>
          <w:szCs w:val="23"/>
        </w:rPr>
        <w:t xml:space="preserve">    </w:t>
      </w:r>
      <w:r w:rsidRPr="005A2668">
        <w:rPr>
          <w:rFonts w:cstheme="minorHAnsi"/>
          <w:color w:val="000000"/>
          <w:sz w:val="23"/>
          <w:szCs w:val="23"/>
        </w:rPr>
        <w:t xml:space="preserve">taught using 3 key steps. </w:t>
      </w:r>
    </w:p>
    <w:p w14:paraId="4199951C" w14:textId="77777777" w:rsidR="003945E0" w:rsidRPr="005A2668" w:rsidRDefault="003945E0" w:rsidP="003945E0">
      <w:pPr>
        <w:widowControl w:val="0"/>
        <w:spacing w:after="120" w:line="285" w:lineRule="auto"/>
        <w:jc w:val="both"/>
        <w:rPr>
          <w:rFonts w:cstheme="minorHAnsi"/>
          <w:color w:val="000000"/>
          <w:sz w:val="23"/>
          <w:szCs w:val="23"/>
        </w:rPr>
      </w:pPr>
      <w:r w:rsidRPr="005A2668">
        <w:rPr>
          <w:rFonts w:cstheme="minorHAnsi"/>
          <w:color w:val="000000"/>
          <w:sz w:val="24"/>
          <w:szCs w:val="24"/>
        </w:rPr>
        <w:t xml:space="preserve"> </w:t>
      </w:r>
      <w:r w:rsidRPr="005A2668">
        <w:rPr>
          <w:rFonts w:cstheme="minorHAnsi"/>
          <w:color w:val="000000"/>
          <w:sz w:val="23"/>
          <w:szCs w:val="23"/>
        </w:rPr>
        <w:t>The scheme uses 8 core concepts, which go through the ‘Big Story’ of the Bible. Not all concepts are taught to each age phase but as the children’s knowledge grows and develops, more concepts are taught. Concepts are taught with an over-arching ‘key question’ for the entire unit and concepts are re-visited regularly and explored in more depth each time allowing links and connections to be made between concepts during units.</w:t>
      </w:r>
    </w:p>
    <w:p w14:paraId="3BFA20E0" w14:textId="77777777" w:rsidR="00DB74AB" w:rsidRPr="005A2668" w:rsidRDefault="00DB74AB" w:rsidP="003945E0">
      <w:pPr>
        <w:widowControl w:val="0"/>
        <w:spacing w:after="120" w:line="285" w:lineRule="auto"/>
        <w:jc w:val="both"/>
        <w:rPr>
          <w:rFonts w:cstheme="minorHAnsi"/>
          <w:color w:val="000000"/>
          <w:sz w:val="23"/>
          <w:szCs w:val="23"/>
        </w:rPr>
      </w:pPr>
      <w:r w:rsidRPr="005A2668">
        <w:rPr>
          <w:rFonts w:cstheme="minorHAnsi"/>
          <w:color w:val="000000"/>
          <w:sz w:val="23"/>
          <w:szCs w:val="23"/>
        </w:rPr>
        <w:t>In RE, we approach the teaching o</w:t>
      </w:r>
      <w:r w:rsidR="00296DF0" w:rsidRPr="005A2668">
        <w:rPr>
          <w:rFonts w:cstheme="minorHAnsi"/>
          <w:color w:val="000000"/>
          <w:sz w:val="23"/>
          <w:szCs w:val="23"/>
        </w:rPr>
        <w:t xml:space="preserve">f </w:t>
      </w:r>
      <w:r w:rsidRPr="005A2668">
        <w:rPr>
          <w:rFonts w:cstheme="minorHAnsi"/>
          <w:color w:val="000000"/>
          <w:sz w:val="23"/>
          <w:szCs w:val="23"/>
        </w:rPr>
        <w:t>faiths</w:t>
      </w:r>
      <w:r w:rsidR="00296DF0" w:rsidRPr="005A2668">
        <w:rPr>
          <w:rFonts w:cstheme="minorHAnsi"/>
          <w:color w:val="000000"/>
          <w:sz w:val="23"/>
          <w:szCs w:val="23"/>
        </w:rPr>
        <w:t xml:space="preserve"> (including other world faiths) </w:t>
      </w:r>
      <w:r w:rsidRPr="005A2668">
        <w:rPr>
          <w:rFonts w:cstheme="minorHAnsi"/>
          <w:color w:val="000000"/>
          <w:sz w:val="23"/>
          <w:szCs w:val="23"/>
        </w:rPr>
        <w:t xml:space="preserve"> through 3 different disciplines: theology, philosophy and social and human sciences.</w:t>
      </w:r>
      <w:r w:rsidRPr="00143382">
        <w:rPr>
          <w:rFonts w:ascii="Times New Roman" w:hAnsi="Times New Roman" w:cs="Times New Roman"/>
          <w:color w:val="000000"/>
          <w:sz w:val="23"/>
          <w:szCs w:val="23"/>
        </w:rPr>
        <w:t xml:space="preserve"> </w:t>
      </w:r>
      <w:r w:rsidRPr="005A2668">
        <w:rPr>
          <w:rFonts w:cstheme="minorHAnsi"/>
          <w:color w:val="000000"/>
          <w:sz w:val="23"/>
          <w:szCs w:val="23"/>
        </w:rPr>
        <w:t>This ensures children have a depth of understanding including the theological concept, how faith impacts on indiv</w:t>
      </w:r>
      <w:r w:rsidR="00F0680B" w:rsidRPr="005A2668">
        <w:rPr>
          <w:rFonts w:cstheme="minorHAnsi"/>
          <w:color w:val="000000"/>
          <w:sz w:val="23"/>
          <w:szCs w:val="23"/>
        </w:rPr>
        <w:t>i</w:t>
      </w:r>
      <w:r w:rsidRPr="005A2668">
        <w:rPr>
          <w:rFonts w:cstheme="minorHAnsi"/>
          <w:color w:val="000000"/>
          <w:sz w:val="23"/>
          <w:szCs w:val="23"/>
        </w:rPr>
        <w:t>d</w:t>
      </w:r>
      <w:r w:rsidR="00F0680B" w:rsidRPr="005A2668">
        <w:rPr>
          <w:rFonts w:cstheme="minorHAnsi"/>
          <w:color w:val="000000"/>
          <w:sz w:val="23"/>
          <w:szCs w:val="23"/>
        </w:rPr>
        <w:t>u</w:t>
      </w:r>
      <w:r w:rsidRPr="005A2668">
        <w:rPr>
          <w:rFonts w:cstheme="minorHAnsi"/>
          <w:color w:val="000000"/>
          <w:sz w:val="23"/>
          <w:szCs w:val="23"/>
        </w:rPr>
        <w:t xml:space="preserve">als lives and what this looks like in their community. </w:t>
      </w:r>
    </w:p>
    <w:p w14:paraId="05CBF2B7" w14:textId="77777777" w:rsidR="00DB74AB" w:rsidRPr="005A2668" w:rsidRDefault="00DB74AB" w:rsidP="003945E0">
      <w:pPr>
        <w:widowControl w:val="0"/>
        <w:spacing w:after="120" w:line="285" w:lineRule="auto"/>
        <w:jc w:val="both"/>
        <w:rPr>
          <w:rFonts w:cstheme="minorHAnsi"/>
          <w:color w:val="000000"/>
          <w:sz w:val="23"/>
          <w:szCs w:val="23"/>
        </w:rPr>
      </w:pPr>
      <w:r w:rsidRPr="005A2668">
        <w:rPr>
          <w:rFonts w:cstheme="minorHAnsi"/>
          <w:color w:val="000000"/>
          <w:sz w:val="23"/>
          <w:szCs w:val="23"/>
        </w:rPr>
        <w:t>Children can then make compar</w:t>
      </w:r>
      <w:r w:rsidR="00F0680B" w:rsidRPr="005A2668">
        <w:rPr>
          <w:rFonts w:cstheme="minorHAnsi"/>
          <w:color w:val="000000"/>
          <w:sz w:val="23"/>
          <w:szCs w:val="23"/>
        </w:rPr>
        <w:t>is</w:t>
      </w:r>
      <w:r w:rsidRPr="005A2668">
        <w:rPr>
          <w:rFonts w:cstheme="minorHAnsi"/>
          <w:color w:val="000000"/>
          <w:sz w:val="23"/>
          <w:szCs w:val="23"/>
        </w:rPr>
        <w:t xml:space="preserve">ons between faiths and  their own experiences. </w:t>
      </w:r>
    </w:p>
    <w:p w14:paraId="7C2B18F0" w14:textId="77777777" w:rsidR="00DB74AB" w:rsidRPr="00143382" w:rsidRDefault="00DB74AB" w:rsidP="003945E0">
      <w:pPr>
        <w:widowControl w:val="0"/>
        <w:spacing w:after="120" w:line="285" w:lineRule="auto"/>
        <w:jc w:val="both"/>
        <w:rPr>
          <w:rFonts w:ascii="Times New Roman" w:hAnsi="Times New Roman" w:cs="Times New Roman"/>
          <w:color w:val="000000"/>
          <w:sz w:val="23"/>
          <w:szCs w:val="23"/>
        </w:rPr>
      </w:pPr>
    </w:p>
    <w:p w14:paraId="1C68B3D0" w14:textId="77777777" w:rsidR="00DB74AB" w:rsidRPr="00143382" w:rsidRDefault="00DB74AB" w:rsidP="00DB74AB">
      <w:pPr>
        <w:widowControl w:val="0"/>
        <w:spacing w:after="120" w:line="285" w:lineRule="auto"/>
        <w:jc w:val="center"/>
        <w:rPr>
          <w:rFonts w:ascii="Times New Roman" w:hAnsi="Times New Roman" w:cs="Times New Roman"/>
          <w:color w:val="000000"/>
          <w:sz w:val="23"/>
          <w:szCs w:val="23"/>
        </w:rPr>
      </w:pPr>
      <w:r w:rsidRPr="00143382">
        <w:rPr>
          <w:noProof/>
          <w:lang w:eastAsia="en-GB"/>
        </w:rPr>
        <w:drawing>
          <wp:inline distT="0" distB="0" distL="0" distR="0" wp14:anchorId="7F266FB0" wp14:editId="550871B0">
            <wp:extent cx="7112977" cy="423059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127161" cy="4239030"/>
                    </a:xfrm>
                    <a:prstGeom prst="rect">
                      <a:avLst/>
                    </a:prstGeom>
                  </pic:spPr>
                </pic:pic>
              </a:graphicData>
            </a:graphic>
          </wp:inline>
        </w:drawing>
      </w:r>
    </w:p>
    <w:p w14:paraId="77C6F984" w14:textId="77777777" w:rsidR="003945E0" w:rsidRPr="00143382" w:rsidRDefault="003945E0" w:rsidP="003945E0">
      <w:pPr>
        <w:widowControl w:val="0"/>
        <w:spacing w:after="120" w:line="285" w:lineRule="auto"/>
        <w:jc w:val="both"/>
        <w:rPr>
          <w:rFonts w:ascii="Times New Roman" w:hAnsi="Times New Roman" w:cs="Times New Roman"/>
          <w:color w:val="000000"/>
          <w:sz w:val="23"/>
          <w:szCs w:val="23"/>
        </w:rPr>
      </w:pPr>
    </w:p>
    <w:p w14:paraId="275F3DAF" w14:textId="77777777" w:rsidR="003945E0" w:rsidRPr="00143382" w:rsidRDefault="003945E0" w:rsidP="003945E0">
      <w:pPr>
        <w:widowControl w:val="0"/>
        <w:spacing w:after="120" w:line="285" w:lineRule="auto"/>
        <w:jc w:val="both"/>
        <w:rPr>
          <w:rFonts w:ascii="Times New Roman" w:hAnsi="Times New Roman" w:cs="Times New Roman"/>
          <w:color w:val="000000"/>
          <w:sz w:val="23"/>
          <w:szCs w:val="23"/>
        </w:rPr>
      </w:pPr>
    </w:p>
    <w:p w14:paraId="0BCE1874" w14:textId="77777777" w:rsidR="003F419C" w:rsidRPr="00444C01" w:rsidRDefault="00444C01" w:rsidP="005A2668">
      <w:pPr>
        <w:spacing w:line="256" w:lineRule="auto"/>
        <w:jc w:val="center"/>
        <w:rPr>
          <w:rFonts w:ascii="Calibri" w:eastAsia="Times New Roman" w:hAnsi="Calibri" w:cs="Calibri"/>
          <w:b/>
          <w:bCs/>
          <w:color w:val="000000"/>
          <w:kern w:val="28"/>
          <w:sz w:val="24"/>
          <w:szCs w:val="24"/>
          <w:u w:val="single"/>
          <w:lang w:eastAsia="en-GB"/>
          <w14:cntxtAlts/>
        </w:rPr>
      </w:pPr>
      <w:r w:rsidRPr="00444C01">
        <w:rPr>
          <w:rFonts w:ascii="Calibri" w:eastAsia="Times New Roman" w:hAnsi="Calibri" w:cs="Calibri"/>
          <w:b/>
          <w:bCs/>
          <w:color w:val="000000"/>
          <w:kern w:val="28"/>
          <w:sz w:val="24"/>
          <w:szCs w:val="24"/>
          <w:u w:val="single"/>
          <w:lang w:eastAsia="en-GB"/>
          <w14:cntxtAlts/>
        </w:rPr>
        <w:t xml:space="preserve">RE </w:t>
      </w:r>
      <w:r w:rsidR="003F419C" w:rsidRPr="00444C01">
        <w:rPr>
          <w:rFonts w:ascii="Calibri" w:eastAsia="Times New Roman" w:hAnsi="Calibri" w:cs="Calibri"/>
          <w:b/>
          <w:bCs/>
          <w:color w:val="000000"/>
          <w:kern w:val="28"/>
          <w:sz w:val="24"/>
          <w:szCs w:val="24"/>
          <w:u w:val="single"/>
          <w:lang w:eastAsia="en-GB"/>
          <w14:cntxtAlts/>
        </w:rPr>
        <w:t>–</w:t>
      </w:r>
      <w:r w:rsidR="00FB6842">
        <w:rPr>
          <w:rFonts w:ascii="Calibri" w:eastAsia="Times New Roman" w:hAnsi="Calibri" w:cs="Calibri"/>
          <w:b/>
          <w:bCs/>
          <w:color w:val="000000"/>
          <w:kern w:val="28"/>
          <w:sz w:val="24"/>
          <w:szCs w:val="24"/>
          <w:u w:val="single"/>
          <w:lang w:eastAsia="en-GB"/>
          <w14:cntxtAlts/>
        </w:rPr>
        <w:t xml:space="preserve"> </w:t>
      </w:r>
      <w:r w:rsidR="003F419C">
        <w:rPr>
          <w:rFonts w:ascii="Calibri" w:eastAsia="Times New Roman" w:hAnsi="Calibri" w:cs="Calibri"/>
          <w:b/>
          <w:bCs/>
          <w:color w:val="000000"/>
          <w:kern w:val="28"/>
          <w:sz w:val="24"/>
          <w:szCs w:val="24"/>
          <w:u w:val="single"/>
          <w:lang w:eastAsia="en-GB"/>
          <w14:cntxtAlts/>
        </w:rPr>
        <w:t xml:space="preserve">Whole school </w:t>
      </w:r>
      <w:r w:rsidR="00FB6842" w:rsidRPr="00FB6842">
        <w:rPr>
          <w:rFonts w:ascii="Calibri" w:eastAsia="Times New Roman" w:hAnsi="Calibri" w:cs="Calibri"/>
          <w:b/>
          <w:bCs/>
          <w:color w:val="000000"/>
          <w:kern w:val="28"/>
          <w:sz w:val="24"/>
          <w:szCs w:val="24"/>
          <w:u w:val="single"/>
          <w:lang w:eastAsia="en-GB"/>
          <w14:cntxtAlts/>
        </w:rPr>
        <w:t xml:space="preserve">Knowledge </w:t>
      </w:r>
      <w:r>
        <w:rPr>
          <w:rFonts w:ascii="Calibri" w:eastAsia="Times New Roman" w:hAnsi="Calibri" w:cs="Calibri"/>
          <w:b/>
          <w:bCs/>
          <w:color w:val="000000"/>
          <w:kern w:val="28"/>
          <w:sz w:val="24"/>
          <w:szCs w:val="24"/>
          <w:u w:val="single"/>
          <w:lang w:eastAsia="en-GB"/>
          <w14:cntxtAlts/>
        </w:rPr>
        <w:t xml:space="preserve">and Skills </w:t>
      </w:r>
      <w:r w:rsidR="00FB6842" w:rsidRPr="00FB6842">
        <w:rPr>
          <w:rFonts w:ascii="Calibri" w:eastAsia="Times New Roman" w:hAnsi="Calibri" w:cs="Calibri"/>
          <w:b/>
          <w:bCs/>
          <w:color w:val="000000"/>
          <w:kern w:val="28"/>
          <w:sz w:val="24"/>
          <w:szCs w:val="24"/>
          <w:u w:val="single"/>
          <w:lang w:eastAsia="en-GB"/>
          <w14:cntxtAlts/>
        </w:rPr>
        <w:t>Progression</w:t>
      </w:r>
    </w:p>
    <w:p w14:paraId="7C8CBE41" w14:textId="77777777" w:rsidR="003F419C" w:rsidRPr="00A374FF" w:rsidRDefault="00444C01" w:rsidP="003F419C">
      <w:pPr>
        <w:widowControl w:val="0"/>
        <w:spacing w:after="120" w:line="285" w:lineRule="auto"/>
        <w:rPr>
          <w:rFonts w:ascii="Calibri" w:eastAsia="Times New Roman" w:hAnsi="Calibri" w:cs="Calibri"/>
          <w:b/>
          <w:kern w:val="28"/>
          <w:sz w:val="24"/>
          <w:szCs w:val="24"/>
          <w:lang w:eastAsia="en-GB"/>
          <w14:cntxtAlts/>
        </w:rPr>
      </w:pPr>
      <w:r w:rsidRPr="00A374FF">
        <w:rPr>
          <w:rFonts w:ascii="Calibri" w:eastAsia="Times New Roman" w:hAnsi="Calibri" w:cs="Calibri"/>
          <w:b/>
          <w:kern w:val="28"/>
          <w:sz w:val="24"/>
          <w:szCs w:val="24"/>
          <w:lang w:eastAsia="en-GB"/>
          <w14:cntxtAlts/>
        </w:rPr>
        <w:t>Skills Progression:</w:t>
      </w:r>
    </w:p>
    <w:tbl>
      <w:tblPr>
        <w:tblStyle w:val="TableGrid"/>
        <w:tblW w:w="14850" w:type="dxa"/>
        <w:tblLook w:val="04A0" w:firstRow="1" w:lastRow="0" w:firstColumn="1" w:lastColumn="0" w:noHBand="0" w:noVBand="1"/>
      </w:tblPr>
      <w:tblGrid>
        <w:gridCol w:w="675"/>
        <w:gridCol w:w="4111"/>
        <w:gridCol w:w="5245"/>
        <w:gridCol w:w="4819"/>
      </w:tblGrid>
      <w:tr w:rsidR="00A374FF" w:rsidRPr="00A374FF" w14:paraId="7B8314A9" w14:textId="77777777" w:rsidTr="00143382">
        <w:tc>
          <w:tcPr>
            <w:tcW w:w="675" w:type="dxa"/>
            <w:shd w:val="clear" w:color="auto" w:fill="E7E6E6" w:themeFill="background2"/>
          </w:tcPr>
          <w:p w14:paraId="3E6BB295" w14:textId="77777777" w:rsidR="00444C01" w:rsidRPr="00A374FF" w:rsidRDefault="00444C01" w:rsidP="00D46DDC"/>
        </w:tc>
        <w:tc>
          <w:tcPr>
            <w:tcW w:w="4111" w:type="dxa"/>
            <w:shd w:val="clear" w:color="auto" w:fill="E7E6E6" w:themeFill="background2"/>
          </w:tcPr>
          <w:p w14:paraId="44AED86B" w14:textId="77777777" w:rsidR="00444C01" w:rsidRPr="00143382" w:rsidRDefault="00444C01" w:rsidP="00D46DDC">
            <w:pPr>
              <w:jc w:val="center"/>
              <w:rPr>
                <w:b/>
              </w:rPr>
            </w:pPr>
            <w:r w:rsidRPr="00143382">
              <w:rPr>
                <w:b/>
              </w:rPr>
              <w:t>Emerging</w:t>
            </w:r>
          </w:p>
        </w:tc>
        <w:tc>
          <w:tcPr>
            <w:tcW w:w="5245" w:type="dxa"/>
            <w:shd w:val="clear" w:color="auto" w:fill="E7E6E6" w:themeFill="background2"/>
          </w:tcPr>
          <w:p w14:paraId="02B155FE" w14:textId="77777777" w:rsidR="00444C01" w:rsidRPr="00143382" w:rsidRDefault="00444C01" w:rsidP="00D46DDC">
            <w:pPr>
              <w:jc w:val="center"/>
              <w:rPr>
                <w:b/>
              </w:rPr>
            </w:pPr>
            <w:r w:rsidRPr="00143382">
              <w:rPr>
                <w:b/>
              </w:rPr>
              <w:t>Expected</w:t>
            </w:r>
          </w:p>
        </w:tc>
        <w:tc>
          <w:tcPr>
            <w:tcW w:w="4819" w:type="dxa"/>
            <w:shd w:val="clear" w:color="auto" w:fill="E7E6E6" w:themeFill="background2"/>
          </w:tcPr>
          <w:p w14:paraId="683CB1EF" w14:textId="77777777" w:rsidR="00444C01" w:rsidRPr="00143382" w:rsidRDefault="00444C01" w:rsidP="00D46DDC">
            <w:pPr>
              <w:jc w:val="center"/>
              <w:rPr>
                <w:b/>
              </w:rPr>
            </w:pPr>
            <w:r w:rsidRPr="00143382">
              <w:rPr>
                <w:b/>
              </w:rPr>
              <w:t>Exceeding</w:t>
            </w:r>
          </w:p>
        </w:tc>
      </w:tr>
      <w:tr w:rsidR="00A374FF" w:rsidRPr="00A374FF" w14:paraId="2B23EF95" w14:textId="77777777" w:rsidTr="00143382">
        <w:trPr>
          <w:cantSplit/>
          <w:trHeight w:val="1134"/>
        </w:trPr>
        <w:tc>
          <w:tcPr>
            <w:tcW w:w="675" w:type="dxa"/>
            <w:shd w:val="clear" w:color="auto" w:fill="E7E6E6" w:themeFill="background2"/>
            <w:textDirection w:val="btLr"/>
          </w:tcPr>
          <w:p w14:paraId="6EBC8B62" w14:textId="77777777" w:rsidR="00444C01" w:rsidRPr="00143382" w:rsidRDefault="00444C01" w:rsidP="00D46DDC">
            <w:pPr>
              <w:ind w:left="113" w:right="113"/>
              <w:jc w:val="center"/>
              <w:rPr>
                <w:b/>
              </w:rPr>
            </w:pPr>
            <w:r w:rsidRPr="00143382">
              <w:rPr>
                <w:b/>
              </w:rPr>
              <w:t>Lower Key stage 2</w:t>
            </w:r>
          </w:p>
        </w:tc>
        <w:tc>
          <w:tcPr>
            <w:tcW w:w="4111" w:type="dxa"/>
          </w:tcPr>
          <w:p w14:paraId="523C0F55" w14:textId="77777777" w:rsidR="00444C01" w:rsidRPr="005A2668" w:rsidRDefault="00444C01" w:rsidP="00D46DDC">
            <w:r w:rsidRPr="005A2668">
              <w:t>Identify beliefs</w:t>
            </w:r>
          </w:p>
          <w:p w14:paraId="65251CE6" w14:textId="77777777" w:rsidR="00444C01" w:rsidRPr="005A2668" w:rsidRDefault="00444C01" w:rsidP="00D46DDC">
            <w:r w:rsidRPr="005A2668">
              <w:t>Retell and suggest the meanings of stories</w:t>
            </w:r>
          </w:p>
          <w:p w14:paraId="5BD28868" w14:textId="77777777" w:rsidR="00444C01" w:rsidRPr="005A2668" w:rsidRDefault="00444C01" w:rsidP="00D46DDC">
            <w:r w:rsidRPr="005A2668">
              <w:t>Recall and name</w:t>
            </w:r>
          </w:p>
          <w:p w14:paraId="36C7EA5A" w14:textId="77777777" w:rsidR="00444C01" w:rsidRPr="005A2668" w:rsidRDefault="00444C01" w:rsidP="00D46DDC">
            <w:r w:rsidRPr="005A2668">
              <w:t>Recognise</w:t>
            </w:r>
          </w:p>
        </w:tc>
        <w:tc>
          <w:tcPr>
            <w:tcW w:w="5245" w:type="dxa"/>
          </w:tcPr>
          <w:p w14:paraId="2E76601A" w14:textId="77777777" w:rsidR="00444C01" w:rsidRPr="005A2668" w:rsidRDefault="00444C01" w:rsidP="00D46DDC">
            <w:r w:rsidRPr="005A2668">
              <w:t>Describe some ways</w:t>
            </w:r>
          </w:p>
          <w:p w14:paraId="0E51A462" w14:textId="77777777" w:rsidR="00444C01" w:rsidRPr="005A2668" w:rsidRDefault="00444C01" w:rsidP="00D46DDC">
            <w:r w:rsidRPr="005A2668">
              <w:t>Ask questions and suggest some of their own responses</w:t>
            </w:r>
          </w:p>
          <w:p w14:paraId="6D1BFC65" w14:textId="77777777" w:rsidR="00444C01" w:rsidRPr="005A2668" w:rsidRDefault="00444C01" w:rsidP="00D46DDC">
            <w:r w:rsidRPr="005A2668">
              <w:t>Suggest why</w:t>
            </w:r>
          </w:p>
          <w:p w14:paraId="65AEA2C1" w14:textId="77777777" w:rsidR="00444C01" w:rsidRPr="005A2668" w:rsidRDefault="00444C01" w:rsidP="00D46DDC">
            <w:r w:rsidRPr="005A2668">
              <w:t>Identify how</w:t>
            </w:r>
          </w:p>
          <w:p w14:paraId="77A6ADE3" w14:textId="77777777" w:rsidR="00444C01" w:rsidRPr="005A2668" w:rsidRDefault="00444C01" w:rsidP="00D46DDC">
            <w:r w:rsidRPr="005A2668">
              <w:t>Make connections between stories</w:t>
            </w:r>
          </w:p>
          <w:p w14:paraId="5069CD42" w14:textId="77777777" w:rsidR="00444C01" w:rsidRPr="005A2668" w:rsidRDefault="00444C01" w:rsidP="00D46DDC">
            <w:r w:rsidRPr="005A2668">
              <w:t>Give examples of how and suggest reasons why</w:t>
            </w:r>
          </w:p>
          <w:p w14:paraId="05F4371F" w14:textId="77777777" w:rsidR="00444C01" w:rsidRPr="005A2668" w:rsidRDefault="00444C01" w:rsidP="00D46DDC">
            <w:r w:rsidRPr="005A2668">
              <w:t>Discuss their own and others ideas</w:t>
            </w:r>
          </w:p>
          <w:p w14:paraId="04F34116" w14:textId="77777777" w:rsidR="00444C01" w:rsidRPr="005A2668" w:rsidRDefault="00444C01" w:rsidP="00D46DDC">
            <w:r w:rsidRPr="005A2668">
              <w:t xml:space="preserve">Explore and suggest ideas </w:t>
            </w:r>
          </w:p>
          <w:p w14:paraId="03148B8A" w14:textId="77777777" w:rsidR="00444C01" w:rsidRPr="005A2668" w:rsidRDefault="00444C01" w:rsidP="00D46DDC">
            <w:r w:rsidRPr="005A2668">
              <w:t>Link up some questions and answers</w:t>
            </w:r>
          </w:p>
        </w:tc>
        <w:tc>
          <w:tcPr>
            <w:tcW w:w="4819" w:type="dxa"/>
          </w:tcPr>
          <w:p w14:paraId="4639D67E" w14:textId="77777777" w:rsidR="00444C01" w:rsidRPr="005A2668" w:rsidRDefault="00444C01" w:rsidP="00D46DDC">
            <w:r w:rsidRPr="005A2668">
              <w:t>Identify some similarities and differences</w:t>
            </w:r>
          </w:p>
          <w:p w14:paraId="33E683CE" w14:textId="77777777" w:rsidR="00444C01" w:rsidRPr="005A2668" w:rsidRDefault="00444C01" w:rsidP="00D46DDC">
            <w:r w:rsidRPr="005A2668">
              <w:t>Discuss and present their own ideas about why</w:t>
            </w:r>
          </w:p>
          <w:p w14:paraId="2D5B5320" w14:textId="77777777" w:rsidR="00444C01" w:rsidRPr="005A2668" w:rsidRDefault="00444C01" w:rsidP="00D46DDC">
            <w:r w:rsidRPr="005A2668">
              <w:t>Express their own understanding</w:t>
            </w:r>
          </w:p>
          <w:p w14:paraId="2390AB93" w14:textId="77777777" w:rsidR="00444C01" w:rsidRPr="005A2668" w:rsidRDefault="00444C01" w:rsidP="00D46DDC">
            <w:r w:rsidRPr="005A2668">
              <w:t xml:space="preserve">Present their own ideas about attitudes </w:t>
            </w:r>
          </w:p>
          <w:p w14:paraId="0012DBAE" w14:textId="77777777" w:rsidR="00444C01" w:rsidRPr="005A2668" w:rsidRDefault="00444C01" w:rsidP="00D46DDC">
            <w:r w:rsidRPr="005A2668">
              <w:t>Make between key concepts and the big story of the Bible</w:t>
            </w:r>
          </w:p>
          <w:p w14:paraId="6E825B4E" w14:textId="77777777" w:rsidR="00444C01" w:rsidRPr="005A2668" w:rsidRDefault="00444C01" w:rsidP="00D46DDC">
            <w:r w:rsidRPr="005A2668">
              <w:t>Consider and evaluate</w:t>
            </w:r>
          </w:p>
          <w:p w14:paraId="19F5A8EA" w14:textId="77777777" w:rsidR="00444C01" w:rsidRPr="005A2668" w:rsidRDefault="00444C01" w:rsidP="00D46DDC">
            <w:r w:rsidRPr="005A2668">
              <w:t>Suggest how and why</w:t>
            </w:r>
          </w:p>
          <w:p w14:paraId="005DD794" w14:textId="77777777" w:rsidR="00444C01" w:rsidRPr="005A2668" w:rsidRDefault="00444C01" w:rsidP="00D46DDC">
            <w:r w:rsidRPr="005A2668">
              <w:t xml:space="preserve">Express ideas </w:t>
            </w:r>
          </w:p>
        </w:tc>
      </w:tr>
      <w:tr w:rsidR="00A374FF" w:rsidRPr="00A374FF" w14:paraId="69722198" w14:textId="77777777" w:rsidTr="00143382">
        <w:trPr>
          <w:cantSplit/>
          <w:trHeight w:val="1134"/>
        </w:trPr>
        <w:tc>
          <w:tcPr>
            <w:tcW w:w="675" w:type="dxa"/>
            <w:shd w:val="clear" w:color="auto" w:fill="E7E6E6" w:themeFill="background2"/>
            <w:textDirection w:val="btLr"/>
          </w:tcPr>
          <w:p w14:paraId="1CAADE0E" w14:textId="77777777" w:rsidR="00444C01" w:rsidRPr="00143382" w:rsidRDefault="00444C01" w:rsidP="00D46DDC">
            <w:pPr>
              <w:ind w:left="113" w:right="113"/>
              <w:jc w:val="center"/>
              <w:rPr>
                <w:b/>
              </w:rPr>
            </w:pPr>
            <w:r w:rsidRPr="00143382">
              <w:rPr>
                <w:b/>
              </w:rPr>
              <w:t>Upper Key stage 2</w:t>
            </w:r>
          </w:p>
        </w:tc>
        <w:tc>
          <w:tcPr>
            <w:tcW w:w="4111" w:type="dxa"/>
          </w:tcPr>
          <w:p w14:paraId="6215866A" w14:textId="77777777" w:rsidR="00444C01" w:rsidRPr="005A2668" w:rsidRDefault="00444C01" w:rsidP="00D46DDC">
            <w:r w:rsidRPr="005A2668">
              <w:t>Define the term</w:t>
            </w:r>
          </w:p>
          <w:p w14:paraId="6ED28DB6" w14:textId="77777777" w:rsidR="00444C01" w:rsidRPr="005A2668" w:rsidRDefault="00444C01" w:rsidP="00D46DDC">
            <w:r w:rsidRPr="005A2668">
              <w:t>Give two reasons</w:t>
            </w:r>
          </w:p>
          <w:p w14:paraId="1E936CF7" w14:textId="77777777" w:rsidR="00444C01" w:rsidRPr="005A2668" w:rsidRDefault="00444C01" w:rsidP="00D46DDC">
            <w:r w:rsidRPr="005A2668">
              <w:t xml:space="preserve">Recall </w:t>
            </w:r>
          </w:p>
          <w:p w14:paraId="18C7FE4C" w14:textId="77777777" w:rsidR="00444C01" w:rsidRPr="005A2668" w:rsidRDefault="00444C01" w:rsidP="00D46DDC">
            <w:r w:rsidRPr="005A2668">
              <w:t xml:space="preserve">Find out </w:t>
            </w:r>
          </w:p>
          <w:p w14:paraId="4B7376C9" w14:textId="77777777" w:rsidR="00444C01" w:rsidRPr="005A2668" w:rsidRDefault="00444C01" w:rsidP="00D46DDC">
            <w:r w:rsidRPr="005A2668">
              <w:t>Respond with their own ideas</w:t>
            </w:r>
          </w:p>
          <w:p w14:paraId="27A0DA4F" w14:textId="77777777" w:rsidR="00444C01" w:rsidRPr="005A2668" w:rsidRDefault="00444C01" w:rsidP="00D46DDC">
            <w:r w:rsidRPr="005A2668">
              <w:t xml:space="preserve">Identify the </w:t>
            </w:r>
            <w:r w:rsidRPr="005A2668">
              <w:br/>
              <w:t>Describe</w:t>
            </w:r>
          </w:p>
        </w:tc>
        <w:tc>
          <w:tcPr>
            <w:tcW w:w="5245" w:type="dxa"/>
          </w:tcPr>
          <w:p w14:paraId="60E3C1A5" w14:textId="77777777" w:rsidR="00444C01" w:rsidRPr="005A2668" w:rsidRDefault="00444C01" w:rsidP="00D46DDC">
            <w:r w:rsidRPr="005A2668">
              <w:t>Outline clearly</w:t>
            </w:r>
          </w:p>
          <w:p w14:paraId="1C88B295" w14:textId="77777777" w:rsidR="00444C01" w:rsidRPr="005A2668" w:rsidRDefault="00444C01" w:rsidP="00D46DDC">
            <w:r w:rsidRPr="005A2668">
              <w:t>Give examples of ways</w:t>
            </w:r>
          </w:p>
          <w:p w14:paraId="4337B739" w14:textId="77777777" w:rsidR="00444C01" w:rsidRPr="005A2668" w:rsidRDefault="00444C01" w:rsidP="00D46DDC">
            <w:r w:rsidRPr="005A2668">
              <w:t>Express thoughtfully</w:t>
            </w:r>
          </w:p>
          <w:p w14:paraId="4B7CEF48" w14:textId="77777777" w:rsidR="00444C01" w:rsidRPr="005A2668" w:rsidRDefault="00444C01" w:rsidP="00D46DDC">
            <w:r w:rsidRPr="005A2668">
              <w:t>Present different views</w:t>
            </w:r>
          </w:p>
          <w:p w14:paraId="12F47460" w14:textId="77777777" w:rsidR="00444C01" w:rsidRPr="005A2668" w:rsidRDefault="00444C01" w:rsidP="00D46DDC">
            <w:r w:rsidRPr="005A2668">
              <w:t>Express their own understanding</w:t>
            </w:r>
          </w:p>
          <w:p w14:paraId="47214AD6" w14:textId="77777777" w:rsidR="00444C01" w:rsidRPr="005A2668" w:rsidRDefault="00444C01" w:rsidP="00D46DDC">
            <w:r w:rsidRPr="005A2668">
              <w:t>Explain the impact</w:t>
            </w:r>
          </w:p>
          <w:p w14:paraId="6340C3EA" w14:textId="77777777" w:rsidR="00444C01" w:rsidRPr="005A2668" w:rsidRDefault="00444C01" w:rsidP="00D46DDC">
            <w:r w:rsidRPr="005A2668">
              <w:t>Express ideas</w:t>
            </w:r>
          </w:p>
          <w:p w14:paraId="46A8CF7C" w14:textId="77777777" w:rsidR="00444C01" w:rsidRPr="005A2668" w:rsidRDefault="00444C01" w:rsidP="00D46DDC">
            <w:r w:rsidRPr="005A2668">
              <w:t>Explain some similarities and differences between</w:t>
            </w:r>
          </w:p>
          <w:p w14:paraId="552C9BF7" w14:textId="77777777" w:rsidR="00444C01" w:rsidRPr="005A2668" w:rsidRDefault="00444C01" w:rsidP="00D46DDC">
            <w:r w:rsidRPr="005A2668">
              <w:t>Explain some reasons why</w:t>
            </w:r>
          </w:p>
          <w:p w14:paraId="2B683D5B" w14:textId="77777777" w:rsidR="00444C01" w:rsidRPr="005A2668" w:rsidRDefault="00444C01" w:rsidP="00D46DDC">
            <w:r w:rsidRPr="005A2668">
              <w:t>Make connections between</w:t>
            </w:r>
          </w:p>
          <w:p w14:paraId="590691BE" w14:textId="77777777" w:rsidR="00444C01" w:rsidRPr="005A2668" w:rsidRDefault="00444C01" w:rsidP="00D46DDC">
            <w:r w:rsidRPr="005A2668">
              <w:t>Suggest some reasons why</w:t>
            </w:r>
          </w:p>
          <w:p w14:paraId="6C11FD03" w14:textId="77777777" w:rsidR="00444C01" w:rsidRPr="005A2668" w:rsidRDefault="00444C01" w:rsidP="00D46DDC">
            <w:r w:rsidRPr="005A2668">
              <w:t>Describe and reflect</w:t>
            </w:r>
          </w:p>
        </w:tc>
        <w:tc>
          <w:tcPr>
            <w:tcW w:w="4819" w:type="dxa"/>
          </w:tcPr>
          <w:p w14:paraId="092457E0" w14:textId="77777777" w:rsidR="00444C01" w:rsidRPr="005A2668" w:rsidRDefault="00444C01" w:rsidP="00D46DDC">
            <w:r w:rsidRPr="005A2668">
              <w:t>Explain how xxx disagree and interpret things differently</w:t>
            </w:r>
          </w:p>
          <w:p w14:paraId="524BE28C" w14:textId="77777777" w:rsidR="00444C01" w:rsidRPr="005A2668" w:rsidRDefault="00444C01" w:rsidP="00D46DDC">
            <w:r w:rsidRPr="005A2668">
              <w:t>Explain the links between … giving reasons why</w:t>
            </w:r>
          </w:p>
          <w:p w14:paraId="443EFB36" w14:textId="77777777" w:rsidR="00444C01" w:rsidRPr="005A2668" w:rsidRDefault="00444C01" w:rsidP="00D46DDC">
            <w:r w:rsidRPr="005A2668">
              <w:t>Enquire into … using evidence and examples</w:t>
            </w:r>
          </w:p>
          <w:p w14:paraId="3F38251A" w14:textId="77777777" w:rsidR="00444C01" w:rsidRPr="005A2668" w:rsidRDefault="00444C01" w:rsidP="00D46DDC">
            <w:r w:rsidRPr="005A2668">
              <w:t>Interpret a range of …</w:t>
            </w:r>
          </w:p>
          <w:p w14:paraId="67F43228" w14:textId="77777777" w:rsidR="00444C01" w:rsidRPr="005A2668" w:rsidRDefault="00444C01" w:rsidP="00D46DDC">
            <w:r w:rsidRPr="005A2668">
              <w:t>Investigate and explain … expressing their own ideas</w:t>
            </w:r>
          </w:p>
          <w:p w14:paraId="1E350EF6" w14:textId="77777777" w:rsidR="00444C01" w:rsidRPr="005A2668" w:rsidRDefault="00444C01" w:rsidP="00D46DDC">
            <w:r w:rsidRPr="005A2668">
              <w:t>Examine the title question from different perspectives including their own.</w:t>
            </w:r>
          </w:p>
          <w:p w14:paraId="748BB274" w14:textId="77777777" w:rsidR="00444C01" w:rsidRPr="005A2668" w:rsidRDefault="00444C01" w:rsidP="00D46DDC">
            <w:r w:rsidRPr="005A2668">
              <w:t>Apply ideas ..</w:t>
            </w:r>
          </w:p>
          <w:p w14:paraId="2E4A0A19" w14:textId="77777777" w:rsidR="00444C01" w:rsidRPr="005A2668" w:rsidRDefault="00444C01" w:rsidP="00D46DDC">
            <w:r w:rsidRPr="005A2668">
              <w:t>Consider and evaluate</w:t>
            </w:r>
          </w:p>
        </w:tc>
      </w:tr>
    </w:tbl>
    <w:p w14:paraId="5A7FAD1E" w14:textId="77777777" w:rsidR="003F419C" w:rsidRPr="00A374FF" w:rsidRDefault="003F419C" w:rsidP="003F419C">
      <w:pPr>
        <w:widowControl w:val="0"/>
        <w:spacing w:after="120" w:line="285" w:lineRule="auto"/>
        <w:rPr>
          <w:rFonts w:ascii="Calibri" w:eastAsia="Times New Roman" w:hAnsi="Calibri" w:cs="Calibri"/>
          <w:b/>
          <w:color w:val="000000"/>
          <w:kern w:val="28"/>
          <w:sz w:val="24"/>
          <w:szCs w:val="24"/>
          <w:highlight w:val="red"/>
          <w:lang w:eastAsia="en-GB"/>
          <w14:cntxtAlts/>
        </w:rPr>
      </w:pPr>
    </w:p>
    <w:p w14:paraId="6F213D20" w14:textId="77777777" w:rsidR="003F419C" w:rsidRPr="00A374FF" w:rsidRDefault="003F419C" w:rsidP="003F419C">
      <w:pPr>
        <w:widowControl w:val="0"/>
        <w:spacing w:after="120" w:line="285" w:lineRule="auto"/>
        <w:rPr>
          <w:rFonts w:ascii="Calibri" w:eastAsia="Times New Roman" w:hAnsi="Calibri" w:cs="Calibri"/>
          <w:b/>
          <w:color w:val="000000"/>
          <w:kern w:val="28"/>
          <w:sz w:val="24"/>
          <w:szCs w:val="24"/>
          <w:highlight w:val="red"/>
          <w:lang w:eastAsia="en-GB"/>
          <w14:cntxtAlts/>
        </w:rPr>
      </w:pPr>
    </w:p>
    <w:p w14:paraId="6932DDAC" w14:textId="77777777" w:rsidR="003F419C" w:rsidRDefault="003F419C" w:rsidP="003F419C">
      <w:pPr>
        <w:widowControl w:val="0"/>
        <w:spacing w:after="120" w:line="285" w:lineRule="auto"/>
        <w:rPr>
          <w:rFonts w:ascii="Calibri" w:eastAsia="Times New Roman" w:hAnsi="Calibri" w:cs="Calibri"/>
          <w:b/>
          <w:color w:val="000000"/>
          <w:kern w:val="28"/>
          <w:sz w:val="24"/>
          <w:szCs w:val="24"/>
          <w:highlight w:val="yellow"/>
          <w:lang w:eastAsia="en-GB"/>
          <w14:cntxtAlts/>
        </w:rPr>
      </w:pPr>
    </w:p>
    <w:p w14:paraId="5F6F02CC" w14:textId="77777777" w:rsidR="003F419C" w:rsidRDefault="003F419C" w:rsidP="003F419C">
      <w:pPr>
        <w:widowControl w:val="0"/>
        <w:spacing w:after="120" w:line="285" w:lineRule="auto"/>
        <w:rPr>
          <w:rFonts w:ascii="Calibri" w:eastAsia="Times New Roman" w:hAnsi="Calibri" w:cs="Calibri"/>
          <w:b/>
          <w:color w:val="000000"/>
          <w:kern w:val="28"/>
          <w:sz w:val="24"/>
          <w:szCs w:val="24"/>
          <w:highlight w:val="yellow"/>
          <w:lang w:eastAsia="en-GB"/>
          <w14:cntxtAlts/>
        </w:rPr>
      </w:pPr>
    </w:p>
    <w:p w14:paraId="40CB3ADB" w14:textId="77777777" w:rsidR="003F419C" w:rsidRDefault="003F419C" w:rsidP="003F419C">
      <w:pPr>
        <w:widowControl w:val="0"/>
        <w:spacing w:after="120" w:line="285" w:lineRule="auto"/>
        <w:rPr>
          <w:rFonts w:ascii="Calibri" w:eastAsia="Times New Roman" w:hAnsi="Calibri" w:cs="Calibri"/>
          <w:b/>
          <w:color w:val="000000"/>
          <w:kern w:val="28"/>
          <w:sz w:val="24"/>
          <w:szCs w:val="24"/>
          <w:highlight w:val="yellow"/>
          <w:lang w:eastAsia="en-GB"/>
          <w14:cntxtAlts/>
        </w:rPr>
      </w:pPr>
    </w:p>
    <w:p w14:paraId="4F9DA8DE" w14:textId="77777777" w:rsidR="00D46DDC" w:rsidRPr="005A2668" w:rsidRDefault="00143382" w:rsidP="00D46DDC">
      <w:pPr>
        <w:widowControl w:val="0"/>
        <w:spacing w:after="120" w:line="285" w:lineRule="auto"/>
        <w:rPr>
          <w:rFonts w:ascii="Calibri" w:eastAsia="Times New Roman" w:hAnsi="Calibri" w:cs="Calibri"/>
          <w:b/>
          <w:color w:val="FF0000"/>
          <w:kern w:val="28"/>
          <w:sz w:val="24"/>
          <w:szCs w:val="24"/>
          <w:lang w:eastAsia="en-GB"/>
          <w14:cntxtAlts/>
        </w:rPr>
      </w:pPr>
      <w:r w:rsidRPr="00143382">
        <w:rPr>
          <w:rFonts w:ascii="Calibri" w:eastAsia="Times New Roman" w:hAnsi="Calibri" w:cs="Calibri"/>
          <w:b/>
          <w:color w:val="000000"/>
          <w:kern w:val="28"/>
          <w:sz w:val="24"/>
          <w:szCs w:val="24"/>
          <w:lang w:eastAsia="en-GB"/>
          <w14:cntxtAlts/>
        </w:rPr>
        <w:t>Religious Education</w:t>
      </w:r>
      <w:r w:rsidR="00D46DDC" w:rsidRPr="00143382">
        <w:rPr>
          <w:rFonts w:ascii="Calibri" w:eastAsia="Times New Roman" w:hAnsi="Calibri" w:cs="Calibri"/>
          <w:b/>
          <w:color w:val="000000"/>
          <w:kern w:val="28"/>
          <w:sz w:val="24"/>
          <w:szCs w:val="24"/>
          <w:lang w:eastAsia="en-GB"/>
          <w14:cntxtAlts/>
        </w:rPr>
        <w:t>–</w:t>
      </w:r>
      <w:r w:rsidR="00D46DDC" w:rsidRPr="00143382">
        <w:rPr>
          <w:rFonts w:ascii="Calibri" w:eastAsia="Times New Roman" w:hAnsi="Calibri" w:cs="Calibri"/>
          <w:color w:val="000000"/>
          <w:kern w:val="28"/>
          <w:sz w:val="24"/>
          <w:szCs w:val="24"/>
          <w:lang w:eastAsia="en-GB"/>
          <w14:cntxtAlts/>
        </w:rPr>
        <w:t xml:space="preserve"> V</w:t>
      </w:r>
      <w:r w:rsidR="003F6E1B">
        <w:rPr>
          <w:rFonts w:ascii="Calibri" w:eastAsia="Times New Roman" w:hAnsi="Calibri" w:cs="Calibri"/>
          <w:b/>
          <w:color w:val="000000"/>
          <w:kern w:val="28"/>
          <w:sz w:val="24"/>
          <w:szCs w:val="24"/>
          <w:lang w:eastAsia="en-GB"/>
          <w14:cntxtAlts/>
        </w:rPr>
        <w:t>ocabulary progression list (Y3</w:t>
      </w:r>
      <w:r w:rsidR="00D46DDC" w:rsidRPr="00143382">
        <w:rPr>
          <w:rFonts w:ascii="Calibri" w:eastAsia="Times New Roman" w:hAnsi="Calibri" w:cs="Calibri"/>
          <w:b/>
          <w:color w:val="000000"/>
          <w:kern w:val="28"/>
          <w:sz w:val="24"/>
          <w:szCs w:val="24"/>
          <w:lang w:eastAsia="en-GB"/>
          <w14:cntxtAlts/>
        </w:rPr>
        <w:t xml:space="preserve"> – Y6</w:t>
      </w:r>
      <w:r w:rsidR="003F6E1B">
        <w:rPr>
          <w:rFonts w:ascii="Calibri" w:eastAsia="Times New Roman" w:hAnsi="Calibri" w:cs="Calibri"/>
          <w:b/>
          <w:color w:val="000000"/>
          <w:kern w:val="28"/>
          <w:sz w:val="24"/>
          <w:szCs w:val="24"/>
          <w:lang w:eastAsia="en-GB"/>
          <w14:cntxtAlts/>
        </w:rPr>
        <w:t>)</w:t>
      </w:r>
      <w:r w:rsidR="005A2668" w:rsidRPr="005A2668">
        <w:rPr>
          <w:rFonts w:ascii="Calibri" w:eastAsia="Times New Roman" w:hAnsi="Calibri" w:cs="Calibri"/>
          <w:b/>
          <w:color w:val="FF0000"/>
          <w:kern w:val="28"/>
          <w:sz w:val="24"/>
          <w:szCs w:val="24"/>
          <w:lang w:eastAsia="en-GB"/>
          <w14:cntxtAlts/>
        </w:rPr>
        <w:t xml:space="preserve"> </w:t>
      </w:r>
    </w:p>
    <w:p w14:paraId="6E642729" w14:textId="77777777" w:rsidR="00D46DDC" w:rsidRPr="00671288" w:rsidRDefault="00D46DDC" w:rsidP="00D46DDC">
      <w:pPr>
        <w:widowControl w:val="0"/>
        <w:spacing w:after="120" w:line="285" w:lineRule="auto"/>
        <w:rPr>
          <w:rFonts w:ascii="Calibri" w:eastAsia="Times New Roman" w:hAnsi="Calibri" w:cs="Calibri"/>
          <w:b/>
          <w:color w:val="000000"/>
          <w:kern w:val="28"/>
          <w:sz w:val="24"/>
          <w:szCs w:val="24"/>
          <w:lang w:eastAsia="en-GB"/>
          <w14:cntxtAlts/>
        </w:rPr>
      </w:pPr>
      <w:r>
        <w:rPr>
          <w:rFonts w:ascii="Calibri" w:eastAsia="Times New Roman" w:hAnsi="Calibri" w:cs="Calibri"/>
          <w:b/>
          <w:color w:val="000000"/>
          <w:kern w:val="28"/>
          <w:sz w:val="24"/>
          <w:szCs w:val="24"/>
          <w:lang w:eastAsia="en-GB"/>
          <w14:cntxtAlts/>
        </w:rPr>
        <w:t xml:space="preserve">Understanding Christianity </w:t>
      </w:r>
    </w:p>
    <w:tbl>
      <w:tblPr>
        <w:tblStyle w:val="TableGrid"/>
        <w:tblW w:w="0" w:type="auto"/>
        <w:tblLook w:val="04A0" w:firstRow="1" w:lastRow="0" w:firstColumn="1" w:lastColumn="0" w:noHBand="0" w:noVBand="1"/>
      </w:tblPr>
      <w:tblGrid>
        <w:gridCol w:w="1265"/>
        <w:gridCol w:w="3329"/>
        <w:gridCol w:w="3330"/>
      </w:tblGrid>
      <w:tr w:rsidR="003F6E1B" w14:paraId="7BA2021B" w14:textId="77777777" w:rsidTr="007A36C3">
        <w:tc>
          <w:tcPr>
            <w:tcW w:w="1265" w:type="dxa"/>
          </w:tcPr>
          <w:p w14:paraId="133F39EC" w14:textId="77777777" w:rsidR="003F6E1B" w:rsidRPr="004E2C45" w:rsidRDefault="003F6E1B" w:rsidP="00D46DDC">
            <w:pPr>
              <w:rPr>
                <w:b/>
              </w:rPr>
            </w:pPr>
            <w:r w:rsidRPr="004E2C45">
              <w:rPr>
                <w:b/>
              </w:rPr>
              <w:t>Area</w:t>
            </w:r>
          </w:p>
        </w:tc>
        <w:tc>
          <w:tcPr>
            <w:tcW w:w="3329" w:type="dxa"/>
          </w:tcPr>
          <w:p w14:paraId="7B9DC71B" w14:textId="77777777" w:rsidR="003F6E1B" w:rsidRPr="004E2C45" w:rsidRDefault="003F6E1B" w:rsidP="00D46DDC">
            <w:pPr>
              <w:rPr>
                <w:b/>
              </w:rPr>
            </w:pPr>
            <w:r w:rsidRPr="004E2C45">
              <w:rPr>
                <w:b/>
              </w:rPr>
              <w:t>Year 3 and 4</w:t>
            </w:r>
          </w:p>
        </w:tc>
        <w:tc>
          <w:tcPr>
            <w:tcW w:w="3330" w:type="dxa"/>
          </w:tcPr>
          <w:p w14:paraId="6EEC55BC" w14:textId="77777777" w:rsidR="003F6E1B" w:rsidRPr="004E2C45" w:rsidRDefault="003F6E1B" w:rsidP="00D46DDC">
            <w:pPr>
              <w:rPr>
                <w:b/>
              </w:rPr>
            </w:pPr>
            <w:r w:rsidRPr="004E2C45">
              <w:rPr>
                <w:b/>
              </w:rPr>
              <w:t>Year 5 and 6</w:t>
            </w:r>
          </w:p>
        </w:tc>
      </w:tr>
      <w:tr w:rsidR="003F6E1B" w14:paraId="59D6AF83" w14:textId="77777777" w:rsidTr="007A36C3">
        <w:tc>
          <w:tcPr>
            <w:tcW w:w="1265" w:type="dxa"/>
          </w:tcPr>
          <w:p w14:paraId="1137CCE8" w14:textId="77777777" w:rsidR="003F6E1B" w:rsidRPr="004E2C45" w:rsidRDefault="003F6E1B" w:rsidP="00D46DDC">
            <w:pPr>
              <w:rPr>
                <w:b/>
              </w:rPr>
            </w:pPr>
            <w:r w:rsidRPr="004E2C45">
              <w:rPr>
                <w:b/>
              </w:rPr>
              <w:t>God</w:t>
            </w:r>
          </w:p>
        </w:tc>
        <w:tc>
          <w:tcPr>
            <w:tcW w:w="3329" w:type="dxa"/>
            <w:shd w:val="clear" w:color="auto" w:fill="D0CECE" w:themeFill="background2" w:themeFillShade="E6"/>
          </w:tcPr>
          <w:p w14:paraId="24BCA6F1" w14:textId="77777777" w:rsidR="003F6E1B" w:rsidRDefault="003F6E1B" w:rsidP="00D46DDC"/>
        </w:tc>
        <w:tc>
          <w:tcPr>
            <w:tcW w:w="3330" w:type="dxa"/>
          </w:tcPr>
          <w:tbl>
            <w:tblPr>
              <w:tblStyle w:val="TableGrid"/>
              <w:tblW w:w="0" w:type="auto"/>
              <w:tblLook w:val="04A0" w:firstRow="1" w:lastRow="0" w:firstColumn="1" w:lastColumn="0" w:noHBand="0" w:noVBand="1"/>
            </w:tblPr>
            <w:tblGrid>
              <w:gridCol w:w="1552"/>
            </w:tblGrid>
            <w:tr w:rsidR="003F6E1B" w:rsidRPr="00FA0FAD" w14:paraId="3522AE34" w14:textId="77777777" w:rsidTr="00D46DDC">
              <w:tc>
                <w:tcPr>
                  <w:tcW w:w="1552" w:type="dxa"/>
                </w:tcPr>
                <w:p w14:paraId="745D2A0A" w14:textId="77777777" w:rsidR="003F6E1B" w:rsidRPr="00FA0FAD" w:rsidRDefault="003F6E1B" w:rsidP="00D46DDC">
                  <w:pPr>
                    <w:rPr>
                      <w:rFonts w:ascii="Comic Sans MS" w:hAnsi="Comic Sans MS"/>
                      <w:b/>
                      <w:color w:val="7030A0"/>
                      <w:sz w:val="16"/>
                      <w:szCs w:val="16"/>
                    </w:rPr>
                  </w:pPr>
                  <w:r w:rsidRPr="00FA0FAD">
                    <w:rPr>
                      <w:rFonts w:ascii="Comic Sans MS" w:hAnsi="Comic Sans MS"/>
                      <w:b/>
                      <w:color w:val="7030A0"/>
                      <w:sz w:val="16"/>
                      <w:szCs w:val="16"/>
                    </w:rPr>
                    <w:t>Omnipotent</w:t>
                  </w:r>
                </w:p>
              </w:tc>
            </w:tr>
            <w:tr w:rsidR="003F6E1B" w:rsidRPr="00FA0FAD" w14:paraId="27D63C6A" w14:textId="77777777" w:rsidTr="00D46DDC">
              <w:tc>
                <w:tcPr>
                  <w:tcW w:w="1552" w:type="dxa"/>
                </w:tcPr>
                <w:p w14:paraId="0E81E260" w14:textId="77777777" w:rsidR="003F6E1B" w:rsidRPr="00FA0FAD" w:rsidRDefault="003F6E1B" w:rsidP="00D46DDC">
                  <w:pPr>
                    <w:rPr>
                      <w:rFonts w:ascii="Comic Sans MS" w:hAnsi="Comic Sans MS"/>
                      <w:b/>
                      <w:color w:val="7030A0"/>
                      <w:sz w:val="16"/>
                      <w:szCs w:val="16"/>
                    </w:rPr>
                  </w:pPr>
                  <w:r w:rsidRPr="00FA0FAD">
                    <w:rPr>
                      <w:rFonts w:ascii="Comic Sans MS" w:hAnsi="Comic Sans MS"/>
                      <w:b/>
                      <w:color w:val="7030A0"/>
                      <w:sz w:val="16"/>
                      <w:szCs w:val="16"/>
                    </w:rPr>
                    <w:t>Eternal</w:t>
                  </w:r>
                </w:p>
              </w:tc>
            </w:tr>
            <w:tr w:rsidR="003F6E1B" w:rsidRPr="00FA0FAD" w14:paraId="6E218DEF" w14:textId="77777777" w:rsidTr="00D46DDC">
              <w:tc>
                <w:tcPr>
                  <w:tcW w:w="1552" w:type="dxa"/>
                </w:tcPr>
                <w:p w14:paraId="60D8898B" w14:textId="77777777" w:rsidR="003F6E1B" w:rsidRPr="00FA0FAD" w:rsidRDefault="003F6E1B" w:rsidP="00D46DDC">
                  <w:pPr>
                    <w:rPr>
                      <w:rFonts w:ascii="Comic Sans MS" w:hAnsi="Comic Sans MS"/>
                      <w:b/>
                      <w:color w:val="7030A0"/>
                      <w:sz w:val="16"/>
                      <w:szCs w:val="16"/>
                    </w:rPr>
                  </w:pPr>
                  <w:r w:rsidRPr="00FA0FAD">
                    <w:rPr>
                      <w:rFonts w:ascii="Comic Sans MS" w:hAnsi="Comic Sans MS"/>
                      <w:b/>
                      <w:color w:val="7030A0"/>
                      <w:sz w:val="16"/>
                      <w:szCs w:val="16"/>
                    </w:rPr>
                    <w:t>Omniscient</w:t>
                  </w:r>
                </w:p>
              </w:tc>
            </w:tr>
            <w:tr w:rsidR="003F6E1B" w:rsidRPr="00FA0FAD" w14:paraId="270D70A9" w14:textId="77777777" w:rsidTr="00D46DDC">
              <w:tc>
                <w:tcPr>
                  <w:tcW w:w="1552" w:type="dxa"/>
                </w:tcPr>
                <w:p w14:paraId="184EEE02" w14:textId="77777777" w:rsidR="003F6E1B" w:rsidRPr="00FA0FAD" w:rsidRDefault="003F6E1B" w:rsidP="00D46DDC">
                  <w:pPr>
                    <w:rPr>
                      <w:rFonts w:ascii="Comic Sans MS" w:hAnsi="Comic Sans MS"/>
                      <w:b/>
                      <w:color w:val="7030A0"/>
                      <w:sz w:val="16"/>
                      <w:szCs w:val="16"/>
                    </w:rPr>
                  </w:pPr>
                  <w:r w:rsidRPr="00FA0FAD">
                    <w:rPr>
                      <w:rFonts w:ascii="Comic Sans MS" w:hAnsi="Comic Sans MS"/>
                      <w:b/>
                      <w:color w:val="7030A0"/>
                      <w:sz w:val="16"/>
                      <w:szCs w:val="16"/>
                    </w:rPr>
                    <w:t>Holy</w:t>
                  </w:r>
                </w:p>
              </w:tc>
            </w:tr>
            <w:tr w:rsidR="003F6E1B" w:rsidRPr="00FA0FAD" w14:paraId="441C23CB" w14:textId="77777777" w:rsidTr="00D46DDC">
              <w:tc>
                <w:tcPr>
                  <w:tcW w:w="1552" w:type="dxa"/>
                </w:tcPr>
                <w:p w14:paraId="49A7C422" w14:textId="77777777" w:rsidR="003F6E1B" w:rsidRPr="00FA0FAD" w:rsidRDefault="003F6E1B" w:rsidP="00D46DDC">
                  <w:pPr>
                    <w:rPr>
                      <w:rFonts w:ascii="Comic Sans MS" w:hAnsi="Comic Sans MS"/>
                      <w:b/>
                      <w:color w:val="7030A0"/>
                      <w:sz w:val="16"/>
                      <w:szCs w:val="16"/>
                    </w:rPr>
                  </w:pPr>
                  <w:r w:rsidRPr="00FA0FAD">
                    <w:rPr>
                      <w:rFonts w:ascii="Comic Sans MS" w:hAnsi="Comic Sans MS"/>
                      <w:b/>
                      <w:color w:val="7030A0"/>
                      <w:sz w:val="16"/>
                      <w:szCs w:val="16"/>
                    </w:rPr>
                    <w:t>Loving</w:t>
                  </w:r>
                </w:p>
              </w:tc>
            </w:tr>
            <w:tr w:rsidR="003F6E1B" w:rsidRPr="00FA0FAD" w14:paraId="42E279D8" w14:textId="77777777" w:rsidTr="00D46DDC">
              <w:tc>
                <w:tcPr>
                  <w:tcW w:w="1552" w:type="dxa"/>
                </w:tcPr>
                <w:p w14:paraId="0695FB9D" w14:textId="77777777" w:rsidR="003F6E1B" w:rsidRPr="00FA0FAD" w:rsidRDefault="003F6E1B" w:rsidP="00D46DDC">
                  <w:pPr>
                    <w:rPr>
                      <w:rFonts w:ascii="Comic Sans MS" w:hAnsi="Comic Sans MS"/>
                      <w:b/>
                      <w:color w:val="7030A0"/>
                      <w:sz w:val="16"/>
                      <w:szCs w:val="16"/>
                    </w:rPr>
                  </w:pPr>
                  <w:r w:rsidRPr="00FA0FAD">
                    <w:rPr>
                      <w:rFonts w:ascii="Comic Sans MS" w:hAnsi="Comic Sans MS"/>
                      <w:b/>
                      <w:color w:val="7030A0"/>
                      <w:sz w:val="16"/>
                      <w:szCs w:val="16"/>
                    </w:rPr>
                    <w:t>Forgiving</w:t>
                  </w:r>
                </w:p>
              </w:tc>
            </w:tr>
            <w:tr w:rsidR="003F6E1B" w:rsidRPr="00FA0FAD" w14:paraId="313247E5" w14:textId="77777777" w:rsidTr="00D46DDC">
              <w:tc>
                <w:tcPr>
                  <w:tcW w:w="1552" w:type="dxa"/>
                </w:tcPr>
                <w:p w14:paraId="05693C13" w14:textId="77777777" w:rsidR="003F6E1B" w:rsidRPr="00FA0FAD" w:rsidRDefault="003F6E1B" w:rsidP="00D46DDC">
                  <w:pPr>
                    <w:rPr>
                      <w:rFonts w:ascii="Comic Sans MS" w:hAnsi="Comic Sans MS"/>
                      <w:b/>
                      <w:color w:val="7030A0"/>
                      <w:sz w:val="16"/>
                      <w:szCs w:val="16"/>
                    </w:rPr>
                  </w:pPr>
                  <w:r w:rsidRPr="00FA0FAD">
                    <w:rPr>
                      <w:rFonts w:ascii="Comic Sans MS" w:hAnsi="Comic Sans MS"/>
                      <w:b/>
                      <w:color w:val="7030A0"/>
                      <w:sz w:val="16"/>
                      <w:szCs w:val="16"/>
                    </w:rPr>
                    <w:t>Sin</w:t>
                  </w:r>
                </w:p>
              </w:tc>
            </w:tr>
            <w:tr w:rsidR="003F6E1B" w:rsidRPr="00FA0FAD" w14:paraId="32778E17" w14:textId="77777777" w:rsidTr="00D46DDC">
              <w:tc>
                <w:tcPr>
                  <w:tcW w:w="1552" w:type="dxa"/>
                </w:tcPr>
                <w:p w14:paraId="70FCEF5C" w14:textId="77777777" w:rsidR="003F6E1B" w:rsidRPr="00FA0FAD" w:rsidRDefault="003F6E1B" w:rsidP="00D46DDC">
                  <w:pPr>
                    <w:rPr>
                      <w:rFonts w:ascii="Comic Sans MS" w:hAnsi="Comic Sans MS"/>
                      <w:b/>
                      <w:color w:val="7030A0"/>
                      <w:sz w:val="16"/>
                      <w:szCs w:val="16"/>
                    </w:rPr>
                  </w:pPr>
                  <w:r w:rsidRPr="00FA0FAD">
                    <w:rPr>
                      <w:rFonts w:ascii="Comic Sans MS" w:hAnsi="Comic Sans MS"/>
                      <w:b/>
                      <w:color w:val="7030A0"/>
                      <w:sz w:val="16"/>
                      <w:szCs w:val="16"/>
                    </w:rPr>
                    <w:t>Grace</w:t>
                  </w:r>
                </w:p>
              </w:tc>
            </w:tr>
            <w:tr w:rsidR="003F6E1B" w:rsidRPr="00FA0FAD" w14:paraId="2E674795" w14:textId="77777777" w:rsidTr="00D46DDC">
              <w:tc>
                <w:tcPr>
                  <w:tcW w:w="1552" w:type="dxa"/>
                </w:tcPr>
                <w:p w14:paraId="2F92D0F6" w14:textId="77777777" w:rsidR="003F6E1B" w:rsidRPr="00FA0FAD" w:rsidRDefault="003F6E1B" w:rsidP="00D46DDC">
                  <w:pPr>
                    <w:rPr>
                      <w:rFonts w:ascii="Comic Sans MS" w:hAnsi="Comic Sans MS"/>
                      <w:b/>
                      <w:color w:val="7030A0"/>
                      <w:sz w:val="16"/>
                      <w:szCs w:val="16"/>
                    </w:rPr>
                  </w:pPr>
                  <w:r w:rsidRPr="00FA0FAD">
                    <w:rPr>
                      <w:rFonts w:ascii="Comic Sans MS" w:hAnsi="Comic Sans MS"/>
                      <w:b/>
                      <w:color w:val="7030A0"/>
                      <w:sz w:val="16"/>
                      <w:szCs w:val="16"/>
                    </w:rPr>
                    <w:t>Injustice</w:t>
                  </w:r>
                </w:p>
              </w:tc>
            </w:tr>
            <w:tr w:rsidR="003F6E1B" w:rsidRPr="00FA0FAD" w14:paraId="5568A7F0" w14:textId="77777777" w:rsidTr="00D46DDC">
              <w:tc>
                <w:tcPr>
                  <w:tcW w:w="1552" w:type="dxa"/>
                </w:tcPr>
                <w:p w14:paraId="4B31ED47" w14:textId="77777777" w:rsidR="003F6E1B" w:rsidRPr="00FA0FAD" w:rsidRDefault="003F6E1B" w:rsidP="00D46DDC">
                  <w:pPr>
                    <w:rPr>
                      <w:rFonts w:ascii="Comic Sans MS" w:hAnsi="Comic Sans MS"/>
                      <w:b/>
                      <w:color w:val="7030A0"/>
                      <w:sz w:val="16"/>
                      <w:szCs w:val="16"/>
                    </w:rPr>
                  </w:pPr>
                  <w:r w:rsidRPr="00FA0FAD">
                    <w:rPr>
                      <w:rFonts w:ascii="Comic Sans MS" w:hAnsi="Comic Sans MS"/>
                      <w:b/>
                      <w:color w:val="7030A0"/>
                      <w:sz w:val="16"/>
                      <w:szCs w:val="16"/>
                    </w:rPr>
                    <w:t>Confessional</w:t>
                  </w:r>
                </w:p>
              </w:tc>
            </w:tr>
            <w:tr w:rsidR="003F6E1B" w:rsidRPr="00FA0FAD" w14:paraId="2A8FF8D0" w14:textId="77777777" w:rsidTr="00D46DDC">
              <w:tc>
                <w:tcPr>
                  <w:tcW w:w="1552" w:type="dxa"/>
                </w:tcPr>
                <w:p w14:paraId="2AFF98A7" w14:textId="77777777" w:rsidR="003F6E1B" w:rsidRPr="00FA0FAD" w:rsidRDefault="003F6E1B" w:rsidP="00D46DDC">
                  <w:pPr>
                    <w:rPr>
                      <w:rFonts w:ascii="Comic Sans MS" w:hAnsi="Comic Sans MS"/>
                      <w:b/>
                      <w:color w:val="7030A0"/>
                      <w:sz w:val="16"/>
                      <w:szCs w:val="16"/>
                    </w:rPr>
                  </w:pPr>
                  <w:r w:rsidRPr="00FA0FAD">
                    <w:rPr>
                      <w:rFonts w:ascii="Comic Sans MS" w:hAnsi="Comic Sans MS"/>
                      <w:b/>
                      <w:color w:val="7030A0"/>
                      <w:sz w:val="16"/>
                      <w:szCs w:val="16"/>
                    </w:rPr>
                    <w:t>Reconciliation</w:t>
                  </w:r>
                </w:p>
              </w:tc>
            </w:tr>
            <w:tr w:rsidR="003F6E1B" w:rsidRPr="00FA0FAD" w14:paraId="3FB4CD32" w14:textId="77777777" w:rsidTr="00D46DDC">
              <w:tc>
                <w:tcPr>
                  <w:tcW w:w="1552" w:type="dxa"/>
                </w:tcPr>
                <w:p w14:paraId="70491B9A" w14:textId="77777777" w:rsidR="003F6E1B" w:rsidRPr="00FA0FAD" w:rsidRDefault="003F6E1B" w:rsidP="00D46DDC">
                  <w:pPr>
                    <w:rPr>
                      <w:rFonts w:ascii="Comic Sans MS" w:hAnsi="Comic Sans MS"/>
                      <w:b/>
                      <w:color w:val="7030A0"/>
                      <w:sz w:val="16"/>
                      <w:szCs w:val="16"/>
                    </w:rPr>
                  </w:pPr>
                  <w:r w:rsidRPr="00FA0FAD">
                    <w:rPr>
                      <w:rFonts w:ascii="Comic Sans MS" w:hAnsi="Comic Sans MS"/>
                      <w:b/>
                      <w:color w:val="7030A0"/>
                      <w:sz w:val="16"/>
                      <w:szCs w:val="16"/>
                    </w:rPr>
                    <w:t>Holiness</w:t>
                  </w:r>
                </w:p>
              </w:tc>
            </w:tr>
            <w:tr w:rsidR="003F6E1B" w:rsidRPr="00FA0FAD" w14:paraId="6756817C" w14:textId="77777777" w:rsidTr="00D46DDC">
              <w:tc>
                <w:tcPr>
                  <w:tcW w:w="1552" w:type="dxa"/>
                </w:tcPr>
                <w:p w14:paraId="1630C086" w14:textId="77777777" w:rsidR="003F6E1B" w:rsidRPr="00FA0FAD" w:rsidRDefault="003F6E1B" w:rsidP="00D46DDC">
                  <w:pPr>
                    <w:rPr>
                      <w:rFonts w:ascii="Comic Sans MS" w:hAnsi="Comic Sans MS"/>
                      <w:b/>
                      <w:color w:val="7030A0"/>
                      <w:sz w:val="16"/>
                      <w:szCs w:val="16"/>
                    </w:rPr>
                  </w:pPr>
                  <w:r w:rsidRPr="00FA0FAD">
                    <w:rPr>
                      <w:rFonts w:ascii="Comic Sans MS" w:hAnsi="Comic Sans MS"/>
                      <w:b/>
                      <w:color w:val="7030A0"/>
                      <w:sz w:val="16"/>
                      <w:szCs w:val="16"/>
                    </w:rPr>
                    <w:t>Psalms</w:t>
                  </w:r>
                </w:p>
              </w:tc>
            </w:tr>
            <w:tr w:rsidR="003F6E1B" w:rsidRPr="00FA0FAD" w14:paraId="62A82C02" w14:textId="77777777" w:rsidTr="00D46DDC">
              <w:tc>
                <w:tcPr>
                  <w:tcW w:w="1552" w:type="dxa"/>
                </w:tcPr>
                <w:p w14:paraId="7CB263B6" w14:textId="77777777" w:rsidR="003F6E1B" w:rsidRPr="00FA0FAD" w:rsidRDefault="003F6E1B" w:rsidP="00D46DDC">
                  <w:pPr>
                    <w:rPr>
                      <w:rFonts w:ascii="Comic Sans MS" w:hAnsi="Comic Sans MS"/>
                      <w:b/>
                      <w:color w:val="7030A0"/>
                      <w:sz w:val="16"/>
                      <w:szCs w:val="16"/>
                    </w:rPr>
                  </w:pPr>
                </w:p>
              </w:tc>
            </w:tr>
          </w:tbl>
          <w:p w14:paraId="68AD4255" w14:textId="77777777" w:rsidR="003F6E1B" w:rsidRDefault="003F6E1B" w:rsidP="00D46DDC"/>
        </w:tc>
      </w:tr>
      <w:tr w:rsidR="003F6E1B" w14:paraId="2E35BB10" w14:textId="77777777" w:rsidTr="007A36C3">
        <w:tc>
          <w:tcPr>
            <w:tcW w:w="1265" w:type="dxa"/>
          </w:tcPr>
          <w:p w14:paraId="1C181F5D" w14:textId="77777777" w:rsidR="003F6E1B" w:rsidRPr="004E2C45" w:rsidRDefault="003F6E1B" w:rsidP="00D46DDC">
            <w:pPr>
              <w:rPr>
                <w:b/>
              </w:rPr>
            </w:pPr>
            <w:r w:rsidRPr="004E2C45">
              <w:rPr>
                <w:b/>
              </w:rPr>
              <w:t>Creation</w:t>
            </w:r>
          </w:p>
        </w:tc>
        <w:tc>
          <w:tcPr>
            <w:tcW w:w="3329" w:type="dxa"/>
            <w:shd w:val="clear" w:color="auto" w:fill="FFFFFF" w:themeFill="background1"/>
          </w:tcPr>
          <w:tbl>
            <w:tblPr>
              <w:tblStyle w:val="TableGrid"/>
              <w:tblW w:w="0" w:type="auto"/>
              <w:tblLook w:val="04A0" w:firstRow="1" w:lastRow="0" w:firstColumn="1" w:lastColumn="0" w:noHBand="0" w:noVBand="1"/>
            </w:tblPr>
            <w:tblGrid>
              <w:gridCol w:w="1800"/>
            </w:tblGrid>
            <w:tr w:rsidR="003F6E1B" w:rsidRPr="00FA0FAD" w14:paraId="6B9A9287" w14:textId="77777777" w:rsidTr="00D46DDC">
              <w:tc>
                <w:tcPr>
                  <w:tcW w:w="1800" w:type="dxa"/>
                </w:tcPr>
                <w:p w14:paraId="64780667" w14:textId="77777777" w:rsidR="003F6E1B" w:rsidRPr="00FA0FAD" w:rsidRDefault="003F6E1B" w:rsidP="00D46DDC">
                  <w:pPr>
                    <w:rPr>
                      <w:rFonts w:ascii="Comic Sans MS" w:hAnsi="Comic Sans MS"/>
                      <w:b/>
                      <w:color w:val="00B050"/>
                      <w:sz w:val="16"/>
                      <w:szCs w:val="16"/>
                    </w:rPr>
                  </w:pPr>
                  <w:r w:rsidRPr="00FA0FAD">
                    <w:rPr>
                      <w:rFonts w:ascii="Comic Sans MS" w:hAnsi="Comic Sans MS"/>
                      <w:b/>
                      <w:color w:val="00B050"/>
                      <w:sz w:val="16"/>
                      <w:szCs w:val="16"/>
                    </w:rPr>
                    <w:t>Timeline</w:t>
                  </w:r>
                </w:p>
              </w:tc>
            </w:tr>
            <w:tr w:rsidR="003F6E1B" w:rsidRPr="00FA0FAD" w14:paraId="6C847A0B" w14:textId="77777777" w:rsidTr="00D46DDC">
              <w:tc>
                <w:tcPr>
                  <w:tcW w:w="1800" w:type="dxa"/>
                </w:tcPr>
                <w:p w14:paraId="23F44193" w14:textId="77777777" w:rsidR="003F6E1B" w:rsidRPr="00FA0FAD" w:rsidRDefault="003F6E1B" w:rsidP="00D46DDC">
                  <w:pPr>
                    <w:rPr>
                      <w:rFonts w:ascii="Comic Sans MS" w:hAnsi="Comic Sans MS"/>
                      <w:b/>
                      <w:color w:val="00B050"/>
                      <w:sz w:val="16"/>
                      <w:szCs w:val="16"/>
                    </w:rPr>
                  </w:pPr>
                  <w:r w:rsidRPr="00FA0FAD">
                    <w:rPr>
                      <w:rFonts w:ascii="Comic Sans MS" w:hAnsi="Comic Sans MS"/>
                      <w:b/>
                      <w:color w:val="00B050"/>
                      <w:sz w:val="16"/>
                      <w:szCs w:val="16"/>
                    </w:rPr>
                    <w:t>Responsible</w:t>
                  </w:r>
                </w:p>
              </w:tc>
            </w:tr>
            <w:tr w:rsidR="003F6E1B" w:rsidRPr="00FA0FAD" w14:paraId="21EA47D4" w14:textId="77777777" w:rsidTr="00D46DDC">
              <w:tc>
                <w:tcPr>
                  <w:tcW w:w="1800" w:type="dxa"/>
                </w:tcPr>
                <w:p w14:paraId="314AE970" w14:textId="77777777" w:rsidR="003F6E1B" w:rsidRPr="00FA0FAD" w:rsidRDefault="003F6E1B" w:rsidP="00D46DDC">
                  <w:pPr>
                    <w:rPr>
                      <w:rFonts w:ascii="Comic Sans MS" w:hAnsi="Comic Sans MS"/>
                      <w:b/>
                      <w:color w:val="00B050"/>
                      <w:sz w:val="16"/>
                      <w:szCs w:val="16"/>
                    </w:rPr>
                  </w:pPr>
                  <w:r w:rsidRPr="00FA0FAD">
                    <w:rPr>
                      <w:rFonts w:ascii="Comic Sans MS" w:hAnsi="Comic Sans MS"/>
                      <w:b/>
                      <w:color w:val="00B050"/>
                      <w:sz w:val="16"/>
                      <w:szCs w:val="16"/>
                    </w:rPr>
                    <w:t>Design</w:t>
                  </w:r>
                </w:p>
              </w:tc>
            </w:tr>
            <w:tr w:rsidR="003F6E1B" w:rsidRPr="00FA0FAD" w14:paraId="2768086F" w14:textId="77777777" w:rsidTr="00D46DDC">
              <w:tc>
                <w:tcPr>
                  <w:tcW w:w="1800" w:type="dxa"/>
                </w:tcPr>
                <w:p w14:paraId="33D25733" w14:textId="77777777" w:rsidR="003F6E1B" w:rsidRPr="00FA0FAD" w:rsidRDefault="003F6E1B" w:rsidP="00D46DDC">
                  <w:pPr>
                    <w:rPr>
                      <w:rFonts w:ascii="Comic Sans MS" w:hAnsi="Comic Sans MS"/>
                      <w:b/>
                      <w:color w:val="00B050"/>
                      <w:sz w:val="16"/>
                      <w:szCs w:val="16"/>
                    </w:rPr>
                  </w:pPr>
                  <w:r w:rsidRPr="00FA0FAD">
                    <w:rPr>
                      <w:rFonts w:ascii="Comic Sans MS" w:hAnsi="Comic Sans MS"/>
                      <w:b/>
                      <w:color w:val="00B050"/>
                      <w:sz w:val="16"/>
                      <w:szCs w:val="16"/>
                    </w:rPr>
                    <w:t>Garden of Eden</w:t>
                  </w:r>
                </w:p>
              </w:tc>
            </w:tr>
            <w:tr w:rsidR="003F6E1B" w:rsidRPr="00FA0FAD" w14:paraId="0A436264" w14:textId="77777777" w:rsidTr="00D46DDC">
              <w:tc>
                <w:tcPr>
                  <w:tcW w:w="1800" w:type="dxa"/>
                </w:tcPr>
                <w:p w14:paraId="5D185A0C" w14:textId="77777777" w:rsidR="003F6E1B" w:rsidRPr="00FA0FAD" w:rsidRDefault="003F6E1B" w:rsidP="00D46DDC">
                  <w:pPr>
                    <w:rPr>
                      <w:rFonts w:ascii="Comic Sans MS" w:hAnsi="Comic Sans MS"/>
                      <w:b/>
                      <w:color w:val="00B050"/>
                      <w:sz w:val="16"/>
                      <w:szCs w:val="16"/>
                    </w:rPr>
                  </w:pPr>
                  <w:r w:rsidRPr="00FA0FAD">
                    <w:rPr>
                      <w:rFonts w:ascii="Comic Sans MS" w:hAnsi="Comic Sans MS"/>
                      <w:b/>
                      <w:color w:val="00B050"/>
                      <w:sz w:val="16"/>
                      <w:szCs w:val="16"/>
                    </w:rPr>
                    <w:t>Temptation</w:t>
                  </w:r>
                </w:p>
              </w:tc>
            </w:tr>
            <w:tr w:rsidR="003F6E1B" w:rsidRPr="00FA0FAD" w14:paraId="7F47B50B" w14:textId="77777777" w:rsidTr="00D46DDC">
              <w:tc>
                <w:tcPr>
                  <w:tcW w:w="1800" w:type="dxa"/>
                </w:tcPr>
                <w:p w14:paraId="56225C9C" w14:textId="77777777" w:rsidR="003F6E1B" w:rsidRPr="00FA0FAD" w:rsidRDefault="003F6E1B" w:rsidP="00D46DDC">
                  <w:pPr>
                    <w:rPr>
                      <w:rFonts w:ascii="Comic Sans MS" w:hAnsi="Comic Sans MS"/>
                      <w:b/>
                      <w:color w:val="00B050"/>
                      <w:sz w:val="16"/>
                      <w:szCs w:val="16"/>
                    </w:rPr>
                  </w:pPr>
                  <w:r w:rsidRPr="00FA0FAD">
                    <w:rPr>
                      <w:rFonts w:ascii="Comic Sans MS" w:hAnsi="Comic Sans MS"/>
                      <w:b/>
                      <w:color w:val="00B050"/>
                      <w:sz w:val="16"/>
                      <w:szCs w:val="16"/>
                    </w:rPr>
                    <w:t>Human Nature</w:t>
                  </w:r>
                </w:p>
              </w:tc>
            </w:tr>
            <w:tr w:rsidR="003F6E1B" w:rsidRPr="00FA0FAD" w14:paraId="071E3F86" w14:textId="77777777" w:rsidTr="00D46DDC">
              <w:tc>
                <w:tcPr>
                  <w:tcW w:w="1800" w:type="dxa"/>
                </w:tcPr>
                <w:p w14:paraId="7CF9682B" w14:textId="77777777" w:rsidR="003F6E1B" w:rsidRPr="00FA0FAD" w:rsidRDefault="003F6E1B" w:rsidP="00D46DDC">
                  <w:pPr>
                    <w:rPr>
                      <w:rFonts w:ascii="Comic Sans MS" w:hAnsi="Comic Sans MS"/>
                      <w:b/>
                      <w:color w:val="00B050"/>
                      <w:sz w:val="16"/>
                      <w:szCs w:val="16"/>
                    </w:rPr>
                  </w:pPr>
                  <w:r w:rsidRPr="00FA0FAD">
                    <w:rPr>
                      <w:rFonts w:ascii="Comic Sans MS" w:hAnsi="Comic Sans MS"/>
                      <w:b/>
                      <w:color w:val="00B050"/>
                      <w:sz w:val="16"/>
                      <w:szCs w:val="16"/>
                    </w:rPr>
                    <w:t>Forgiveness</w:t>
                  </w:r>
                </w:p>
              </w:tc>
            </w:tr>
            <w:tr w:rsidR="003F6E1B" w:rsidRPr="00FA0FAD" w14:paraId="3D980A1A" w14:textId="77777777" w:rsidTr="00D46DDC">
              <w:tc>
                <w:tcPr>
                  <w:tcW w:w="1800" w:type="dxa"/>
                </w:tcPr>
                <w:p w14:paraId="2E779B92" w14:textId="77777777" w:rsidR="003F6E1B" w:rsidRPr="00FA0FAD" w:rsidRDefault="003F6E1B" w:rsidP="00D46DDC">
                  <w:pPr>
                    <w:rPr>
                      <w:rFonts w:ascii="Comic Sans MS" w:hAnsi="Comic Sans MS"/>
                      <w:b/>
                      <w:color w:val="00B050"/>
                      <w:sz w:val="16"/>
                      <w:szCs w:val="16"/>
                    </w:rPr>
                  </w:pPr>
                  <w:r w:rsidRPr="00FA0FAD">
                    <w:rPr>
                      <w:rFonts w:ascii="Comic Sans MS" w:hAnsi="Comic Sans MS"/>
                      <w:b/>
                      <w:color w:val="00B050"/>
                      <w:sz w:val="16"/>
                      <w:szCs w:val="16"/>
                    </w:rPr>
                    <w:t>Punishment</w:t>
                  </w:r>
                </w:p>
              </w:tc>
            </w:tr>
            <w:tr w:rsidR="003F6E1B" w:rsidRPr="00FA0FAD" w14:paraId="0031A936" w14:textId="77777777" w:rsidTr="00D46DDC">
              <w:tc>
                <w:tcPr>
                  <w:tcW w:w="1800" w:type="dxa"/>
                </w:tcPr>
                <w:p w14:paraId="0CC86E07" w14:textId="77777777" w:rsidR="003F6E1B" w:rsidRPr="00FA0FAD" w:rsidRDefault="003F6E1B" w:rsidP="00D46DDC">
                  <w:pPr>
                    <w:rPr>
                      <w:rFonts w:ascii="Comic Sans MS" w:hAnsi="Comic Sans MS"/>
                      <w:b/>
                      <w:color w:val="00B050"/>
                      <w:sz w:val="16"/>
                      <w:szCs w:val="16"/>
                    </w:rPr>
                  </w:pPr>
                  <w:r w:rsidRPr="00FA0FAD">
                    <w:rPr>
                      <w:rFonts w:ascii="Comic Sans MS" w:hAnsi="Comic Sans MS"/>
                      <w:b/>
                      <w:color w:val="00B050"/>
                      <w:sz w:val="16"/>
                      <w:szCs w:val="16"/>
                    </w:rPr>
                    <w:t>Sin</w:t>
                  </w:r>
                </w:p>
              </w:tc>
            </w:tr>
            <w:tr w:rsidR="003F6E1B" w:rsidRPr="00FA0FAD" w14:paraId="6DF06C7F" w14:textId="77777777" w:rsidTr="00D46DDC">
              <w:tc>
                <w:tcPr>
                  <w:tcW w:w="1800" w:type="dxa"/>
                </w:tcPr>
                <w:p w14:paraId="0C35259B" w14:textId="77777777" w:rsidR="003F6E1B" w:rsidRPr="00FA0FAD" w:rsidRDefault="003F6E1B" w:rsidP="00D46DDC">
                  <w:pPr>
                    <w:rPr>
                      <w:rFonts w:ascii="Comic Sans MS" w:hAnsi="Comic Sans MS"/>
                      <w:b/>
                      <w:color w:val="00B050"/>
                      <w:sz w:val="16"/>
                      <w:szCs w:val="16"/>
                    </w:rPr>
                  </w:pPr>
                  <w:r w:rsidRPr="00FA0FAD">
                    <w:rPr>
                      <w:rFonts w:ascii="Comic Sans MS" w:hAnsi="Comic Sans MS"/>
                      <w:b/>
                      <w:color w:val="00B050"/>
                      <w:sz w:val="16"/>
                      <w:szCs w:val="16"/>
                    </w:rPr>
                    <w:t>Commandments</w:t>
                  </w:r>
                </w:p>
              </w:tc>
            </w:tr>
          </w:tbl>
          <w:p w14:paraId="3B7F2D67" w14:textId="77777777" w:rsidR="003F6E1B" w:rsidRDefault="003F6E1B" w:rsidP="00D46DDC"/>
        </w:tc>
        <w:tc>
          <w:tcPr>
            <w:tcW w:w="3330" w:type="dxa"/>
          </w:tcPr>
          <w:tbl>
            <w:tblPr>
              <w:tblStyle w:val="TableGrid"/>
              <w:tblW w:w="0" w:type="auto"/>
              <w:tblLook w:val="04A0" w:firstRow="1" w:lastRow="0" w:firstColumn="1" w:lastColumn="0" w:noHBand="0" w:noVBand="1"/>
            </w:tblPr>
            <w:tblGrid>
              <w:gridCol w:w="1605"/>
            </w:tblGrid>
            <w:tr w:rsidR="003F6E1B" w:rsidRPr="00FA0FAD" w14:paraId="542CDC52" w14:textId="77777777" w:rsidTr="00D46DDC">
              <w:tc>
                <w:tcPr>
                  <w:tcW w:w="1605" w:type="dxa"/>
                </w:tcPr>
                <w:p w14:paraId="18FD9AEB" w14:textId="77777777" w:rsidR="003F6E1B" w:rsidRPr="00FA0FAD" w:rsidRDefault="003F6E1B" w:rsidP="00D46DDC">
                  <w:pPr>
                    <w:rPr>
                      <w:rFonts w:ascii="Comic Sans MS" w:hAnsi="Comic Sans MS"/>
                      <w:b/>
                      <w:color w:val="7030A0"/>
                      <w:sz w:val="16"/>
                      <w:szCs w:val="16"/>
                    </w:rPr>
                  </w:pPr>
                  <w:r w:rsidRPr="00FA0FAD">
                    <w:rPr>
                      <w:rFonts w:ascii="Comic Sans MS" w:hAnsi="Comic Sans MS"/>
                      <w:b/>
                      <w:color w:val="7030A0"/>
                      <w:sz w:val="16"/>
                      <w:szCs w:val="16"/>
                    </w:rPr>
                    <w:t>Contemporary</w:t>
                  </w:r>
                </w:p>
              </w:tc>
            </w:tr>
            <w:tr w:rsidR="003F6E1B" w:rsidRPr="00FA0FAD" w14:paraId="0B144306" w14:textId="77777777" w:rsidTr="00D46DDC">
              <w:tc>
                <w:tcPr>
                  <w:tcW w:w="1605" w:type="dxa"/>
                </w:tcPr>
                <w:p w14:paraId="580D2368" w14:textId="77777777" w:rsidR="003F6E1B" w:rsidRPr="00FA0FAD" w:rsidRDefault="003F6E1B" w:rsidP="00D46DDC">
                  <w:pPr>
                    <w:rPr>
                      <w:rFonts w:ascii="Comic Sans MS" w:hAnsi="Comic Sans MS"/>
                      <w:b/>
                      <w:color w:val="7030A0"/>
                      <w:sz w:val="16"/>
                      <w:szCs w:val="16"/>
                    </w:rPr>
                  </w:pPr>
                  <w:r w:rsidRPr="00FA0FAD">
                    <w:rPr>
                      <w:rFonts w:ascii="Comic Sans MS" w:hAnsi="Comic Sans MS"/>
                      <w:b/>
                      <w:color w:val="7030A0"/>
                      <w:sz w:val="16"/>
                      <w:szCs w:val="16"/>
                    </w:rPr>
                    <w:t>Scientific</w:t>
                  </w:r>
                </w:p>
              </w:tc>
            </w:tr>
            <w:tr w:rsidR="003F6E1B" w:rsidRPr="00FA0FAD" w14:paraId="170A0747" w14:textId="77777777" w:rsidTr="00D46DDC">
              <w:tc>
                <w:tcPr>
                  <w:tcW w:w="1605" w:type="dxa"/>
                </w:tcPr>
                <w:p w14:paraId="235BE26C" w14:textId="77777777" w:rsidR="003F6E1B" w:rsidRPr="00FA0FAD" w:rsidRDefault="003F6E1B" w:rsidP="00D46DDC">
                  <w:pPr>
                    <w:rPr>
                      <w:rFonts w:ascii="Comic Sans MS" w:hAnsi="Comic Sans MS"/>
                      <w:b/>
                      <w:color w:val="7030A0"/>
                      <w:sz w:val="16"/>
                      <w:szCs w:val="16"/>
                    </w:rPr>
                  </w:pPr>
                  <w:r w:rsidRPr="00FA0FAD">
                    <w:rPr>
                      <w:rFonts w:ascii="Comic Sans MS" w:hAnsi="Comic Sans MS"/>
                      <w:b/>
                      <w:color w:val="7030A0"/>
                      <w:sz w:val="16"/>
                      <w:szCs w:val="16"/>
                    </w:rPr>
                    <w:t>Controversy</w:t>
                  </w:r>
                </w:p>
              </w:tc>
            </w:tr>
            <w:tr w:rsidR="003F6E1B" w:rsidRPr="00FA0FAD" w14:paraId="22D0A85C" w14:textId="77777777" w:rsidTr="00D46DDC">
              <w:tc>
                <w:tcPr>
                  <w:tcW w:w="1605" w:type="dxa"/>
                </w:tcPr>
                <w:p w14:paraId="76C5F18D" w14:textId="77777777" w:rsidR="003F6E1B" w:rsidRPr="00FA0FAD" w:rsidRDefault="003F6E1B" w:rsidP="00D46DDC">
                  <w:pPr>
                    <w:rPr>
                      <w:rFonts w:ascii="Comic Sans MS" w:hAnsi="Comic Sans MS"/>
                      <w:b/>
                      <w:color w:val="7030A0"/>
                      <w:sz w:val="16"/>
                      <w:szCs w:val="16"/>
                    </w:rPr>
                  </w:pPr>
                  <w:r w:rsidRPr="00FA0FAD">
                    <w:rPr>
                      <w:rFonts w:ascii="Comic Sans MS" w:hAnsi="Comic Sans MS"/>
                      <w:b/>
                      <w:color w:val="7030A0"/>
                      <w:sz w:val="16"/>
                      <w:szCs w:val="16"/>
                    </w:rPr>
                    <w:t>Conflict</w:t>
                  </w:r>
                </w:p>
              </w:tc>
            </w:tr>
            <w:tr w:rsidR="003F6E1B" w:rsidRPr="00FA0FAD" w14:paraId="1C85380E" w14:textId="77777777" w:rsidTr="00D46DDC">
              <w:tc>
                <w:tcPr>
                  <w:tcW w:w="1605" w:type="dxa"/>
                </w:tcPr>
                <w:p w14:paraId="39D787E5" w14:textId="77777777" w:rsidR="003F6E1B" w:rsidRPr="00FA0FAD" w:rsidRDefault="003F6E1B" w:rsidP="00D46DDC">
                  <w:pPr>
                    <w:rPr>
                      <w:rFonts w:ascii="Comic Sans MS" w:hAnsi="Comic Sans MS"/>
                      <w:b/>
                      <w:color w:val="7030A0"/>
                      <w:sz w:val="16"/>
                      <w:szCs w:val="16"/>
                    </w:rPr>
                  </w:pPr>
                  <w:r w:rsidRPr="00FA0FAD">
                    <w:rPr>
                      <w:rFonts w:ascii="Comic Sans MS" w:hAnsi="Comic Sans MS"/>
                      <w:b/>
                      <w:color w:val="7030A0"/>
                      <w:sz w:val="16"/>
                      <w:szCs w:val="16"/>
                    </w:rPr>
                    <w:t>Wonder</w:t>
                  </w:r>
                </w:p>
              </w:tc>
            </w:tr>
            <w:tr w:rsidR="003F6E1B" w:rsidRPr="00FA0FAD" w14:paraId="2CB50C34" w14:textId="77777777" w:rsidTr="00D46DDC">
              <w:tc>
                <w:tcPr>
                  <w:tcW w:w="1605" w:type="dxa"/>
                </w:tcPr>
                <w:p w14:paraId="3DC43F16" w14:textId="77777777" w:rsidR="003F6E1B" w:rsidRPr="00FA0FAD" w:rsidRDefault="003F6E1B" w:rsidP="00D46DDC">
                  <w:pPr>
                    <w:rPr>
                      <w:rFonts w:ascii="Comic Sans MS" w:hAnsi="Comic Sans MS"/>
                      <w:b/>
                      <w:color w:val="7030A0"/>
                      <w:sz w:val="16"/>
                      <w:szCs w:val="16"/>
                    </w:rPr>
                  </w:pPr>
                  <w:r w:rsidRPr="00FA0FAD">
                    <w:rPr>
                      <w:rFonts w:ascii="Comic Sans MS" w:hAnsi="Comic Sans MS"/>
                      <w:b/>
                      <w:color w:val="7030A0"/>
                      <w:sz w:val="16"/>
                      <w:szCs w:val="16"/>
                    </w:rPr>
                    <w:t xml:space="preserve">Majesty </w:t>
                  </w:r>
                </w:p>
              </w:tc>
            </w:tr>
            <w:tr w:rsidR="003F6E1B" w:rsidRPr="00FA0FAD" w14:paraId="39C95A31" w14:textId="77777777" w:rsidTr="00D46DDC">
              <w:tc>
                <w:tcPr>
                  <w:tcW w:w="1605" w:type="dxa"/>
                </w:tcPr>
                <w:p w14:paraId="38A1FF3B" w14:textId="77777777" w:rsidR="003F6E1B" w:rsidRPr="00FA0FAD" w:rsidRDefault="003F6E1B" w:rsidP="00D46DDC">
                  <w:pPr>
                    <w:rPr>
                      <w:rFonts w:ascii="Comic Sans MS" w:hAnsi="Comic Sans MS"/>
                      <w:b/>
                      <w:color w:val="7030A0"/>
                      <w:sz w:val="16"/>
                      <w:szCs w:val="16"/>
                    </w:rPr>
                  </w:pPr>
                  <w:r w:rsidRPr="00FA0FAD">
                    <w:rPr>
                      <w:rFonts w:ascii="Comic Sans MS" w:hAnsi="Comic Sans MS"/>
                      <w:b/>
                      <w:color w:val="7030A0"/>
                      <w:sz w:val="16"/>
                      <w:szCs w:val="16"/>
                    </w:rPr>
                    <w:t>Power</w:t>
                  </w:r>
                </w:p>
              </w:tc>
            </w:tr>
            <w:tr w:rsidR="003F6E1B" w:rsidRPr="00FA0FAD" w14:paraId="1E141333" w14:textId="77777777" w:rsidTr="00D46DDC">
              <w:tc>
                <w:tcPr>
                  <w:tcW w:w="1605" w:type="dxa"/>
                </w:tcPr>
                <w:p w14:paraId="7C95E8E2" w14:textId="77777777" w:rsidR="003F6E1B" w:rsidRPr="00FA0FAD" w:rsidRDefault="003F6E1B" w:rsidP="00D46DDC">
                  <w:pPr>
                    <w:rPr>
                      <w:rFonts w:ascii="Comic Sans MS" w:hAnsi="Comic Sans MS"/>
                      <w:b/>
                      <w:color w:val="7030A0"/>
                      <w:sz w:val="16"/>
                      <w:szCs w:val="16"/>
                    </w:rPr>
                  </w:pPr>
                  <w:r w:rsidRPr="00FA0FAD">
                    <w:rPr>
                      <w:rFonts w:ascii="Comic Sans MS" w:hAnsi="Comic Sans MS"/>
                      <w:b/>
                      <w:color w:val="7030A0"/>
                      <w:sz w:val="16"/>
                      <w:szCs w:val="16"/>
                    </w:rPr>
                    <w:t>Interpretations</w:t>
                  </w:r>
                </w:p>
              </w:tc>
            </w:tr>
            <w:tr w:rsidR="003F6E1B" w:rsidRPr="00FA0FAD" w14:paraId="15FCBC00" w14:textId="77777777" w:rsidTr="00D46DDC">
              <w:tc>
                <w:tcPr>
                  <w:tcW w:w="1605" w:type="dxa"/>
                </w:tcPr>
                <w:p w14:paraId="033150FD" w14:textId="77777777" w:rsidR="003F6E1B" w:rsidRPr="00FA0FAD" w:rsidRDefault="003F6E1B" w:rsidP="00D46DDC">
                  <w:pPr>
                    <w:rPr>
                      <w:rFonts w:ascii="Comic Sans MS" w:hAnsi="Comic Sans MS"/>
                      <w:b/>
                      <w:color w:val="7030A0"/>
                      <w:sz w:val="16"/>
                      <w:szCs w:val="16"/>
                    </w:rPr>
                  </w:pPr>
                  <w:r w:rsidRPr="00FA0FAD">
                    <w:rPr>
                      <w:rFonts w:ascii="Comic Sans MS" w:hAnsi="Comic Sans MS"/>
                      <w:b/>
                      <w:color w:val="7030A0"/>
                      <w:sz w:val="16"/>
                      <w:szCs w:val="16"/>
                    </w:rPr>
                    <w:t>Cosmology</w:t>
                  </w:r>
                </w:p>
              </w:tc>
            </w:tr>
            <w:tr w:rsidR="003F6E1B" w:rsidRPr="00FA0FAD" w14:paraId="70BA8649" w14:textId="77777777" w:rsidTr="00D46DDC">
              <w:tc>
                <w:tcPr>
                  <w:tcW w:w="1605" w:type="dxa"/>
                </w:tcPr>
                <w:p w14:paraId="1BC5076C" w14:textId="77777777" w:rsidR="003F6E1B" w:rsidRPr="00FA0FAD" w:rsidRDefault="003F6E1B" w:rsidP="00D46DDC">
                  <w:pPr>
                    <w:rPr>
                      <w:rFonts w:ascii="Comic Sans MS" w:hAnsi="Comic Sans MS"/>
                      <w:b/>
                      <w:color w:val="7030A0"/>
                      <w:sz w:val="16"/>
                      <w:szCs w:val="16"/>
                    </w:rPr>
                  </w:pPr>
                  <w:r w:rsidRPr="00FA0FAD">
                    <w:rPr>
                      <w:rFonts w:ascii="Comic Sans MS" w:hAnsi="Comic Sans MS"/>
                      <w:b/>
                      <w:color w:val="7030A0"/>
                      <w:sz w:val="16"/>
                      <w:szCs w:val="16"/>
                    </w:rPr>
                    <w:t>Evolution</w:t>
                  </w:r>
                </w:p>
              </w:tc>
            </w:tr>
          </w:tbl>
          <w:p w14:paraId="3EBE865F" w14:textId="77777777" w:rsidR="003F6E1B" w:rsidRPr="00FA0FAD" w:rsidRDefault="003F6E1B" w:rsidP="00D46DDC">
            <w:pPr>
              <w:rPr>
                <w:rFonts w:ascii="Comic Sans MS" w:hAnsi="Comic Sans MS"/>
                <w:b/>
                <w:color w:val="7030A0"/>
                <w:sz w:val="16"/>
                <w:szCs w:val="16"/>
              </w:rPr>
            </w:pPr>
          </w:p>
        </w:tc>
      </w:tr>
      <w:tr w:rsidR="003F6E1B" w14:paraId="49FF6569" w14:textId="77777777" w:rsidTr="007A36C3">
        <w:tc>
          <w:tcPr>
            <w:tcW w:w="1265" w:type="dxa"/>
          </w:tcPr>
          <w:p w14:paraId="5E561267" w14:textId="77777777" w:rsidR="003F6E1B" w:rsidRPr="004E2C45" w:rsidRDefault="003F6E1B" w:rsidP="00D46DDC">
            <w:pPr>
              <w:rPr>
                <w:b/>
              </w:rPr>
            </w:pPr>
            <w:r w:rsidRPr="004E2C45">
              <w:rPr>
                <w:b/>
              </w:rPr>
              <w:t>People of God</w:t>
            </w:r>
          </w:p>
        </w:tc>
        <w:tc>
          <w:tcPr>
            <w:tcW w:w="3329" w:type="dxa"/>
            <w:shd w:val="clear" w:color="auto" w:fill="FFFFFF" w:themeFill="background1"/>
          </w:tcPr>
          <w:tbl>
            <w:tblPr>
              <w:tblStyle w:val="TableGrid"/>
              <w:tblW w:w="0" w:type="auto"/>
              <w:tblLook w:val="04A0" w:firstRow="1" w:lastRow="0" w:firstColumn="1" w:lastColumn="0" w:noHBand="0" w:noVBand="1"/>
            </w:tblPr>
            <w:tblGrid>
              <w:gridCol w:w="1842"/>
            </w:tblGrid>
            <w:tr w:rsidR="003F6E1B" w:rsidRPr="00FA0FAD" w14:paraId="33D78837" w14:textId="77777777" w:rsidTr="00D46DDC">
              <w:tc>
                <w:tcPr>
                  <w:tcW w:w="1842" w:type="dxa"/>
                </w:tcPr>
                <w:p w14:paraId="270CDF19" w14:textId="77777777" w:rsidR="003F6E1B" w:rsidRPr="00FA0FAD" w:rsidRDefault="003F6E1B" w:rsidP="00D46DDC">
                  <w:pPr>
                    <w:rPr>
                      <w:rFonts w:ascii="Comic Sans MS" w:hAnsi="Comic Sans MS"/>
                      <w:b/>
                      <w:color w:val="00B050"/>
                      <w:sz w:val="16"/>
                      <w:szCs w:val="16"/>
                    </w:rPr>
                  </w:pPr>
                  <w:r w:rsidRPr="00FA0FAD">
                    <w:rPr>
                      <w:rFonts w:ascii="Comic Sans MS" w:hAnsi="Comic Sans MS"/>
                      <w:b/>
                      <w:color w:val="00B050"/>
                      <w:sz w:val="16"/>
                      <w:szCs w:val="16"/>
                    </w:rPr>
                    <w:t>Promises</w:t>
                  </w:r>
                </w:p>
              </w:tc>
            </w:tr>
            <w:tr w:rsidR="003F6E1B" w:rsidRPr="00FA0FAD" w14:paraId="5EF86BED" w14:textId="77777777" w:rsidTr="00D46DDC">
              <w:tc>
                <w:tcPr>
                  <w:tcW w:w="1842" w:type="dxa"/>
                </w:tcPr>
                <w:p w14:paraId="6E91806B" w14:textId="77777777" w:rsidR="003F6E1B" w:rsidRPr="00FA0FAD" w:rsidRDefault="003F6E1B" w:rsidP="00D46DDC">
                  <w:pPr>
                    <w:rPr>
                      <w:rFonts w:ascii="Comic Sans MS" w:hAnsi="Comic Sans MS"/>
                      <w:b/>
                      <w:color w:val="00B050"/>
                      <w:sz w:val="16"/>
                      <w:szCs w:val="16"/>
                    </w:rPr>
                  </w:pPr>
                  <w:r w:rsidRPr="00FA0FAD">
                    <w:rPr>
                      <w:rFonts w:ascii="Comic Sans MS" w:hAnsi="Comic Sans MS"/>
                      <w:b/>
                      <w:color w:val="00B050"/>
                      <w:sz w:val="16"/>
                      <w:szCs w:val="16"/>
                    </w:rPr>
                    <w:t>Agreements</w:t>
                  </w:r>
                </w:p>
              </w:tc>
            </w:tr>
            <w:tr w:rsidR="003F6E1B" w:rsidRPr="00FA0FAD" w14:paraId="775F0C10" w14:textId="77777777" w:rsidTr="00D46DDC">
              <w:tc>
                <w:tcPr>
                  <w:tcW w:w="1842" w:type="dxa"/>
                </w:tcPr>
                <w:p w14:paraId="7B514207" w14:textId="77777777" w:rsidR="003F6E1B" w:rsidRPr="00FA0FAD" w:rsidRDefault="003F6E1B" w:rsidP="00D46DDC">
                  <w:pPr>
                    <w:rPr>
                      <w:rFonts w:ascii="Comic Sans MS" w:hAnsi="Comic Sans MS"/>
                      <w:b/>
                      <w:color w:val="00B050"/>
                      <w:sz w:val="16"/>
                      <w:szCs w:val="16"/>
                    </w:rPr>
                  </w:pPr>
                  <w:r w:rsidRPr="00FA0FAD">
                    <w:rPr>
                      <w:rFonts w:ascii="Comic Sans MS" w:hAnsi="Comic Sans MS"/>
                      <w:b/>
                      <w:color w:val="00B050"/>
                      <w:sz w:val="16"/>
                      <w:szCs w:val="16"/>
                    </w:rPr>
                    <w:t>Covenant</w:t>
                  </w:r>
                </w:p>
              </w:tc>
            </w:tr>
            <w:tr w:rsidR="003F6E1B" w:rsidRPr="00FA0FAD" w14:paraId="1079F9E5" w14:textId="77777777" w:rsidTr="00D46DDC">
              <w:tc>
                <w:tcPr>
                  <w:tcW w:w="1842" w:type="dxa"/>
                </w:tcPr>
                <w:p w14:paraId="145EB607" w14:textId="77777777" w:rsidR="003F6E1B" w:rsidRPr="00FA0FAD" w:rsidRDefault="003F6E1B" w:rsidP="00D46DDC">
                  <w:pPr>
                    <w:rPr>
                      <w:rFonts w:ascii="Comic Sans MS" w:hAnsi="Comic Sans MS"/>
                      <w:b/>
                      <w:color w:val="00B050"/>
                      <w:sz w:val="16"/>
                      <w:szCs w:val="16"/>
                    </w:rPr>
                  </w:pPr>
                  <w:r w:rsidRPr="00FA0FAD">
                    <w:rPr>
                      <w:rFonts w:ascii="Comic Sans MS" w:hAnsi="Comic Sans MS"/>
                      <w:b/>
                      <w:color w:val="00B050"/>
                      <w:sz w:val="16"/>
                      <w:szCs w:val="16"/>
                    </w:rPr>
                    <w:t>Vows</w:t>
                  </w:r>
                </w:p>
              </w:tc>
            </w:tr>
            <w:tr w:rsidR="003F6E1B" w:rsidRPr="00FA0FAD" w14:paraId="3B7A6F20" w14:textId="77777777" w:rsidTr="00D46DDC">
              <w:tc>
                <w:tcPr>
                  <w:tcW w:w="1842" w:type="dxa"/>
                </w:tcPr>
                <w:p w14:paraId="32748761" w14:textId="77777777" w:rsidR="003F6E1B" w:rsidRPr="00FA0FAD" w:rsidRDefault="003F6E1B" w:rsidP="00D46DDC">
                  <w:pPr>
                    <w:rPr>
                      <w:rFonts w:ascii="Comic Sans MS" w:hAnsi="Comic Sans MS"/>
                      <w:b/>
                      <w:color w:val="00B050"/>
                      <w:sz w:val="16"/>
                      <w:szCs w:val="16"/>
                    </w:rPr>
                  </w:pPr>
                  <w:r w:rsidRPr="00FA0FAD">
                    <w:rPr>
                      <w:rFonts w:ascii="Comic Sans MS" w:hAnsi="Comic Sans MS"/>
                      <w:b/>
                      <w:color w:val="00B050"/>
                      <w:sz w:val="16"/>
                      <w:szCs w:val="16"/>
                    </w:rPr>
                    <w:t>Faith</w:t>
                  </w:r>
                </w:p>
              </w:tc>
            </w:tr>
            <w:tr w:rsidR="003F6E1B" w:rsidRPr="00FA0FAD" w14:paraId="78FF890B" w14:textId="77777777" w:rsidTr="00D46DDC">
              <w:tc>
                <w:tcPr>
                  <w:tcW w:w="1842" w:type="dxa"/>
                </w:tcPr>
                <w:p w14:paraId="63060520" w14:textId="77777777" w:rsidR="003F6E1B" w:rsidRPr="00FA0FAD" w:rsidRDefault="003F6E1B" w:rsidP="00D46DDC">
                  <w:pPr>
                    <w:rPr>
                      <w:rFonts w:ascii="Comic Sans MS" w:hAnsi="Comic Sans MS"/>
                      <w:b/>
                      <w:color w:val="00B050"/>
                      <w:sz w:val="16"/>
                      <w:szCs w:val="16"/>
                    </w:rPr>
                  </w:pPr>
                  <w:r w:rsidRPr="00FA0FAD">
                    <w:rPr>
                      <w:rFonts w:ascii="Comic Sans MS" w:hAnsi="Comic Sans MS"/>
                      <w:b/>
                      <w:color w:val="00B050"/>
                      <w:sz w:val="16"/>
                      <w:szCs w:val="16"/>
                    </w:rPr>
                    <w:t>Trust</w:t>
                  </w:r>
                </w:p>
              </w:tc>
            </w:tr>
          </w:tbl>
          <w:p w14:paraId="7E3964D3" w14:textId="77777777" w:rsidR="003F6E1B" w:rsidRPr="00FA0FAD" w:rsidRDefault="003F6E1B" w:rsidP="00D46DDC">
            <w:pPr>
              <w:rPr>
                <w:rFonts w:ascii="Comic Sans MS" w:hAnsi="Comic Sans MS"/>
                <w:b/>
                <w:color w:val="00B050"/>
                <w:sz w:val="16"/>
                <w:szCs w:val="16"/>
              </w:rPr>
            </w:pPr>
          </w:p>
        </w:tc>
        <w:tc>
          <w:tcPr>
            <w:tcW w:w="3330" w:type="dxa"/>
          </w:tcPr>
          <w:tbl>
            <w:tblPr>
              <w:tblStyle w:val="TableGrid"/>
              <w:tblW w:w="0" w:type="auto"/>
              <w:tblLook w:val="04A0" w:firstRow="1" w:lastRow="0" w:firstColumn="1" w:lastColumn="0" w:noHBand="0" w:noVBand="1"/>
            </w:tblPr>
            <w:tblGrid>
              <w:gridCol w:w="1842"/>
            </w:tblGrid>
            <w:tr w:rsidR="003F6E1B" w:rsidRPr="00FA0FAD" w14:paraId="31BFF607" w14:textId="77777777" w:rsidTr="00D46DDC">
              <w:tc>
                <w:tcPr>
                  <w:tcW w:w="1842" w:type="dxa"/>
                </w:tcPr>
                <w:p w14:paraId="7ADE0057" w14:textId="77777777" w:rsidR="003F6E1B" w:rsidRPr="00FA0FAD" w:rsidRDefault="003F6E1B" w:rsidP="00D46DDC">
                  <w:pPr>
                    <w:rPr>
                      <w:rFonts w:ascii="Comic Sans MS" w:hAnsi="Comic Sans MS"/>
                      <w:b/>
                      <w:color w:val="7030A0"/>
                      <w:sz w:val="16"/>
                      <w:szCs w:val="16"/>
                    </w:rPr>
                  </w:pPr>
                  <w:r w:rsidRPr="00FA0FAD">
                    <w:rPr>
                      <w:rFonts w:ascii="Comic Sans MS" w:hAnsi="Comic Sans MS"/>
                      <w:b/>
                      <w:color w:val="7030A0"/>
                      <w:sz w:val="16"/>
                      <w:szCs w:val="16"/>
                    </w:rPr>
                    <w:t>Freedom</w:t>
                  </w:r>
                </w:p>
              </w:tc>
            </w:tr>
            <w:tr w:rsidR="003F6E1B" w:rsidRPr="00FA0FAD" w14:paraId="50B0C023" w14:textId="77777777" w:rsidTr="00D46DDC">
              <w:tc>
                <w:tcPr>
                  <w:tcW w:w="1842" w:type="dxa"/>
                </w:tcPr>
                <w:p w14:paraId="2C4E3E17" w14:textId="77777777" w:rsidR="003F6E1B" w:rsidRPr="00FA0FAD" w:rsidRDefault="003F6E1B" w:rsidP="00D46DDC">
                  <w:pPr>
                    <w:rPr>
                      <w:rFonts w:ascii="Comic Sans MS" w:hAnsi="Comic Sans MS"/>
                      <w:b/>
                      <w:color w:val="7030A0"/>
                      <w:sz w:val="16"/>
                      <w:szCs w:val="16"/>
                    </w:rPr>
                  </w:pPr>
                  <w:r w:rsidRPr="00FA0FAD">
                    <w:rPr>
                      <w:rFonts w:ascii="Comic Sans MS" w:hAnsi="Comic Sans MS"/>
                      <w:b/>
                      <w:color w:val="7030A0"/>
                      <w:sz w:val="16"/>
                      <w:szCs w:val="16"/>
                    </w:rPr>
                    <w:t>Justice</w:t>
                  </w:r>
                </w:p>
              </w:tc>
            </w:tr>
            <w:tr w:rsidR="003F6E1B" w:rsidRPr="00FA0FAD" w14:paraId="38DCD07C" w14:textId="77777777" w:rsidTr="00D46DDC">
              <w:tc>
                <w:tcPr>
                  <w:tcW w:w="1842" w:type="dxa"/>
                </w:tcPr>
                <w:p w14:paraId="27C7D901" w14:textId="77777777" w:rsidR="003F6E1B" w:rsidRPr="00FA0FAD" w:rsidRDefault="003F6E1B" w:rsidP="00D46DDC">
                  <w:pPr>
                    <w:rPr>
                      <w:rFonts w:ascii="Comic Sans MS" w:hAnsi="Comic Sans MS"/>
                      <w:b/>
                      <w:color w:val="7030A0"/>
                      <w:sz w:val="16"/>
                      <w:szCs w:val="16"/>
                    </w:rPr>
                  </w:pPr>
                  <w:r w:rsidRPr="00FA0FAD">
                    <w:rPr>
                      <w:rFonts w:ascii="Comic Sans MS" w:hAnsi="Comic Sans MS"/>
                      <w:b/>
                      <w:color w:val="7030A0"/>
                      <w:sz w:val="16"/>
                      <w:szCs w:val="16"/>
                    </w:rPr>
                    <w:t>Theological</w:t>
                  </w:r>
                </w:p>
              </w:tc>
            </w:tr>
            <w:tr w:rsidR="003F6E1B" w:rsidRPr="00FA0FAD" w14:paraId="77174796" w14:textId="77777777" w:rsidTr="00D46DDC">
              <w:tc>
                <w:tcPr>
                  <w:tcW w:w="1842" w:type="dxa"/>
                </w:tcPr>
                <w:p w14:paraId="0A36E5B7" w14:textId="77777777" w:rsidR="003F6E1B" w:rsidRPr="00FA0FAD" w:rsidRDefault="003F6E1B" w:rsidP="00D46DDC">
                  <w:pPr>
                    <w:rPr>
                      <w:rFonts w:ascii="Comic Sans MS" w:hAnsi="Comic Sans MS"/>
                      <w:b/>
                      <w:color w:val="7030A0"/>
                      <w:sz w:val="16"/>
                      <w:szCs w:val="16"/>
                    </w:rPr>
                  </w:pPr>
                  <w:r w:rsidRPr="00FA0FAD">
                    <w:rPr>
                      <w:rFonts w:ascii="Comic Sans MS" w:hAnsi="Comic Sans MS"/>
                      <w:b/>
                      <w:color w:val="7030A0"/>
                      <w:sz w:val="16"/>
                      <w:szCs w:val="16"/>
                    </w:rPr>
                    <w:t>Exodus</w:t>
                  </w:r>
                </w:p>
              </w:tc>
            </w:tr>
            <w:tr w:rsidR="003F6E1B" w:rsidRPr="00FA0FAD" w14:paraId="655149FA" w14:textId="77777777" w:rsidTr="00D46DDC">
              <w:tc>
                <w:tcPr>
                  <w:tcW w:w="1842" w:type="dxa"/>
                </w:tcPr>
                <w:p w14:paraId="532248D7" w14:textId="77777777" w:rsidR="003F6E1B" w:rsidRPr="00FA0FAD" w:rsidRDefault="003F6E1B" w:rsidP="00D46DDC">
                  <w:pPr>
                    <w:rPr>
                      <w:rFonts w:ascii="Comic Sans MS" w:hAnsi="Comic Sans MS"/>
                      <w:b/>
                      <w:color w:val="7030A0"/>
                      <w:sz w:val="16"/>
                      <w:szCs w:val="16"/>
                    </w:rPr>
                  </w:pPr>
                  <w:r w:rsidRPr="00FA0FAD">
                    <w:rPr>
                      <w:rFonts w:ascii="Comic Sans MS" w:hAnsi="Comic Sans MS"/>
                      <w:b/>
                      <w:color w:val="7030A0"/>
                      <w:sz w:val="16"/>
                      <w:szCs w:val="16"/>
                    </w:rPr>
                    <w:t>Slavery</w:t>
                  </w:r>
                </w:p>
              </w:tc>
            </w:tr>
            <w:tr w:rsidR="003F6E1B" w:rsidRPr="00FA0FAD" w14:paraId="7ECD3A7B" w14:textId="77777777" w:rsidTr="00D46DDC">
              <w:tc>
                <w:tcPr>
                  <w:tcW w:w="1842" w:type="dxa"/>
                </w:tcPr>
                <w:p w14:paraId="7A8FEEE8" w14:textId="77777777" w:rsidR="003F6E1B" w:rsidRPr="00FA0FAD" w:rsidRDefault="003F6E1B" w:rsidP="00D46DDC">
                  <w:pPr>
                    <w:rPr>
                      <w:rFonts w:ascii="Comic Sans MS" w:hAnsi="Comic Sans MS"/>
                      <w:b/>
                      <w:color w:val="7030A0"/>
                      <w:sz w:val="16"/>
                      <w:szCs w:val="16"/>
                    </w:rPr>
                  </w:pPr>
                  <w:r w:rsidRPr="00FA0FAD">
                    <w:rPr>
                      <w:rFonts w:ascii="Comic Sans MS" w:hAnsi="Comic Sans MS"/>
                      <w:b/>
                      <w:color w:val="7030A0"/>
                      <w:sz w:val="16"/>
                      <w:szCs w:val="16"/>
                    </w:rPr>
                    <w:t>Obedience</w:t>
                  </w:r>
                </w:p>
              </w:tc>
            </w:tr>
            <w:tr w:rsidR="003F6E1B" w:rsidRPr="00FA0FAD" w14:paraId="77ABE42D" w14:textId="77777777" w:rsidTr="00D46DDC">
              <w:tc>
                <w:tcPr>
                  <w:tcW w:w="1842" w:type="dxa"/>
                </w:tcPr>
                <w:p w14:paraId="224978CC" w14:textId="77777777" w:rsidR="003F6E1B" w:rsidRPr="00FA0FAD" w:rsidRDefault="003F6E1B" w:rsidP="00D46DDC">
                  <w:pPr>
                    <w:rPr>
                      <w:rFonts w:ascii="Comic Sans MS" w:hAnsi="Comic Sans MS"/>
                      <w:b/>
                      <w:color w:val="7030A0"/>
                      <w:sz w:val="16"/>
                      <w:szCs w:val="16"/>
                    </w:rPr>
                  </w:pPr>
                  <w:r w:rsidRPr="00FA0FAD">
                    <w:rPr>
                      <w:rFonts w:ascii="Comic Sans MS" w:hAnsi="Comic Sans MS"/>
                      <w:b/>
                      <w:color w:val="7030A0"/>
                      <w:sz w:val="16"/>
                      <w:szCs w:val="16"/>
                    </w:rPr>
                    <w:t>Salvation</w:t>
                  </w:r>
                </w:p>
              </w:tc>
            </w:tr>
            <w:tr w:rsidR="003F6E1B" w:rsidRPr="00FA0FAD" w14:paraId="577BAC2D" w14:textId="77777777" w:rsidTr="00D46DDC">
              <w:tc>
                <w:tcPr>
                  <w:tcW w:w="1842" w:type="dxa"/>
                </w:tcPr>
                <w:p w14:paraId="185D89C9" w14:textId="77777777" w:rsidR="003F6E1B" w:rsidRPr="00FA0FAD" w:rsidRDefault="003F6E1B" w:rsidP="00D46DDC">
                  <w:pPr>
                    <w:rPr>
                      <w:rFonts w:ascii="Comic Sans MS" w:hAnsi="Comic Sans MS"/>
                      <w:b/>
                      <w:color w:val="7030A0"/>
                      <w:sz w:val="16"/>
                      <w:szCs w:val="16"/>
                    </w:rPr>
                  </w:pPr>
                  <w:r w:rsidRPr="00FA0FAD">
                    <w:rPr>
                      <w:rFonts w:ascii="Comic Sans MS" w:hAnsi="Comic Sans MS"/>
                      <w:b/>
                      <w:color w:val="7030A0"/>
                      <w:sz w:val="16"/>
                      <w:szCs w:val="16"/>
                    </w:rPr>
                    <w:t>Commandments</w:t>
                  </w:r>
                </w:p>
              </w:tc>
            </w:tr>
            <w:tr w:rsidR="003F6E1B" w:rsidRPr="00FA0FAD" w14:paraId="2B626C6A" w14:textId="77777777" w:rsidTr="00D46DDC">
              <w:tc>
                <w:tcPr>
                  <w:tcW w:w="1842" w:type="dxa"/>
                </w:tcPr>
                <w:p w14:paraId="3E89111D" w14:textId="77777777" w:rsidR="003F6E1B" w:rsidRPr="00FA0FAD" w:rsidRDefault="003F6E1B" w:rsidP="00D46DDC">
                  <w:pPr>
                    <w:rPr>
                      <w:rFonts w:ascii="Comic Sans MS" w:hAnsi="Comic Sans MS"/>
                      <w:b/>
                      <w:color w:val="7030A0"/>
                      <w:sz w:val="16"/>
                      <w:szCs w:val="16"/>
                    </w:rPr>
                  </w:pPr>
                  <w:r w:rsidRPr="00FA0FAD">
                    <w:rPr>
                      <w:rFonts w:ascii="Comic Sans MS" w:hAnsi="Comic Sans MS"/>
                      <w:b/>
                      <w:color w:val="7030A0"/>
                      <w:sz w:val="16"/>
                      <w:szCs w:val="16"/>
                    </w:rPr>
                    <w:t>Covenant</w:t>
                  </w:r>
                </w:p>
              </w:tc>
            </w:tr>
            <w:tr w:rsidR="003F6E1B" w:rsidRPr="00FA0FAD" w14:paraId="02F7483A" w14:textId="77777777" w:rsidTr="00D46DDC">
              <w:tc>
                <w:tcPr>
                  <w:tcW w:w="1842" w:type="dxa"/>
                </w:tcPr>
                <w:p w14:paraId="79E5E10A" w14:textId="77777777" w:rsidR="003F6E1B" w:rsidRPr="00FA0FAD" w:rsidRDefault="003F6E1B" w:rsidP="00D46DDC">
                  <w:pPr>
                    <w:rPr>
                      <w:rFonts w:ascii="Comic Sans MS" w:hAnsi="Comic Sans MS"/>
                      <w:b/>
                      <w:color w:val="7030A0"/>
                      <w:sz w:val="16"/>
                      <w:szCs w:val="16"/>
                    </w:rPr>
                  </w:pPr>
                  <w:r w:rsidRPr="00FA0FAD">
                    <w:rPr>
                      <w:rFonts w:ascii="Comic Sans MS" w:hAnsi="Comic Sans MS"/>
                      <w:b/>
                      <w:color w:val="7030A0"/>
                      <w:sz w:val="16"/>
                      <w:szCs w:val="16"/>
                    </w:rPr>
                    <w:t>Christian Church</w:t>
                  </w:r>
                </w:p>
              </w:tc>
            </w:tr>
            <w:tr w:rsidR="003F6E1B" w:rsidRPr="00FA0FAD" w14:paraId="3D590E27" w14:textId="77777777" w:rsidTr="00D46DDC">
              <w:tc>
                <w:tcPr>
                  <w:tcW w:w="1842" w:type="dxa"/>
                </w:tcPr>
                <w:p w14:paraId="639A9BD4" w14:textId="77777777" w:rsidR="003F6E1B" w:rsidRPr="00FA0FAD" w:rsidRDefault="003F6E1B" w:rsidP="00D46DDC">
                  <w:pPr>
                    <w:rPr>
                      <w:rFonts w:ascii="Comic Sans MS" w:hAnsi="Comic Sans MS"/>
                      <w:b/>
                      <w:color w:val="7030A0"/>
                      <w:sz w:val="16"/>
                      <w:szCs w:val="16"/>
                    </w:rPr>
                  </w:pPr>
                  <w:r w:rsidRPr="00FA0FAD">
                    <w:rPr>
                      <w:rFonts w:ascii="Comic Sans MS" w:hAnsi="Comic Sans MS"/>
                      <w:b/>
                      <w:color w:val="7030A0"/>
                      <w:sz w:val="16"/>
                      <w:szCs w:val="16"/>
                    </w:rPr>
                    <w:t>Injustice</w:t>
                  </w:r>
                </w:p>
              </w:tc>
            </w:tr>
            <w:tr w:rsidR="003F6E1B" w:rsidRPr="00FA0FAD" w14:paraId="11A5BC00" w14:textId="77777777" w:rsidTr="00D46DDC">
              <w:tc>
                <w:tcPr>
                  <w:tcW w:w="1842" w:type="dxa"/>
                </w:tcPr>
                <w:p w14:paraId="1C80BB7F" w14:textId="77777777" w:rsidR="003F6E1B" w:rsidRPr="00FA0FAD" w:rsidRDefault="003F6E1B" w:rsidP="00D46DDC">
                  <w:pPr>
                    <w:rPr>
                      <w:rFonts w:ascii="Comic Sans MS" w:hAnsi="Comic Sans MS"/>
                      <w:b/>
                      <w:color w:val="7030A0"/>
                      <w:sz w:val="16"/>
                      <w:szCs w:val="16"/>
                    </w:rPr>
                  </w:pPr>
                  <w:r w:rsidRPr="00FA0FAD">
                    <w:rPr>
                      <w:rFonts w:ascii="Comic Sans MS" w:hAnsi="Comic Sans MS"/>
                      <w:b/>
                      <w:color w:val="7030A0"/>
                      <w:sz w:val="16"/>
                      <w:szCs w:val="16"/>
                    </w:rPr>
                    <w:t>Mission</w:t>
                  </w:r>
                </w:p>
              </w:tc>
            </w:tr>
            <w:tr w:rsidR="003F6E1B" w:rsidRPr="00FA0FAD" w14:paraId="4BD061C7" w14:textId="77777777" w:rsidTr="00D46DDC">
              <w:tc>
                <w:tcPr>
                  <w:tcW w:w="1842" w:type="dxa"/>
                </w:tcPr>
                <w:p w14:paraId="1E29FCB5" w14:textId="77777777" w:rsidR="003F6E1B" w:rsidRPr="00FA0FAD" w:rsidRDefault="003F6E1B" w:rsidP="00D46DDC">
                  <w:pPr>
                    <w:rPr>
                      <w:rFonts w:ascii="Comic Sans MS" w:hAnsi="Comic Sans MS"/>
                      <w:b/>
                      <w:sz w:val="16"/>
                      <w:szCs w:val="16"/>
                    </w:rPr>
                  </w:pPr>
                  <w:r w:rsidRPr="00FA0FAD">
                    <w:rPr>
                      <w:rFonts w:ascii="Comic Sans MS" w:hAnsi="Comic Sans MS"/>
                      <w:b/>
                      <w:color w:val="7030A0"/>
                      <w:sz w:val="16"/>
                      <w:szCs w:val="16"/>
                    </w:rPr>
                    <w:t>Nomads</w:t>
                  </w:r>
                </w:p>
              </w:tc>
            </w:tr>
            <w:tr w:rsidR="003F6E1B" w:rsidRPr="00FA0FAD" w14:paraId="0C1CF17C" w14:textId="77777777" w:rsidTr="00D46DDC">
              <w:tc>
                <w:tcPr>
                  <w:tcW w:w="1842" w:type="dxa"/>
                </w:tcPr>
                <w:p w14:paraId="1443E7B6" w14:textId="77777777" w:rsidR="003F6E1B" w:rsidRPr="00FA0FAD" w:rsidRDefault="003F6E1B" w:rsidP="00D46DDC">
                  <w:pPr>
                    <w:rPr>
                      <w:rFonts w:ascii="Comic Sans MS" w:hAnsi="Comic Sans MS"/>
                      <w:b/>
                      <w:color w:val="7030A0"/>
                      <w:sz w:val="16"/>
                      <w:szCs w:val="16"/>
                    </w:rPr>
                  </w:pPr>
                </w:p>
              </w:tc>
            </w:tr>
          </w:tbl>
          <w:p w14:paraId="4D68D6A5" w14:textId="77777777" w:rsidR="003F6E1B" w:rsidRPr="00FA0FAD" w:rsidRDefault="003F6E1B" w:rsidP="00D46DDC">
            <w:pPr>
              <w:rPr>
                <w:rFonts w:ascii="Comic Sans MS" w:hAnsi="Comic Sans MS"/>
                <w:b/>
                <w:color w:val="7030A0"/>
                <w:sz w:val="16"/>
                <w:szCs w:val="16"/>
              </w:rPr>
            </w:pPr>
          </w:p>
        </w:tc>
      </w:tr>
      <w:tr w:rsidR="003F6E1B" w14:paraId="4E5D7F8B" w14:textId="77777777" w:rsidTr="007A36C3">
        <w:tc>
          <w:tcPr>
            <w:tcW w:w="1265" w:type="dxa"/>
          </w:tcPr>
          <w:p w14:paraId="65E25571" w14:textId="77777777" w:rsidR="003F6E1B" w:rsidRPr="004E2C45" w:rsidRDefault="003F6E1B" w:rsidP="00D46DDC">
            <w:pPr>
              <w:rPr>
                <w:b/>
              </w:rPr>
            </w:pPr>
            <w:r>
              <w:rPr>
                <w:b/>
              </w:rPr>
              <w:t xml:space="preserve">Incarnation </w:t>
            </w:r>
          </w:p>
        </w:tc>
        <w:tc>
          <w:tcPr>
            <w:tcW w:w="3329" w:type="dxa"/>
            <w:shd w:val="clear" w:color="auto" w:fill="FFFFFF" w:themeFill="background1"/>
          </w:tcPr>
          <w:tbl>
            <w:tblPr>
              <w:tblStyle w:val="TableGrid"/>
              <w:tblW w:w="0" w:type="auto"/>
              <w:tblLook w:val="04A0" w:firstRow="1" w:lastRow="0" w:firstColumn="1" w:lastColumn="0" w:noHBand="0" w:noVBand="1"/>
            </w:tblPr>
            <w:tblGrid>
              <w:gridCol w:w="1701"/>
            </w:tblGrid>
            <w:tr w:rsidR="003F6E1B" w:rsidRPr="00FA0FAD" w14:paraId="680029A1" w14:textId="77777777" w:rsidTr="00D46DDC">
              <w:tc>
                <w:tcPr>
                  <w:tcW w:w="1701" w:type="dxa"/>
                </w:tcPr>
                <w:p w14:paraId="36F4CA42" w14:textId="77777777" w:rsidR="003F6E1B" w:rsidRPr="00437671" w:rsidRDefault="003F6E1B" w:rsidP="00D46DDC">
                  <w:pPr>
                    <w:rPr>
                      <w:rFonts w:ascii="Comic Sans MS" w:hAnsi="Comic Sans MS"/>
                      <w:b/>
                      <w:color w:val="00B050"/>
                      <w:sz w:val="16"/>
                      <w:szCs w:val="16"/>
                    </w:rPr>
                  </w:pPr>
                  <w:r w:rsidRPr="00437671">
                    <w:rPr>
                      <w:rFonts w:ascii="Comic Sans MS" w:hAnsi="Comic Sans MS"/>
                      <w:b/>
                      <w:color w:val="00B050"/>
                      <w:sz w:val="16"/>
                      <w:szCs w:val="16"/>
                    </w:rPr>
                    <w:t>Gratitude</w:t>
                  </w:r>
                </w:p>
              </w:tc>
            </w:tr>
            <w:tr w:rsidR="003F6E1B" w:rsidRPr="00FA0FAD" w14:paraId="556204A6" w14:textId="77777777" w:rsidTr="00D46DDC">
              <w:tc>
                <w:tcPr>
                  <w:tcW w:w="1701" w:type="dxa"/>
                </w:tcPr>
                <w:p w14:paraId="6949F5A7" w14:textId="77777777" w:rsidR="003F6E1B" w:rsidRPr="00437671" w:rsidRDefault="003F6E1B" w:rsidP="00D46DDC">
                  <w:pPr>
                    <w:rPr>
                      <w:rFonts w:ascii="Comic Sans MS" w:hAnsi="Comic Sans MS"/>
                      <w:b/>
                      <w:color w:val="00B050"/>
                      <w:sz w:val="16"/>
                      <w:szCs w:val="16"/>
                    </w:rPr>
                  </w:pPr>
                  <w:r w:rsidRPr="00437671">
                    <w:rPr>
                      <w:rFonts w:ascii="Comic Sans MS" w:hAnsi="Comic Sans MS"/>
                      <w:b/>
                      <w:color w:val="00B050"/>
                      <w:sz w:val="16"/>
                      <w:szCs w:val="16"/>
                    </w:rPr>
                    <w:t>incarnate</w:t>
                  </w:r>
                </w:p>
              </w:tc>
            </w:tr>
            <w:tr w:rsidR="003F6E1B" w:rsidRPr="00FA0FAD" w14:paraId="742994AA" w14:textId="77777777" w:rsidTr="00D46DDC">
              <w:tc>
                <w:tcPr>
                  <w:tcW w:w="1701" w:type="dxa"/>
                </w:tcPr>
                <w:p w14:paraId="2C592D3F" w14:textId="77777777" w:rsidR="003F6E1B" w:rsidRPr="00437671" w:rsidRDefault="003F6E1B" w:rsidP="00D46DDC">
                  <w:pPr>
                    <w:rPr>
                      <w:rFonts w:ascii="Comic Sans MS" w:hAnsi="Comic Sans MS"/>
                      <w:b/>
                      <w:color w:val="00B050"/>
                      <w:sz w:val="16"/>
                      <w:szCs w:val="16"/>
                    </w:rPr>
                  </w:pPr>
                  <w:r w:rsidRPr="00437671">
                    <w:rPr>
                      <w:rFonts w:ascii="Comic Sans MS" w:hAnsi="Comic Sans MS"/>
                      <w:b/>
                      <w:color w:val="00B050"/>
                      <w:sz w:val="16"/>
                      <w:szCs w:val="16"/>
                    </w:rPr>
                    <w:t>incarnation</w:t>
                  </w:r>
                </w:p>
              </w:tc>
            </w:tr>
            <w:tr w:rsidR="003F6E1B" w:rsidRPr="00FA0FAD" w14:paraId="7CE347F6" w14:textId="77777777" w:rsidTr="00D46DDC">
              <w:tc>
                <w:tcPr>
                  <w:tcW w:w="1701" w:type="dxa"/>
                </w:tcPr>
                <w:p w14:paraId="7A39223C" w14:textId="77777777" w:rsidR="003F6E1B" w:rsidRPr="00437671" w:rsidRDefault="003F6E1B" w:rsidP="00D46DDC">
                  <w:pPr>
                    <w:rPr>
                      <w:rFonts w:ascii="Comic Sans MS" w:hAnsi="Comic Sans MS"/>
                      <w:b/>
                      <w:color w:val="00B050"/>
                      <w:sz w:val="16"/>
                      <w:szCs w:val="16"/>
                    </w:rPr>
                  </w:pPr>
                  <w:r w:rsidRPr="00437671">
                    <w:rPr>
                      <w:rFonts w:ascii="Comic Sans MS" w:hAnsi="Comic Sans MS"/>
                      <w:b/>
                      <w:color w:val="00B050"/>
                      <w:sz w:val="16"/>
                      <w:szCs w:val="16"/>
                    </w:rPr>
                    <w:t>saviour</w:t>
                  </w:r>
                </w:p>
              </w:tc>
            </w:tr>
            <w:tr w:rsidR="003F6E1B" w:rsidRPr="00FA0FAD" w14:paraId="35730038" w14:textId="77777777" w:rsidTr="00D46DDC">
              <w:tc>
                <w:tcPr>
                  <w:tcW w:w="1701" w:type="dxa"/>
                </w:tcPr>
                <w:p w14:paraId="364CA56C" w14:textId="77777777" w:rsidR="003F6E1B" w:rsidRPr="00437671" w:rsidRDefault="003F6E1B" w:rsidP="00D46DDC">
                  <w:pPr>
                    <w:rPr>
                      <w:rFonts w:ascii="Comic Sans MS" w:hAnsi="Comic Sans MS"/>
                      <w:b/>
                      <w:color w:val="00B050"/>
                      <w:sz w:val="16"/>
                      <w:szCs w:val="16"/>
                    </w:rPr>
                  </w:pPr>
                  <w:r w:rsidRPr="00437671">
                    <w:rPr>
                      <w:rFonts w:ascii="Comic Sans MS" w:hAnsi="Comic Sans MS"/>
                      <w:b/>
                      <w:color w:val="00B050"/>
                      <w:sz w:val="16"/>
                      <w:szCs w:val="16"/>
                    </w:rPr>
                    <w:t>Trinity</w:t>
                  </w:r>
                </w:p>
              </w:tc>
            </w:tr>
            <w:tr w:rsidR="003F6E1B" w:rsidRPr="00FA0FAD" w14:paraId="7575D7D3" w14:textId="77777777" w:rsidTr="00D46DDC">
              <w:tc>
                <w:tcPr>
                  <w:tcW w:w="1701" w:type="dxa"/>
                </w:tcPr>
                <w:p w14:paraId="17DC31F9" w14:textId="77777777" w:rsidR="003F6E1B" w:rsidRPr="00437671" w:rsidRDefault="003F6E1B" w:rsidP="00D46DDC">
                  <w:pPr>
                    <w:rPr>
                      <w:rFonts w:ascii="Comic Sans MS" w:hAnsi="Comic Sans MS"/>
                      <w:b/>
                      <w:color w:val="00B050"/>
                      <w:sz w:val="16"/>
                      <w:szCs w:val="16"/>
                    </w:rPr>
                  </w:pPr>
                  <w:r w:rsidRPr="00437671">
                    <w:rPr>
                      <w:rFonts w:ascii="Comic Sans MS" w:hAnsi="Comic Sans MS"/>
                      <w:b/>
                      <w:color w:val="00B050"/>
                      <w:sz w:val="16"/>
                      <w:szCs w:val="16"/>
                    </w:rPr>
                    <w:t>Father</w:t>
                  </w:r>
                </w:p>
              </w:tc>
            </w:tr>
            <w:tr w:rsidR="003F6E1B" w:rsidRPr="00FA0FAD" w14:paraId="3935199E" w14:textId="77777777" w:rsidTr="00D46DDC">
              <w:tc>
                <w:tcPr>
                  <w:tcW w:w="1701" w:type="dxa"/>
                </w:tcPr>
                <w:p w14:paraId="44E5A699" w14:textId="77777777" w:rsidR="003F6E1B" w:rsidRPr="00437671" w:rsidRDefault="003F6E1B" w:rsidP="00D46DDC">
                  <w:pPr>
                    <w:rPr>
                      <w:rFonts w:ascii="Comic Sans MS" w:hAnsi="Comic Sans MS"/>
                      <w:b/>
                      <w:color w:val="00B050"/>
                      <w:sz w:val="16"/>
                      <w:szCs w:val="16"/>
                    </w:rPr>
                  </w:pPr>
                  <w:r w:rsidRPr="00437671">
                    <w:rPr>
                      <w:rFonts w:ascii="Comic Sans MS" w:hAnsi="Comic Sans MS"/>
                      <w:b/>
                      <w:color w:val="00B050"/>
                      <w:sz w:val="16"/>
                      <w:szCs w:val="16"/>
                    </w:rPr>
                    <w:t>Son</w:t>
                  </w:r>
                </w:p>
              </w:tc>
            </w:tr>
            <w:tr w:rsidR="003F6E1B" w:rsidRPr="00FA0FAD" w14:paraId="284E448D" w14:textId="77777777" w:rsidTr="00D46DDC">
              <w:tc>
                <w:tcPr>
                  <w:tcW w:w="1701" w:type="dxa"/>
                </w:tcPr>
                <w:p w14:paraId="45249AAA" w14:textId="77777777" w:rsidR="003F6E1B" w:rsidRPr="00437671" w:rsidRDefault="003F6E1B" w:rsidP="00D46DDC">
                  <w:pPr>
                    <w:rPr>
                      <w:rFonts w:ascii="Comic Sans MS" w:hAnsi="Comic Sans MS"/>
                      <w:b/>
                      <w:color w:val="00B050"/>
                      <w:sz w:val="16"/>
                      <w:szCs w:val="16"/>
                    </w:rPr>
                  </w:pPr>
                  <w:r w:rsidRPr="00437671">
                    <w:rPr>
                      <w:rFonts w:ascii="Comic Sans MS" w:hAnsi="Comic Sans MS"/>
                      <w:b/>
                      <w:color w:val="00B050"/>
                      <w:sz w:val="16"/>
                      <w:szCs w:val="16"/>
                    </w:rPr>
                    <w:t>Holy Spirit</w:t>
                  </w:r>
                </w:p>
              </w:tc>
            </w:tr>
            <w:tr w:rsidR="003F6E1B" w:rsidRPr="00FA0FAD" w14:paraId="26F85C89" w14:textId="77777777" w:rsidTr="00D46DDC">
              <w:tc>
                <w:tcPr>
                  <w:tcW w:w="1701" w:type="dxa"/>
                </w:tcPr>
                <w:p w14:paraId="5DA89210" w14:textId="77777777" w:rsidR="003F6E1B" w:rsidRPr="00437671" w:rsidRDefault="003F6E1B" w:rsidP="00D46DDC">
                  <w:pPr>
                    <w:rPr>
                      <w:rFonts w:ascii="Comic Sans MS" w:hAnsi="Comic Sans MS"/>
                      <w:b/>
                      <w:color w:val="00B050"/>
                      <w:sz w:val="16"/>
                      <w:szCs w:val="16"/>
                    </w:rPr>
                  </w:pPr>
                </w:p>
              </w:tc>
            </w:tr>
          </w:tbl>
          <w:p w14:paraId="2102BCC0" w14:textId="77777777" w:rsidR="003F6E1B" w:rsidRPr="00FA0FAD" w:rsidRDefault="003F6E1B" w:rsidP="00D46DDC">
            <w:pPr>
              <w:rPr>
                <w:rFonts w:ascii="Comic Sans MS" w:hAnsi="Comic Sans MS"/>
                <w:b/>
                <w:color w:val="00B050"/>
                <w:sz w:val="16"/>
                <w:szCs w:val="16"/>
              </w:rPr>
            </w:pPr>
          </w:p>
        </w:tc>
        <w:tc>
          <w:tcPr>
            <w:tcW w:w="3330" w:type="dxa"/>
          </w:tcPr>
          <w:tbl>
            <w:tblPr>
              <w:tblStyle w:val="TableGrid"/>
              <w:tblW w:w="0" w:type="auto"/>
              <w:tblLook w:val="04A0" w:firstRow="1" w:lastRow="0" w:firstColumn="1" w:lastColumn="0" w:noHBand="0" w:noVBand="1"/>
            </w:tblPr>
            <w:tblGrid>
              <w:gridCol w:w="1701"/>
            </w:tblGrid>
            <w:tr w:rsidR="003F6E1B" w:rsidRPr="00FA0FAD" w14:paraId="5A5516F5" w14:textId="77777777" w:rsidTr="00D46DDC">
              <w:tc>
                <w:tcPr>
                  <w:tcW w:w="1701" w:type="dxa"/>
                </w:tcPr>
                <w:p w14:paraId="010FE872" w14:textId="77777777" w:rsidR="003F6E1B" w:rsidRPr="00FA0FAD" w:rsidRDefault="003F6E1B" w:rsidP="00D46DDC">
                  <w:pPr>
                    <w:rPr>
                      <w:rFonts w:ascii="Comic Sans MS" w:hAnsi="Comic Sans MS"/>
                      <w:b/>
                      <w:color w:val="7030A0"/>
                      <w:sz w:val="16"/>
                      <w:szCs w:val="16"/>
                    </w:rPr>
                  </w:pPr>
                  <w:r w:rsidRPr="00FA0FAD">
                    <w:rPr>
                      <w:rFonts w:ascii="Comic Sans MS" w:hAnsi="Comic Sans MS"/>
                      <w:b/>
                      <w:color w:val="7030A0"/>
                      <w:sz w:val="16"/>
                      <w:szCs w:val="16"/>
                    </w:rPr>
                    <w:t>Messiah</w:t>
                  </w:r>
                </w:p>
              </w:tc>
            </w:tr>
            <w:tr w:rsidR="003F6E1B" w:rsidRPr="00FA0FAD" w14:paraId="027AB080" w14:textId="77777777" w:rsidTr="00D46DDC">
              <w:tc>
                <w:tcPr>
                  <w:tcW w:w="1701" w:type="dxa"/>
                </w:tcPr>
                <w:p w14:paraId="0D5EA207" w14:textId="77777777" w:rsidR="003F6E1B" w:rsidRPr="00FA0FAD" w:rsidRDefault="003F6E1B" w:rsidP="00D46DDC">
                  <w:pPr>
                    <w:rPr>
                      <w:rFonts w:ascii="Comic Sans MS" w:hAnsi="Comic Sans MS"/>
                      <w:b/>
                      <w:color w:val="7030A0"/>
                      <w:sz w:val="16"/>
                      <w:szCs w:val="16"/>
                    </w:rPr>
                  </w:pPr>
                  <w:r w:rsidRPr="00FA0FAD">
                    <w:rPr>
                      <w:rFonts w:ascii="Comic Sans MS" w:hAnsi="Comic Sans MS"/>
                      <w:b/>
                      <w:color w:val="7030A0"/>
                      <w:sz w:val="16"/>
                      <w:szCs w:val="16"/>
                    </w:rPr>
                    <w:t>Prophecy</w:t>
                  </w:r>
                </w:p>
              </w:tc>
            </w:tr>
            <w:tr w:rsidR="003F6E1B" w:rsidRPr="00FA0FAD" w14:paraId="090C4301" w14:textId="77777777" w:rsidTr="00D46DDC">
              <w:tc>
                <w:tcPr>
                  <w:tcW w:w="1701" w:type="dxa"/>
                </w:tcPr>
                <w:p w14:paraId="37D1DCB1" w14:textId="77777777" w:rsidR="003F6E1B" w:rsidRPr="00FA0FAD" w:rsidRDefault="003F6E1B" w:rsidP="00D46DDC">
                  <w:pPr>
                    <w:rPr>
                      <w:rFonts w:ascii="Comic Sans MS" w:hAnsi="Comic Sans MS"/>
                      <w:b/>
                      <w:color w:val="7030A0"/>
                      <w:sz w:val="16"/>
                      <w:szCs w:val="16"/>
                    </w:rPr>
                  </w:pPr>
                  <w:r w:rsidRPr="00FA0FAD">
                    <w:rPr>
                      <w:rFonts w:ascii="Comic Sans MS" w:hAnsi="Comic Sans MS"/>
                      <w:b/>
                      <w:color w:val="7030A0"/>
                      <w:sz w:val="16"/>
                      <w:szCs w:val="16"/>
                    </w:rPr>
                    <w:t>Trinity</w:t>
                  </w:r>
                </w:p>
              </w:tc>
            </w:tr>
            <w:tr w:rsidR="003F6E1B" w:rsidRPr="00FA0FAD" w14:paraId="7D72EAC6" w14:textId="77777777" w:rsidTr="00D46DDC">
              <w:tc>
                <w:tcPr>
                  <w:tcW w:w="1701" w:type="dxa"/>
                </w:tcPr>
                <w:p w14:paraId="36733988" w14:textId="77777777" w:rsidR="003F6E1B" w:rsidRPr="00FA0FAD" w:rsidRDefault="003F6E1B" w:rsidP="00D46DDC">
                  <w:pPr>
                    <w:rPr>
                      <w:rFonts w:ascii="Comic Sans MS" w:hAnsi="Comic Sans MS"/>
                      <w:b/>
                      <w:color w:val="7030A0"/>
                      <w:sz w:val="16"/>
                      <w:szCs w:val="16"/>
                    </w:rPr>
                  </w:pPr>
                  <w:r w:rsidRPr="00FA0FAD">
                    <w:rPr>
                      <w:rFonts w:ascii="Comic Sans MS" w:hAnsi="Comic Sans MS"/>
                      <w:b/>
                      <w:color w:val="7030A0"/>
                      <w:sz w:val="16"/>
                      <w:szCs w:val="16"/>
                    </w:rPr>
                    <w:t>Incarnation</w:t>
                  </w:r>
                </w:p>
              </w:tc>
            </w:tr>
            <w:tr w:rsidR="003F6E1B" w:rsidRPr="00FA0FAD" w14:paraId="385E7F65" w14:textId="77777777" w:rsidTr="00D46DDC">
              <w:tc>
                <w:tcPr>
                  <w:tcW w:w="1701" w:type="dxa"/>
                </w:tcPr>
                <w:p w14:paraId="3CA59C00" w14:textId="77777777" w:rsidR="003F6E1B" w:rsidRPr="00FA0FAD" w:rsidRDefault="003F6E1B" w:rsidP="00D46DDC">
                  <w:pPr>
                    <w:rPr>
                      <w:rFonts w:ascii="Comic Sans MS" w:hAnsi="Comic Sans MS"/>
                      <w:b/>
                      <w:color w:val="7030A0"/>
                      <w:sz w:val="16"/>
                      <w:szCs w:val="16"/>
                    </w:rPr>
                  </w:pPr>
                  <w:r w:rsidRPr="00FA0FAD">
                    <w:rPr>
                      <w:rFonts w:ascii="Comic Sans MS" w:hAnsi="Comic Sans MS"/>
                      <w:b/>
                      <w:color w:val="7030A0"/>
                      <w:sz w:val="16"/>
                      <w:szCs w:val="16"/>
                    </w:rPr>
                    <w:t>Saviour</w:t>
                  </w:r>
                </w:p>
              </w:tc>
            </w:tr>
            <w:tr w:rsidR="003F6E1B" w:rsidRPr="00FA0FAD" w14:paraId="639CCB15" w14:textId="77777777" w:rsidTr="00D46DDC">
              <w:tc>
                <w:tcPr>
                  <w:tcW w:w="1701" w:type="dxa"/>
                </w:tcPr>
                <w:p w14:paraId="1C4A25E7" w14:textId="77777777" w:rsidR="003F6E1B" w:rsidRPr="00FA0FAD" w:rsidRDefault="003F6E1B" w:rsidP="00D46DDC">
                  <w:pPr>
                    <w:rPr>
                      <w:rFonts w:ascii="Comic Sans MS" w:hAnsi="Comic Sans MS"/>
                      <w:b/>
                      <w:color w:val="7030A0"/>
                      <w:sz w:val="16"/>
                      <w:szCs w:val="16"/>
                    </w:rPr>
                  </w:pPr>
                  <w:r w:rsidRPr="00FA0FAD">
                    <w:rPr>
                      <w:rFonts w:ascii="Comic Sans MS" w:hAnsi="Comic Sans MS"/>
                      <w:b/>
                      <w:color w:val="7030A0"/>
                      <w:sz w:val="16"/>
                      <w:szCs w:val="16"/>
                    </w:rPr>
                    <w:t>Anointed</w:t>
                  </w:r>
                </w:p>
              </w:tc>
            </w:tr>
            <w:tr w:rsidR="003F6E1B" w:rsidRPr="00FA0FAD" w14:paraId="41B0BA7E" w14:textId="77777777" w:rsidTr="00D46DDC">
              <w:tc>
                <w:tcPr>
                  <w:tcW w:w="1701" w:type="dxa"/>
                </w:tcPr>
                <w:p w14:paraId="1127DF5D" w14:textId="77777777" w:rsidR="003F6E1B" w:rsidRPr="00FA0FAD" w:rsidRDefault="003F6E1B" w:rsidP="00D46DDC">
                  <w:pPr>
                    <w:rPr>
                      <w:rFonts w:ascii="Comic Sans MS" w:hAnsi="Comic Sans MS"/>
                      <w:b/>
                      <w:color w:val="7030A0"/>
                      <w:sz w:val="16"/>
                      <w:szCs w:val="16"/>
                    </w:rPr>
                  </w:pPr>
                  <w:r w:rsidRPr="00FA0FAD">
                    <w:rPr>
                      <w:rFonts w:ascii="Comic Sans MS" w:hAnsi="Comic Sans MS"/>
                      <w:b/>
                      <w:color w:val="7030A0"/>
                      <w:sz w:val="16"/>
                      <w:szCs w:val="16"/>
                    </w:rPr>
                    <w:t>Transformation</w:t>
                  </w:r>
                </w:p>
              </w:tc>
            </w:tr>
            <w:tr w:rsidR="003F6E1B" w:rsidRPr="00FA0FAD" w14:paraId="7D873CF4" w14:textId="77777777" w:rsidTr="00D46DDC">
              <w:tc>
                <w:tcPr>
                  <w:tcW w:w="1701" w:type="dxa"/>
                </w:tcPr>
                <w:p w14:paraId="33EF4718" w14:textId="77777777" w:rsidR="003F6E1B" w:rsidRPr="00FA0FAD" w:rsidRDefault="003F6E1B" w:rsidP="00D46DDC">
                  <w:pPr>
                    <w:rPr>
                      <w:rFonts w:ascii="Comic Sans MS" w:hAnsi="Comic Sans MS"/>
                      <w:b/>
                      <w:color w:val="7030A0"/>
                      <w:sz w:val="16"/>
                      <w:szCs w:val="16"/>
                    </w:rPr>
                  </w:pPr>
                  <w:r w:rsidRPr="00FA0FAD">
                    <w:rPr>
                      <w:rFonts w:ascii="Comic Sans MS" w:hAnsi="Comic Sans MS"/>
                      <w:b/>
                      <w:color w:val="7030A0"/>
                      <w:sz w:val="16"/>
                      <w:szCs w:val="16"/>
                    </w:rPr>
                    <w:t>Transfiguration</w:t>
                  </w:r>
                </w:p>
              </w:tc>
            </w:tr>
            <w:tr w:rsidR="003F6E1B" w:rsidRPr="00FA0FAD" w14:paraId="48696583" w14:textId="77777777" w:rsidTr="00D46DDC">
              <w:tc>
                <w:tcPr>
                  <w:tcW w:w="1701" w:type="dxa"/>
                </w:tcPr>
                <w:p w14:paraId="483A69A8" w14:textId="77777777" w:rsidR="003F6E1B" w:rsidRDefault="003F6E1B" w:rsidP="00D46DDC">
                  <w:pPr>
                    <w:rPr>
                      <w:rFonts w:ascii="Comic Sans MS" w:hAnsi="Comic Sans MS"/>
                      <w:b/>
                      <w:color w:val="7030A0"/>
                      <w:sz w:val="16"/>
                      <w:szCs w:val="16"/>
                    </w:rPr>
                  </w:pPr>
                  <w:r w:rsidRPr="00FA0FAD">
                    <w:rPr>
                      <w:rFonts w:ascii="Comic Sans MS" w:hAnsi="Comic Sans MS"/>
                      <w:b/>
                      <w:color w:val="7030A0"/>
                      <w:sz w:val="16"/>
                      <w:szCs w:val="16"/>
                    </w:rPr>
                    <w:t>Revolution</w:t>
                  </w:r>
                </w:p>
                <w:p w14:paraId="03F4262E" w14:textId="77777777" w:rsidR="003F6E1B" w:rsidRPr="00FA0FAD" w:rsidRDefault="003F6E1B" w:rsidP="00D46DDC">
                  <w:pPr>
                    <w:rPr>
                      <w:rFonts w:ascii="Comic Sans MS" w:hAnsi="Comic Sans MS"/>
                      <w:b/>
                      <w:sz w:val="16"/>
                      <w:szCs w:val="16"/>
                    </w:rPr>
                  </w:pPr>
                </w:p>
              </w:tc>
            </w:tr>
          </w:tbl>
          <w:p w14:paraId="0E683247" w14:textId="77777777" w:rsidR="003F6E1B" w:rsidRPr="00FA0FAD" w:rsidRDefault="003F6E1B" w:rsidP="00D46DDC">
            <w:pPr>
              <w:rPr>
                <w:rFonts w:ascii="Comic Sans MS" w:hAnsi="Comic Sans MS"/>
                <w:b/>
                <w:color w:val="7030A0"/>
                <w:sz w:val="16"/>
                <w:szCs w:val="16"/>
              </w:rPr>
            </w:pPr>
          </w:p>
        </w:tc>
      </w:tr>
      <w:tr w:rsidR="003F6E1B" w14:paraId="59A38D99" w14:textId="77777777" w:rsidTr="007A36C3">
        <w:tc>
          <w:tcPr>
            <w:tcW w:w="1265" w:type="dxa"/>
          </w:tcPr>
          <w:p w14:paraId="73F2E8B6" w14:textId="77777777" w:rsidR="003F6E1B" w:rsidRDefault="003F6E1B" w:rsidP="00D46DDC">
            <w:pPr>
              <w:rPr>
                <w:b/>
              </w:rPr>
            </w:pPr>
            <w:r>
              <w:rPr>
                <w:b/>
              </w:rPr>
              <w:t xml:space="preserve">Gospel </w:t>
            </w:r>
          </w:p>
        </w:tc>
        <w:tc>
          <w:tcPr>
            <w:tcW w:w="3329" w:type="dxa"/>
            <w:shd w:val="clear" w:color="auto" w:fill="FFFFFF" w:themeFill="background1"/>
          </w:tcPr>
          <w:tbl>
            <w:tblPr>
              <w:tblStyle w:val="TableGrid"/>
              <w:tblW w:w="0" w:type="auto"/>
              <w:tblLook w:val="04A0" w:firstRow="1" w:lastRow="0" w:firstColumn="1" w:lastColumn="0" w:noHBand="0" w:noVBand="1"/>
            </w:tblPr>
            <w:tblGrid>
              <w:gridCol w:w="1843"/>
            </w:tblGrid>
            <w:tr w:rsidR="003F6E1B" w:rsidRPr="00FA0FAD" w14:paraId="6702756F" w14:textId="77777777" w:rsidTr="00D46DDC">
              <w:tc>
                <w:tcPr>
                  <w:tcW w:w="1843" w:type="dxa"/>
                </w:tcPr>
                <w:p w14:paraId="48D67990" w14:textId="77777777" w:rsidR="003F6E1B" w:rsidRPr="00FA0FAD" w:rsidRDefault="003F6E1B" w:rsidP="00D46DDC">
                  <w:pPr>
                    <w:rPr>
                      <w:rFonts w:ascii="Comic Sans MS" w:hAnsi="Comic Sans MS"/>
                      <w:b/>
                      <w:color w:val="00B050"/>
                      <w:sz w:val="16"/>
                      <w:szCs w:val="16"/>
                    </w:rPr>
                  </w:pPr>
                  <w:r w:rsidRPr="00FA0FAD">
                    <w:rPr>
                      <w:rFonts w:ascii="Comic Sans MS" w:hAnsi="Comic Sans MS"/>
                      <w:b/>
                      <w:color w:val="00B050"/>
                      <w:sz w:val="16"/>
                      <w:szCs w:val="16"/>
                    </w:rPr>
                    <w:t xml:space="preserve">Neighbour </w:t>
                  </w:r>
                </w:p>
              </w:tc>
            </w:tr>
            <w:tr w:rsidR="003F6E1B" w:rsidRPr="00FA0FAD" w14:paraId="521E1ED1" w14:textId="77777777" w:rsidTr="00D46DDC">
              <w:tc>
                <w:tcPr>
                  <w:tcW w:w="1843" w:type="dxa"/>
                </w:tcPr>
                <w:p w14:paraId="64600148" w14:textId="77777777" w:rsidR="003F6E1B" w:rsidRPr="00FA0FAD" w:rsidRDefault="003F6E1B" w:rsidP="00D46DDC">
                  <w:pPr>
                    <w:rPr>
                      <w:rFonts w:ascii="Comic Sans MS" w:hAnsi="Comic Sans MS"/>
                      <w:b/>
                      <w:color w:val="00B050"/>
                      <w:sz w:val="16"/>
                      <w:szCs w:val="16"/>
                    </w:rPr>
                  </w:pPr>
                  <w:r w:rsidRPr="00FA0FAD">
                    <w:rPr>
                      <w:rFonts w:ascii="Comic Sans MS" w:hAnsi="Comic Sans MS"/>
                      <w:b/>
                      <w:color w:val="00B050"/>
                      <w:sz w:val="16"/>
                      <w:szCs w:val="16"/>
                    </w:rPr>
                    <w:t>Disciple</w:t>
                  </w:r>
                </w:p>
              </w:tc>
            </w:tr>
            <w:tr w:rsidR="003F6E1B" w:rsidRPr="00FA0FAD" w14:paraId="20D93893" w14:textId="77777777" w:rsidTr="00D46DDC">
              <w:tc>
                <w:tcPr>
                  <w:tcW w:w="1843" w:type="dxa"/>
                </w:tcPr>
                <w:p w14:paraId="689114D6" w14:textId="77777777" w:rsidR="003F6E1B" w:rsidRPr="00FA0FAD" w:rsidRDefault="003F6E1B" w:rsidP="00D46DDC">
                  <w:pPr>
                    <w:rPr>
                      <w:rFonts w:ascii="Comic Sans MS" w:hAnsi="Comic Sans MS"/>
                      <w:b/>
                      <w:color w:val="00B050"/>
                      <w:sz w:val="16"/>
                      <w:szCs w:val="16"/>
                    </w:rPr>
                  </w:pPr>
                  <w:r w:rsidRPr="00FA0FAD">
                    <w:rPr>
                      <w:rFonts w:ascii="Comic Sans MS" w:hAnsi="Comic Sans MS"/>
                      <w:b/>
                      <w:color w:val="00B050"/>
                      <w:sz w:val="16"/>
                      <w:szCs w:val="16"/>
                    </w:rPr>
                    <w:t>Clergy</w:t>
                  </w:r>
                </w:p>
              </w:tc>
            </w:tr>
            <w:tr w:rsidR="003F6E1B" w:rsidRPr="00FA0FAD" w14:paraId="12A88CBF" w14:textId="77777777" w:rsidTr="00D46DDC">
              <w:tc>
                <w:tcPr>
                  <w:tcW w:w="1843" w:type="dxa"/>
                </w:tcPr>
                <w:p w14:paraId="485C2948" w14:textId="77777777" w:rsidR="003F6E1B" w:rsidRPr="00FA0FAD" w:rsidRDefault="003F6E1B" w:rsidP="00D46DDC">
                  <w:pPr>
                    <w:rPr>
                      <w:rFonts w:ascii="Comic Sans MS" w:hAnsi="Comic Sans MS"/>
                      <w:b/>
                      <w:color w:val="00B050"/>
                      <w:sz w:val="16"/>
                      <w:szCs w:val="16"/>
                    </w:rPr>
                  </w:pPr>
                  <w:r w:rsidRPr="00FA0FAD">
                    <w:rPr>
                      <w:rFonts w:ascii="Comic Sans MS" w:hAnsi="Comic Sans MS"/>
                      <w:b/>
                      <w:color w:val="00B050"/>
                      <w:sz w:val="16"/>
                      <w:szCs w:val="16"/>
                    </w:rPr>
                    <w:t>Teachings</w:t>
                  </w:r>
                </w:p>
              </w:tc>
            </w:tr>
            <w:tr w:rsidR="003F6E1B" w:rsidRPr="00FA0FAD" w14:paraId="244E0EA0" w14:textId="77777777" w:rsidTr="00D46DDC">
              <w:tc>
                <w:tcPr>
                  <w:tcW w:w="1843" w:type="dxa"/>
                </w:tcPr>
                <w:p w14:paraId="672C29D7" w14:textId="77777777" w:rsidR="003F6E1B" w:rsidRPr="00FA0FAD" w:rsidRDefault="003F6E1B" w:rsidP="00D46DDC">
                  <w:pPr>
                    <w:rPr>
                      <w:rFonts w:ascii="Comic Sans MS" w:hAnsi="Comic Sans MS"/>
                      <w:b/>
                      <w:color w:val="00B050"/>
                      <w:sz w:val="16"/>
                      <w:szCs w:val="16"/>
                    </w:rPr>
                  </w:pPr>
                  <w:r w:rsidRPr="00FA0FAD">
                    <w:rPr>
                      <w:rFonts w:ascii="Comic Sans MS" w:hAnsi="Comic Sans MS"/>
                      <w:b/>
                      <w:color w:val="00B050"/>
                      <w:sz w:val="16"/>
                      <w:szCs w:val="16"/>
                    </w:rPr>
                    <w:t>Parable</w:t>
                  </w:r>
                </w:p>
              </w:tc>
            </w:tr>
            <w:tr w:rsidR="003F6E1B" w:rsidRPr="00FA0FAD" w14:paraId="7DD4D054" w14:textId="77777777" w:rsidTr="00D46DDC">
              <w:tc>
                <w:tcPr>
                  <w:tcW w:w="1843" w:type="dxa"/>
                </w:tcPr>
                <w:p w14:paraId="6193CAB8" w14:textId="77777777" w:rsidR="003F6E1B" w:rsidRPr="00FA0FAD" w:rsidRDefault="003F6E1B" w:rsidP="00D46DDC">
                  <w:pPr>
                    <w:rPr>
                      <w:rFonts w:ascii="Comic Sans MS" w:hAnsi="Comic Sans MS"/>
                      <w:b/>
                      <w:color w:val="00B050"/>
                      <w:sz w:val="16"/>
                      <w:szCs w:val="16"/>
                    </w:rPr>
                  </w:pPr>
                  <w:r w:rsidRPr="00FA0FAD">
                    <w:rPr>
                      <w:rFonts w:ascii="Comic Sans MS" w:hAnsi="Comic Sans MS"/>
                      <w:b/>
                      <w:color w:val="00B050"/>
                      <w:sz w:val="16"/>
                      <w:szCs w:val="16"/>
                    </w:rPr>
                    <w:t>Hidden Meaning</w:t>
                  </w:r>
                </w:p>
              </w:tc>
            </w:tr>
            <w:tr w:rsidR="003F6E1B" w:rsidRPr="00FA0FAD" w14:paraId="582020DF" w14:textId="77777777" w:rsidTr="00D46DDC">
              <w:tc>
                <w:tcPr>
                  <w:tcW w:w="1843" w:type="dxa"/>
                </w:tcPr>
                <w:p w14:paraId="68491E66" w14:textId="77777777" w:rsidR="003F6E1B" w:rsidRPr="00FA0FAD" w:rsidRDefault="003F6E1B" w:rsidP="00D46DDC">
                  <w:pPr>
                    <w:rPr>
                      <w:rFonts w:ascii="Comic Sans MS" w:hAnsi="Comic Sans MS"/>
                      <w:b/>
                      <w:color w:val="00B050"/>
                      <w:sz w:val="16"/>
                      <w:szCs w:val="16"/>
                    </w:rPr>
                  </w:pPr>
                  <w:r w:rsidRPr="00FA0FAD">
                    <w:rPr>
                      <w:rFonts w:ascii="Comic Sans MS" w:hAnsi="Comic Sans MS"/>
                      <w:b/>
                      <w:color w:val="00B050"/>
                      <w:sz w:val="16"/>
                      <w:szCs w:val="16"/>
                    </w:rPr>
                    <w:t>Love</w:t>
                  </w:r>
                </w:p>
              </w:tc>
            </w:tr>
            <w:tr w:rsidR="003F6E1B" w:rsidRPr="00FA0FAD" w14:paraId="216BF6B0" w14:textId="77777777" w:rsidTr="00D46DDC">
              <w:tc>
                <w:tcPr>
                  <w:tcW w:w="1843" w:type="dxa"/>
                </w:tcPr>
                <w:p w14:paraId="6399E17A" w14:textId="77777777" w:rsidR="003F6E1B" w:rsidRPr="00FA0FAD" w:rsidRDefault="003F6E1B" w:rsidP="00D46DDC">
                  <w:pPr>
                    <w:rPr>
                      <w:rFonts w:ascii="Comic Sans MS" w:hAnsi="Comic Sans MS"/>
                      <w:b/>
                      <w:color w:val="00B050"/>
                      <w:sz w:val="16"/>
                      <w:szCs w:val="16"/>
                    </w:rPr>
                  </w:pPr>
                  <w:r w:rsidRPr="00FA0FAD">
                    <w:rPr>
                      <w:rFonts w:ascii="Comic Sans MS" w:hAnsi="Comic Sans MS"/>
                      <w:b/>
                      <w:color w:val="00B050"/>
                      <w:sz w:val="16"/>
                      <w:szCs w:val="16"/>
                    </w:rPr>
                    <w:t>Hypocrisy</w:t>
                  </w:r>
                </w:p>
              </w:tc>
            </w:tr>
            <w:tr w:rsidR="003F6E1B" w:rsidRPr="00FA0FAD" w14:paraId="463CEABC" w14:textId="77777777" w:rsidTr="00D46DDC">
              <w:tc>
                <w:tcPr>
                  <w:tcW w:w="1843" w:type="dxa"/>
                </w:tcPr>
                <w:p w14:paraId="45E390F5" w14:textId="77777777" w:rsidR="003F6E1B" w:rsidRPr="00FA0FAD" w:rsidRDefault="003F6E1B" w:rsidP="00D46DDC">
                  <w:pPr>
                    <w:rPr>
                      <w:rFonts w:ascii="Comic Sans MS" w:hAnsi="Comic Sans MS"/>
                      <w:b/>
                      <w:color w:val="00B050"/>
                      <w:sz w:val="16"/>
                      <w:szCs w:val="16"/>
                    </w:rPr>
                  </w:pPr>
                  <w:r w:rsidRPr="00FA0FAD">
                    <w:rPr>
                      <w:rFonts w:ascii="Comic Sans MS" w:hAnsi="Comic Sans MS"/>
                      <w:b/>
                      <w:color w:val="00B050"/>
                      <w:sz w:val="16"/>
                      <w:szCs w:val="16"/>
                    </w:rPr>
                    <w:t>Social Justice</w:t>
                  </w:r>
                </w:p>
              </w:tc>
            </w:tr>
            <w:tr w:rsidR="003F6E1B" w:rsidRPr="00FA0FAD" w14:paraId="43172809" w14:textId="77777777" w:rsidTr="00D46DDC">
              <w:tc>
                <w:tcPr>
                  <w:tcW w:w="1843" w:type="dxa"/>
                </w:tcPr>
                <w:p w14:paraId="2A05FF12" w14:textId="77777777" w:rsidR="003F6E1B" w:rsidRPr="00FA0FAD" w:rsidRDefault="003F6E1B" w:rsidP="00D46DDC">
                  <w:pPr>
                    <w:rPr>
                      <w:rFonts w:ascii="Comic Sans MS" w:hAnsi="Comic Sans MS"/>
                      <w:b/>
                      <w:color w:val="00B050"/>
                      <w:sz w:val="16"/>
                      <w:szCs w:val="16"/>
                    </w:rPr>
                  </w:pPr>
                </w:p>
              </w:tc>
            </w:tr>
          </w:tbl>
          <w:p w14:paraId="6A67BA95" w14:textId="77777777" w:rsidR="003F6E1B" w:rsidRPr="00437671" w:rsidRDefault="003F6E1B" w:rsidP="00D46DDC">
            <w:pPr>
              <w:rPr>
                <w:rFonts w:ascii="Comic Sans MS" w:hAnsi="Comic Sans MS"/>
                <w:b/>
                <w:color w:val="00B050"/>
                <w:sz w:val="16"/>
                <w:szCs w:val="16"/>
              </w:rPr>
            </w:pPr>
          </w:p>
        </w:tc>
        <w:tc>
          <w:tcPr>
            <w:tcW w:w="3330" w:type="dxa"/>
          </w:tcPr>
          <w:tbl>
            <w:tblPr>
              <w:tblStyle w:val="TableGrid"/>
              <w:tblW w:w="0" w:type="auto"/>
              <w:tblLook w:val="04A0" w:firstRow="1" w:lastRow="0" w:firstColumn="1" w:lastColumn="0" w:noHBand="0" w:noVBand="1"/>
            </w:tblPr>
            <w:tblGrid>
              <w:gridCol w:w="1843"/>
            </w:tblGrid>
            <w:tr w:rsidR="003F6E1B" w:rsidRPr="00FA0FAD" w14:paraId="18613CA0" w14:textId="77777777" w:rsidTr="00D46DDC">
              <w:tc>
                <w:tcPr>
                  <w:tcW w:w="1843" w:type="dxa"/>
                </w:tcPr>
                <w:p w14:paraId="286DD3C0" w14:textId="77777777" w:rsidR="003F6E1B" w:rsidRPr="00FA0FAD" w:rsidRDefault="003F6E1B" w:rsidP="00D46DDC">
                  <w:pPr>
                    <w:rPr>
                      <w:rFonts w:ascii="Comic Sans MS" w:hAnsi="Comic Sans MS"/>
                      <w:b/>
                      <w:color w:val="7030A0"/>
                      <w:sz w:val="16"/>
                      <w:szCs w:val="16"/>
                    </w:rPr>
                  </w:pPr>
                  <w:r w:rsidRPr="00FA0FAD">
                    <w:rPr>
                      <w:rFonts w:ascii="Comic Sans MS" w:hAnsi="Comic Sans MS"/>
                      <w:b/>
                      <w:color w:val="7030A0"/>
                      <w:sz w:val="16"/>
                      <w:szCs w:val="16"/>
                    </w:rPr>
                    <w:t>National</w:t>
                  </w:r>
                </w:p>
              </w:tc>
            </w:tr>
            <w:tr w:rsidR="003F6E1B" w:rsidRPr="00FA0FAD" w14:paraId="1E6670FA" w14:textId="77777777" w:rsidTr="00D46DDC">
              <w:tc>
                <w:tcPr>
                  <w:tcW w:w="1843" w:type="dxa"/>
                </w:tcPr>
                <w:p w14:paraId="655F91BA" w14:textId="77777777" w:rsidR="003F6E1B" w:rsidRPr="00FA0FAD" w:rsidRDefault="003F6E1B" w:rsidP="00D46DDC">
                  <w:pPr>
                    <w:rPr>
                      <w:rFonts w:ascii="Comic Sans MS" w:hAnsi="Comic Sans MS"/>
                      <w:b/>
                      <w:color w:val="7030A0"/>
                      <w:sz w:val="16"/>
                      <w:szCs w:val="16"/>
                    </w:rPr>
                  </w:pPr>
                  <w:r w:rsidRPr="00FA0FAD">
                    <w:rPr>
                      <w:rFonts w:ascii="Comic Sans MS" w:hAnsi="Comic Sans MS"/>
                      <w:b/>
                      <w:color w:val="7030A0"/>
                      <w:sz w:val="16"/>
                      <w:szCs w:val="16"/>
                    </w:rPr>
                    <w:t>Global</w:t>
                  </w:r>
                </w:p>
              </w:tc>
            </w:tr>
            <w:tr w:rsidR="003F6E1B" w:rsidRPr="00FA0FAD" w14:paraId="7FF5CCE5" w14:textId="77777777" w:rsidTr="00D46DDC">
              <w:tc>
                <w:tcPr>
                  <w:tcW w:w="1843" w:type="dxa"/>
                </w:tcPr>
                <w:p w14:paraId="5B08E995" w14:textId="77777777" w:rsidR="003F6E1B" w:rsidRPr="00FA0FAD" w:rsidRDefault="003F6E1B" w:rsidP="00D46DDC">
                  <w:pPr>
                    <w:rPr>
                      <w:rFonts w:ascii="Comic Sans MS" w:hAnsi="Comic Sans MS"/>
                      <w:b/>
                      <w:color w:val="7030A0"/>
                      <w:sz w:val="16"/>
                      <w:szCs w:val="16"/>
                    </w:rPr>
                  </w:pPr>
                  <w:r w:rsidRPr="00FA0FAD">
                    <w:rPr>
                      <w:rFonts w:ascii="Comic Sans MS" w:hAnsi="Comic Sans MS"/>
                      <w:b/>
                      <w:color w:val="7030A0"/>
                      <w:sz w:val="16"/>
                      <w:szCs w:val="16"/>
                    </w:rPr>
                    <w:t>Sermon</w:t>
                  </w:r>
                </w:p>
              </w:tc>
            </w:tr>
            <w:tr w:rsidR="003F6E1B" w:rsidRPr="00FA0FAD" w14:paraId="2558C887" w14:textId="77777777" w:rsidTr="00D46DDC">
              <w:tc>
                <w:tcPr>
                  <w:tcW w:w="1843" w:type="dxa"/>
                </w:tcPr>
                <w:p w14:paraId="13C2703E" w14:textId="77777777" w:rsidR="003F6E1B" w:rsidRPr="00FA0FAD" w:rsidRDefault="003F6E1B" w:rsidP="00D46DDC">
                  <w:pPr>
                    <w:rPr>
                      <w:rFonts w:ascii="Comic Sans MS" w:hAnsi="Comic Sans MS"/>
                      <w:b/>
                      <w:color w:val="7030A0"/>
                      <w:sz w:val="16"/>
                      <w:szCs w:val="16"/>
                    </w:rPr>
                  </w:pPr>
                  <w:r w:rsidRPr="00FA0FAD">
                    <w:rPr>
                      <w:rFonts w:ascii="Comic Sans MS" w:hAnsi="Comic Sans MS"/>
                      <w:b/>
                      <w:color w:val="7030A0"/>
                      <w:sz w:val="16"/>
                      <w:szCs w:val="16"/>
                    </w:rPr>
                    <w:t>Commandments</w:t>
                  </w:r>
                </w:p>
              </w:tc>
            </w:tr>
            <w:tr w:rsidR="003F6E1B" w:rsidRPr="00FA0FAD" w14:paraId="7049982A" w14:textId="77777777" w:rsidTr="00D46DDC">
              <w:tc>
                <w:tcPr>
                  <w:tcW w:w="1843" w:type="dxa"/>
                </w:tcPr>
                <w:p w14:paraId="5A1199E4" w14:textId="77777777" w:rsidR="003F6E1B" w:rsidRPr="00FA0FAD" w:rsidRDefault="003F6E1B" w:rsidP="00D46DDC">
                  <w:pPr>
                    <w:rPr>
                      <w:rFonts w:ascii="Comic Sans MS" w:hAnsi="Comic Sans MS"/>
                      <w:b/>
                      <w:color w:val="7030A0"/>
                      <w:sz w:val="16"/>
                      <w:szCs w:val="16"/>
                    </w:rPr>
                  </w:pPr>
                  <w:r w:rsidRPr="00FA0FAD">
                    <w:rPr>
                      <w:rFonts w:ascii="Comic Sans MS" w:hAnsi="Comic Sans MS"/>
                      <w:b/>
                      <w:color w:val="7030A0"/>
                      <w:sz w:val="16"/>
                      <w:szCs w:val="16"/>
                    </w:rPr>
                    <w:t>Miracle</w:t>
                  </w:r>
                </w:p>
              </w:tc>
            </w:tr>
            <w:tr w:rsidR="003F6E1B" w:rsidRPr="00FA0FAD" w14:paraId="36262D79" w14:textId="77777777" w:rsidTr="00D46DDC">
              <w:tc>
                <w:tcPr>
                  <w:tcW w:w="1843" w:type="dxa"/>
                </w:tcPr>
                <w:p w14:paraId="525F8961" w14:textId="77777777" w:rsidR="003F6E1B" w:rsidRPr="00FA0FAD" w:rsidRDefault="003F6E1B" w:rsidP="00D46DDC">
                  <w:pPr>
                    <w:rPr>
                      <w:rFonts w:ascii="Comic Sans MS" w:hAnsi="Comic Sans MS"/>
                      <w:b/>
                      <w:color w:val="7030A0"/>
                      <w:sz w:val="16"/>
                      <w:szCs w:val="16"/>
                    </w:rPr>
                  </w:pPr>
                  <w:r w:rsidRPr="00FA0FAD">
                    <w:rPr>
                      <w:rFonts w:ascii="Comic Sans MS" w:hAnsi="Comic Sans MS"/>
                      <w:b/>
                      <w:color w:val="7030A0"/>
                      <w:sz w:val="16"/>
                      <w:szCs w:val="16"/>
                    </w:rPr>
                    <w:t>Transformation</w:t>
                  </w:r>
                </w:p>
              </w:tc>
            </w:tr>
            <w:tr w:rsidR="003F6E1B" w:rsidRPr="00FA0FAD" w14:paraId="541A90B4" w14:textId="77777777" w:rsidTr="00D46DDC">
              <w:tc>
                <w:tcPr>
                  <w:tcW w:w="1843" w:type="dxa"/>
                </w:tcPr>
                <w:p w14:paraId="71AB4FA0" w14:textId="77777777" w:rsidR="003F6E1B" w:rsidRPr="00FA0FAD" w:rsidRDefault="003F6E1B" w:rsidP="00D46DDC">
                  <w:pPr>
                    <w:rPr>
                      <w:rFonts w:ascii="Comic Sans MS" w:hAnsi="Comic Sans MS"/>
                      <w:b/>
                      <w:color w:val="7030A0"/>
                      <w:sz w:val="16"/>
                      <w:szCs w:val="16"/>
                    </w:rPr>
                  </w:pPr>
                  <w:r w:rsidRPr="00FA0FAD">
                    <w:rPr>
                      <w:rFonts w:ascii="Comic Sans MS" w:hAnsi="Comic Sans MS"/>
                      <w:b/>
                      <w:color w:val="7030A0"/>
                      <w:sz w:val="16"/>
                      <w:szCs w:val="16"/>
                    </w:rPr>
                    <w:t>Sacrament</w:t>
                  </w:r>
                </w:p>
              </w:tc>
            </w:tr>
            <w:tr w:rsidR="003F6E1B" w:rsidRPr="00FA0FAD" w14:paraId="795A8576" w14:textId="77777777" w:rsidTr="00D46DDC">
              <w:tc>
                <w:tcPr>
                  <w:tcW w:w="1843" w:type="dxa"/>
                </w:tcPr>
                <w:p w14:paraId="1A2E32AB" w14:textId="77777777" w:rsidR="003F6E1B" w:rsidRPr="00FA0FAD" w:rsidRDefault="003F6E1B" w:rsidP="00D46DDC">
                  <w:pPr>
                    <w:rPr>
                      <w:rFonts w:ascii="Comic Sans MS" w:hAnsi="Comic Sans MS"/>
                      <w:b/>
                      <w:color w:val="7030A0"/>
                      <w:sz w:val="16"/>
                      <w:szCs w:val="16"/>
                    </w:rPr>
                  </w:pPr>
                  <w:r w:rsidRPr="00FA0FAD">
                    <w:rPr>
                      <w:rFonts w:ascii="Comic Sans MS" w:hAnsi="Comic Sans MS"/>
                      <w:b/>
                      <w:color w:val="7030A0"/>
                      <w:sz w:val="16"/>
                      <w:szCs w:val="16"/>
                    </w:rPr>
                    <w:t>Discipleship</w:t>
                  </w:r>
                </w:p>
              </w:tc>
            </w:tr>
          </w:tbl>
          <w:p w14:paraId="20BEFAAD" w14:textId="77777777" w:rsidR="003F6E1B" w:rsidRPr="00FA0FAD" w:rsidRDefault="003F6E1B" w:rsidP="00D46DDC">
            <w:pPr>
              <w:rPr>
                <w:rFonts w:ascii="Comic Sans MS" w:hAnsi="Comic Sans MS"/>
                <w:b/>
                <w:color w:val="7030A0"/>
                <w:sz w:val="16"/>
                <w:szCs w:val="16"/>
              </w:rPr>
            </w:pPr>
          </w:p>
        </w:tc>
      </w:tr>
      <w:tr w:rsidR="003F6E1B" w14:paraId="14260DB7" w14:textId="77777777" w:rsidTr="007A36C3">
        <w:tc>
          <w:tcPr>
            <w:tcW w:w="1265" w:type="dxa"/>
          </w:tcPr>
          <w:p w14:paraId="727BFCBF" w14:textId="77777777" w:rsidR="003F6E1B" w:rsidRDefault="003F6E1B" w:rsidP="00D46DDC">
            <w:pPr>
              <w:rPr>
                <w:b/>
              </w:rPr>
            </w:pPr>
            <w:r>
              <w:rPr>
                <w:b/>
              </w:rPr>
              <w:t xml:space="preserve">Salvation </w:t>
            </w:r>
          </w:p>
        </w:tc>
        <w:tc>
          <w:tcPr>
            <w:tcW w:w="3329" w:type="dxa"/>
            <w:shd w:val="clear" w:color="auto" w:fill="FFFFFF" w:themeFill="background1"/>
          </w:tcPr>
          <w:tbl>
            <w:tblPr>
              <w:tblStyle w:val="TableGrid"/>
              <w:tblW w:w="0" w:type="auto"/>
              <w:tblLook w:val="04A0" w:firstRow="1" w:lastRow="0" w:firstColumn="1" w:lastColumn="0" w:noHBand="0" w:noVBand="1"/>
            </w:tblPr>
            <w:tblGrid>
              <w:gridCol w:w="1701"/>
            </w:tblGrid>
            <w:tr w:rsidR="003F6E1B" w:rsidRPr="00FA0FAD" w14:paraId="169A591B" w14:textId="77777777" w:rsidTr="00D46DDC">
              <w:tc>
                <w:tcPr>
                  <w:tcW w:w="1701" w:type="dxa"/>
                </w:tcPr>
                <w:p w14:paraId="199C273F" w14:textId="77777777" w:rsidR="003F6E1B" w:rsidRPr="00FA0FAD" w:rsidRDefault="003F6E1B" w:rsidP="00D46DDC">
                  <w:pPr>
                    <w:rPr>
                      <w:rFonts w:ascii="Comic Sans MS" w:hAnsi="Comic Sans MS"/>
                      <w:b/>
                      <w:color w:val="00B050"/>
                      <w:sz w:val="16"/>
                      <w:szCs w:val="16"/>
                    </w:rPr>
                  </w:pPr>
                  <w:r w:rsidRPr="00FA0FAD">
                    <w:rPr>
                      <w:rFonts w:ascii="Comic Sans MS" w:hAnsi="Comic Sans MS"/>
                      <w:b/>
                      <w:color w:val="00B050"/>
                      <w:sz w:val="16"/>
                      <w:szCs w:val="16"/>
                    </w:rPr>
                    <w:t>Creation</w:t>
                  </w:r>
                </w:p>
              </w:tc>
            </w:tr>
            <w:tr w:rsidR="003F6E1B" w:rsidRPr="00FA0FAD" w14:paraId="08B94BAF" w14:textId="77777777" w:rsidTr="00D46DDC">
              <w:tc>
                <w:tcPr>
                  <w:tcW w:w="1701" w:type="dxa"/>
                </w:tcPr>
                <w:p w14:paraId="3A5923A5" w14:textId="77777777" w:rsidR="003F6E1B" w:rsidRPr="00FA0FAD" w:rsidRDefault="003F6E1B" w:rsidP="00D46DDC">
                  <w:pPr>
                    <w:rPr>
                      <w:rFonts w:ascii="Comic Sans MS" w:hAnsi="Comic Sans MS"/>
                      <w:b/>
                      <w:color w:val="00B050"/>
                      <w:sz w:val="16"/>
                      <w:szCs w:val="16"/>
                    </w:rPr>
                  </w:pPr>
                  <w:r w:rsidRPr="00FA0FAD">
                    <w:rPr>
                      <w:rFonts w:ascii="Comic Sans MS" w:hAnsi="Comic Sans MS"/>
                      <w:b/>
                      <w:color w:val="00B050"/>
                      <w:sz w:val="16"/>
                      <w:szCs w:val="16"/>
                    </w:rPr>
                    <w:t>Fall</w:t>
                  </w:r>
                </w:p>
              </w:tc>
            </w:tr>
            <w:tr w:rsidR="003F6E1B" w:rsidRPr="00FA0FAD" w14:paraId="5A0AE297" w14:textId="77777777" w:rsidTr="00D46DDC">
              <w:tc>
                <w:tcPr>
                  <w:tcW w:w="1701" w:type="dxa"/>
                </w:tcPr>
                <w:p w14:paraId="47992AC7" w14:textId="77777777" w:rsidR="003F6E1B" w:rsidRPr="00FA0FAD" w:rsidRDefault="003F6E1B" w:rsidP="00D46DDC">
                  <w:pPr>
                    <w:rPr>
                      <w:rFonts w:ascii="Comic Sans MS" w:hAnsi="Comic Sans MS"/>
                      <w:b/>
                      <w:color w:val="00B050"/>
                      <w:sz w:val="16"/>
                      <w:szCs w:val="16"/>
                    </w:rPr>
                  </w:pPr>
                  <w:r w:rsidRPr="00FA0FAD">
                    <w:rPr>
                      <w:rFonts w:ascii="Comic Sans MS" w:hAnsi="Comic Sans MS"/>
                      <w:b/>
                      <w:color w:val="00B050"/>
                      <w:sz w:val="16"/>
                      <w:szCs w:val="16"/>
                    </w:rPr>
                    <w:t>Maundy Thursday</w:t>
                  </w:r>
                </w:p>
              </w:tc>
            </w:tr>
            <w:tr w:rsidR="003F6E1B" w:rsidRPr="00FA0FAD" w14:paraId="193AEC69" w14:textId="77777777" w:rsidTr="00D46DDC">
              <w:tc>
                <w:tcPr>
                  <w:tcW w:w="1701" w:type="dxa"/>
                </w:tcPr>
                <w:p w14:paraId="6EA3B3F0" w14:textId="77777777" w:rsidR="003F6E1B" w:rsidRPr="00FA0FAD" w:rsidRDefault="003F6E1B" w:rsidP="00D46DDC">
                  <w:pPr>
                    <w:rPr>
                      <w:rFonts w:ascii="Comic Sans MS" w:hAnsi="Comic Sans MS"/>
                      <w:b/>
                      <w:color w:val="00B050"/>
                      <w:sz w:val="16"/>
                      <w:szCs w:val="16"/>
                    </w:rPr>
                  </w:pPr>
                  <w:r w:rsidRPr="00FA0FAD">
                    <w:rPr>
                      <w:rFonts w:ascii="Comic Sans MS" w:hAnsi="Comic Sans MS"/>
                      <w:b/>
                      <w:color w:val="00B050"/>
                      <w:sz w:val="16"/>
                      <w:szCs w:val="16"/>
                    </w:rPr>
                    <w:t>Last Supper</w:t>
                  </w:r>
                </w:p>
              </w:tc>
            </w:tr>
            <w:tr w:rsidR="003F6E1B" w:rsidRPr="00FA0FAD" w14:paraId="1191B781" w14:textId="77777777" w:rsidTr="00D46DDC">
              <w:tc>
                <w:tcPr>
                  <w:tcW w:w="1701" w:type="dxa"/>
                </w:tcPr>
                <w:p w14:paraId="048C331E" w14:textId="77777777" w:rsidR="003F6E1B" w:rsidRPr="00FA0FAD" w:rsidRDefault="003F6E1B" w:rsidP="00D46DDC">
                  <w:pPr>
                    <w:rPr>
                      <w:rFonts w:ascii="Comic Sans MS" w:hAnsi="Comic Sans MS"/>
                      <w:b/>
                      <w:color w:val="00B050"/>
                      <w:sz w:val="16"/>
                      <w:szCs w:val="16"/>
                    </w:rPr>
                  </w:pPr>
                  <w:r w:rsidRPr="00FA0FAD">
                    <w:rPr>
                      <w:rFonts w:ascii="Comic Sans MS" w:hAnsi="Comic Sans MS"/>
                      <w:b/>
                      <w:color w:val="00B050"/>
                      <w:sz w:val="16"/>
                      <w:szCs w:val="16"/>
                    </w:rPr>
                    <w:t>Holy Communion</w:t>
                  </w:r>
                </w:p>
              </w:tc>
            </w:tr>
            <w:tr w:rsidR="003F6E1B" w:rsidRPr="00FA0FAD" w14:paraId="20DAA1FC" w14:textId="77777777" w:rsidTr="00D46DDC">
              <w:tc>
                <w:tcPr>
                  <w:tcW w:w="1701" w:type="dxa"/>
                </w:tcPr>
                <w:p w14:paraId="1E398CC8" w14:textId="77777777" w:rsidR="003F6E1B" w:rsidRPr="00FA0FAD" w:rsidRDefault="003F6E1B" w:rsidP="00D46DDC">
                  <w:pPr>
                    <w:rPr>
                      <w:rFonts w:ascii="Comic Sans MS" w:hAnsi="Comic Sans MS"/>
                      <w:b/>
                      <w:color w:val="00B050"/>
                      <w:sz w:val="16"/>
                      <w:szCs w:val="16"/>
                    </w:rPr>
                  </w:pPr>
                  <w:r w:rsidRPr="00FA0FAD">
                    <w:rPr>
                      <w:rFonts w:ascii="Comic Sans MS" w:hAnsi="Comic Sans MS"/>
                      <w:b/>
                      <w:color w:val="00B050"/>
                      <w:sz w:val="16"/>
                      <w:szCs w:val="16"/>
                    </w:rPr>
                    <w:t>Passover</w:t>
                  </w:r>
                </w:p>
              </w:tc>
            </w:tr>
            <w:tr w:rsidR="003F6E1B" w:rsidRPr="00FA0FAD" w14:paraId="502D3DD9" w14:textId="77777777" w:rsidTr="00D46DDC">
              <w:tc>
                <w:tcPr>
                  <w:tcW w:w="1701" w:type="dxa"/>
                </w:tcPr>
                <w:p w14:paraId="7E850567" w14:textId="77777777" w:rsidR="003F6E1B" w:rsidRPr="00FA0FAD" w:rsidRDefault="003F6E1B" w:rsidP="00D46DDC">
                  <w:pPr>
                    <w:rPr>
                      <w:rFonts w:ascii="Comic Sans MS" w:hAnsi="Comic Sans MS"/>
                      <w:b/>
                      <w:color w:val="00B050"/>
                      <w:sz w:val="16"/>
                      <w:szCs w:val="16"/>
                    </w:rPr>
                  </w:pPr>
                  <w:r w:rsidRPr="00FA0FAD">
                    <w:rPr>
                      <w:rFonts w:ascii="Comic Sans MS" w:hAnsi="Comic Sans MS"/>
                      <w:b/>
                      <w:color w:val="00B050"/>
                      <w:sz w:val="16"/>
                      <w:szCs w:val="16"/>
                    </w:rPr>
                    <w:t>Death</w:t>
                  </w:r>
                </w:p>
              </w:tc>
            </w:tr>
            <w:tr w:rsidR="003F6E1B" w:rsidRPr="00FA0FAD" w14:paraId="138B1E81" w14:textId="77777777" w:rsidTr="00D46DDC">
              <w:tc>
                <w:tcPr>
                  <w:tcW w:w="1701" w:type="dxa"/>
                </w:tcPr>
                <w:p w14:paraId="72AA8A5E" w14:textId="77777777" w:rsidR="003F6E1B" w:rsidRPr="00FA0FAD" w:rsidRDefault="003F6E1B" w:rsidP="00D46DDC">
                  <w:pPr>
                    <w:rPr>
                      <w:rFonts w:ascii="Comic Sans MS" w:hAnsi="Comic Sans MS"/>
                      <w:b/>
                      <w:color w:val="00B050"/>
                      <w:sz w:val="16"/>
                      <w:szCs w:val="16"/>
                    </w:rPr>
                  </w:pPr>
                  <w:r w:rsidRPr="00FA0FAD">
                    <w:rPr>
                      <w:rFonts w:ascii="Comic Sans MS" w:hAnsi="Comic Sans MS"/>
                      <w:b/>
                      <w:color w:val="00B050"/>
                      <w:sz w:val="16"/>
                      <w:szCs w:val="16"/>
                    </w:rPr>
                    <w:t>Crucifixion</w:t>
                  </w:r>
                </w:p>
              </w:tc>
            </w:tr>
            <w:tr w:rsidR="003F6E1B" w:rsidRPr="00FA0FAD" w14:paraId="27054901" w14:textId="77777777" w:rsidTr="00D46DDC">
              <w:tc>
                <w:tcPr>
                  <w:tcW w:w="1701" w:type="dxa"/>
                </w:tcPr>
                <w:p w14:paraId="5B1DF322" w14:textId="77777777" w:rsidR="003F6E1B" w:rsidRPr="00FA0FAD" w:rsidRDefault="003F6E1B" w:rsidP="00D46DDC">
                  <w:pPr>
                    <w:rPr>
                      <w:rFonts w:ascii="Comic Sans MS" w:hAnsi="Comic Sans MS"/>
                      <w:b/>
                      <w:color w:val="00B050"/>
                      <w:sz w:val="16"/>
                      <w:szCs w:val="16"/>
                    </w:rPr>
                  </w:pPr>
                  <w:r w:rsidRPr="00FA0FAD">
                    <w:rPr>
                      <w:rFonts w:ascii="Comic Sans MS" w:hAnsi="Comic Sans MS"/>
                      <w:b/>
                      <w:color w:val="00B050"/>
                      <w:sz w:val="16"/>
                      <w:szCs w:val="16"/>
                    </w:rPr>
                    <w:t>Resurrection</w:t>
                  </w:r>
                </w:p>
              </w:tc>
            </w:tr>
            <w:tr w:rsidR="003F6E1B" w:rsidRPr="00FA0FAD" w14:paraId="58BFE846" w14:textId="77777777" w:rsidTr="00D46DDC">
              <w:tc>
                <w:tcPr>
                  <w:tcW w:w="1701" w:type="dxa"/>
                </w:tcPr>
                <w:p w14:paraId="10CE6330" w14:textId="77777777" w:rsidR="003F6E1B" w:rsidRPr="00FA0FAD" w:rsidRDefault="003F6E1B" w:rsidP="00D46DDC">
                  <w:pPr>
                    <w:rPr>
                      <w:rFonts w:ascii="Comic Sans MS" w:hAnsi="Comic Sans MS"/>
                      <w:b/>
                      <w:color w:val="00B050"/>
                      <w:sz w:val="16"/>
                      <w:szCs w:val="16"/>
                    </w:rPr>
                  </w:pPr>
                  <w:r w:rsidRPr="00FA0FAD">
                    <w:rPr>
                      <w:rFonts w:ascii="Comic Sans MS" w:hAnsi="Comic Sans MS"/>
                      <w:b/>
                      <w:color w:val="00B050"/>
                      <w:sz w:val="16"/>
                      <w:szCs w:val="16"/>
                    </w:rPr>
                    <w:t>Ritual</w:t>
                  </w:r>
                </w:p>
              </w:tc>
            </w:tr>
            <w:tr w:rsidR="003F6E1B" w:rsidRPr="00FA0FAD" w14:paraId="62CC398F" w14:textId="77777777" w:rsidTr="00D46DDC">
              <w:tc>
                <w:tcPr>
                  <w:tcW w:w="1701" w:type="dxa"/>
                </w:tcPr>
                <w:p w14:paraId="553EBC57" w14:textId="77777777" w:rsidR="003F6E1B" w:rsidRPr="00FA0FAD" w:rsidRDefault="003F6E1B" w:rsidP="00D46DDC">
                  <w:pPr>
                    <w:rPr>
                      <w:rFonts w:ascii="Comic Sans MS" w:hAnsi="Comic Sans MS"/>
                      <w:b/>
                      <w:color w:val="00B050"/>
                      <w:sz w:val="16"/>
                      <w:szCs w:val="16"/>
                    </w:rPr>
                  </w:pPr>
                  <w:r w:rsidRPr="00FA0FAD">
                    <w:rPr>
                      <w:rFonts w:ascii="Comic Sans MS" w:hAnsi="Comic Sans MS"/>
                      <w:b/>
                      <w:color w:val="00B050"/>
                      <w:sz w:val="16"/>
                      <w:szCs w:val="16"/>
                    </w:rPr>
                    <w:t>Betrayal</w:t>
                  </w:r>
                </w:p>
              </w:tc>
            </w:tr>
            <w:tr w:rsidR="003F6E1B" w:rsidRPr="00FA0FAD" w14:paraId="6E5CCE9E" w14:textId="77777777" w:rsidTr="00D46DDC">
              <w:tc>
                <w:tcPr>
                  <w:tcW w:w="1701" w:type="dxa"/>
                </w:tcPr>
                <w:p w14:paraId="4FC908A0" w14:textId="77777777" w:rsidR="003F6E1B" w:rsidRPr="00FA0FAD" w:rsidRDefault="003F6E1B" w:rsidP="00D46DDC">
                  <w:pPr>
                    <w:rPr>
                      <w:rFonts w:ascii="Comic Sans MS" w:hAnsi="Comic Sans MS"/>
                      <w:b/>
                      <w:color w:val="00B050"/>
                      <w:sz w:val="16"/>
                      <w:szCs w:val="16"/>
                    </w:rPr>
                  </w:pPr>
                  <w:r w:rsidRPr="00FA0FAD">
                    <w:rPr>
                      <w:rFonts w:ascii="Comic Sans MS" w:hAnsi="Comic Sans MS"/>
                      <w:b/>
                      <w:color w:val="00B050"/>
                      <w:sz w:val="16"/>
                      <w:szCs w:val="16"/>
                    </w:rPr>
                    <w:t>Trust</w:t>
                  </w:r>
                </w:p>
              </w:tc>
            </w:tr>
          </w:tbl>
          <w:p w14:paraId="796F8432" w14:textId="77777777" w:rsidR="003F6E1B" w:rsidRPr="00FA0FAD" w:rsidRDefault="003F6E1B" w:rsidP="00D46DDC">
            <w:pPr>
              <w:rPr>
                <w:rFonts w:ascii="Comic Sans MS" w:hAnsi="Comic Sans MS"/>
                <w:b/>
                <w:color w:val="00B050"/>
                <w:sz w:val="16"/>
                <w:szCs w:val="16"/>
              </w:rPr>
            </w:pPr>
          </w:p>
        </w:tc>
        <w:tc>
          <w:tcPr>
            <w:tcW w:w="3330" w:type="dxa"/>
          </w:tcPr>
          <w:tbl>
            <w:tblPr>
              <w:tblStyle w:val="TableGrid"/>
              <w:tblW w:w="0" w:type="auto"/>
              <w:tblLook w:val="04A0" w:firstRow="1" w:lastRow="0" w:firstColumn="1" w:lastColumn="0" w:noHBand="0" w:noVBand="1"/>
            </w:tblPr>
            <w:tblGrid>
              <w:gridCol w:w="1701"/>
            </w:tblGrid>
            <w:tr w:rsidR="003F6E1B" w:rsidRPr="00FA0FAD" w14:paraId="26A7C1DC" w14:textId="77777777" w:rsidTr="00D46DDC">
              <w:tc>
                <w:tcPr>
                  <w:tcW w:w="1701" w:type="dxa"/>
                </w:tcPr>
                <w:p w14:paraId="462F7BA8" w14:textId="77777777" w:rsidR="003F6E1B" w:rsidRPr="00FA0FAD" w:rsidRDefault="003F6E1B" w:rsidP="00D46DDC">
                  <w:pPr>
                    <w:rPr>
                      <w:rFonts w:ascii="Comic Sans MS" w:hAnsi="Comic Sans MS"/>
                      <w:b/>
                      <w:color w:val="7030A0"/>
                      <w:sz w:val="16"/>
                      <w:szCs w:val="16"/>
                    </w:rPr>
                  </w:pPr>
                  <w:r w:rsidRPr="00FA0FAD">
                    <w:rPr>
                      <w:rFonts w:ascii="Comic Sans MS" w:hAnsi="Comic Sans MS"/>
                      <w:b/>
                      <w:color w:val="7030A0"/>
                      <w:sz w:val="16"/>
                      <w:szCs w:val="16"/>
                    </w:rPr>
                    <w:t>Pesach</w:t>
                  </w:r>
                </w:p>
              </w:tc>
            </w:tr>
            <w:tr w:rsidR="003F6E1B" w:rsidRPr="00FA0FAD" w14:paraId="792B2A77" w14:textId="77777777" w:rsidTr="00D46DDC">
              <w:tc>
                <w:tcPr>
                  <w:tcW w:w="1701" w:type="dxa"/>
                </w:tcPr>
                <w:p w14:paraId="0CC4E8FF" w14:textId="77777777" w:rsidR="003F6E1B" w:rsidRPr="00FA0FAD" w:rsidRDefault="003F6E1B" w:rsidP="00D46DDC">
                  <w:pPr>
                    <w:rPr>
                      <w:rFonts w:ascii="Comic Sans MS" w:hAnsi="Comic Sans MS"/>
                      <w:b/>
                      <w:color w:val="7030A0"/>
                      <w:sz w:val="16"/>
                      <w:szCs w:val="16"/>
                    </w:rPr>
                  </w:pPr>
                  <w:r w:rsidRPr="00FA0FAD">
                    <w:rPr>
                      <w:rFonts w:ascii="Comic Sans MS" w:hAnsi="Comic Sans MS"/>
                      <w:b/>
                      <w:color w:val="7030A0"/>
                      <w:sz w:val="16"/>
                      <w:szCs w:val="16"/>
                    </w:rPr>
                    <w:t>Sacrifice</w:t>
                  </w:r>
                </w:p>
              </w:tc>
            </w:tr>
            <w:tr w:rsidR="003F6E1B" w:rsidRPr="00FA0FAD" w14:paraId="61531DCB" w14:textId="77777777" w:rsidTr="00D46DDC">
              <w:tc>
                <w:tcPr>
                  <w:tcW w:w="1701" w:type="dxa"/>
                </w:tcPr>
                <w:p w14:paraId="08092167" w14:textId="77777777" w:rsidR="003F6E1B" w:rsidRPr="00FA0FAD" w:rsidRDefault="003F6E1B" w:rsidP="00D46DDC">
                  <w:pPr>
                    <w:rPr>
                      <w:rFonts w:ascii="Comic Sans MS" w:hAnsi="Comic Sans MS"/>
                      <w:b/>
                      <w:color w:val="7030A0"/>
                      <w:sz w:val="16"/>
                      <w:szCs w:val="16"/>
                    </w:rPr>
                  </w:pPr>
                  <w:r w:rsidRPr="00FA0FAD">
                    <w:rPr>
                      <w:rFonts w:ascii="Comic Sans MS" w:hAnsi="Comic Sans MS"/>
                      <w:b/>
                      <w:color w:val="7030A0"/>
                      <w:sz w:val="16"/>
                      <w:szCs w:val="16"/>
                    </w:rPr>
                    <w:t>Eucharist</w:t>
                  </w:r>
                </w:p>
              </w:tc>
            </w:tr>
            <w:tr w:rsidR="003F6E1B" w:rsidRPr="00FA0FAD" w14:paraId="53CC13BC" w14:textId="77777777" w:rsidTr="00D46DDC">
              <w:tc>
                <w:tcPr>
                  <w:tcW w:w="1701" w:type="dxa"/>
                </w:tcPr>
                <w:p w14:paraId="4CAAE97C" w14:textId="77777777" w:rsidR="003F6E1B" w:rsidRPr="00FA0FAD" w:rsidRDefault="003F6E1B" w:rsidP="00D46DDC">
                  <w:pPr>
                    <w:rPr>
                      <w:rFonts w:ascii="Comic Sans MS" w:hAnsi="Comic Sans MS"/>
                      <w:b/>
                      <w:color w:val="7030A0"/>
                      <w:sz w:val="16"/>
                      <w:szCs w:val="16"/>
                    </w:rPr>
                  </w:pPr>
                  <w:r w:rsidRPr="00FA0FAD">
                    <w:rPr>
                      <w:rFonts w:ascii="Comic Sans MS" w:hAnsi="Comic Sans MS"/>
                      <w:b/>
                      <w:color w:val="7030A0"/>
                      <w:sz w:val="16"/>
                      <w:szCs w:val="16"/>
                    </w:rPr>
                    <w:t>Mass</w:t>
                  </w:r>
                </w:p>
              </w:tc>
            </w:tr>
            <w:tr w:rsidR="003F6E1B" w:rsidRPr="00FA0FAD" w14:paraId="348EED53" w14:textId="77777777" w:rsidTr="00D46DDC">
              <w:tc>
                <w:tcPr>
                  <w:tcW w:w="1701" w:type="dxa"/>
                </w:tcPr>
                <w:p w14:paraId="571DFD65" w14:textId="77777777" w:rsidR="003F6E1B" w:rsidRPr="00FA0FAD" w:rsidRDefault="003F6E1B" w:rsidP="00D46DDC">
                  <w:pPr>
                    <w:rPr>
                      <w:rFonts w:ascii="Comic Sans MS" w:hAnsi="Comic Sans MS"/>
                      <w:b/>
                      <w:color w:val="7030A0"/>
                      <w:sz w:val="16"/>
                      <w:szCs w:val="16"/>
                    </w:rPr>
                  </w:pPr>
                  <w:r w:rsidRPr="00FA0FAD">
                    <w:rPr>
                      <w:rFonts w:ascii="Comic Sans MS" w:hAnsi="Comic Sans MS"/>
                      <w:b/>
                      <w:color w:val="7030A0"/>
                      <w:sz w:val="16"/>
                      <w:szCs w:val="16"/>
                    </w:rPr>
                    <w:t>Victory</w:t>
                  </w:r>
                </w:p>
              </w:tc>
            </w:tr>
            <w:tr w:rsidR="003F6E1B" w:rsidRPr="00FA0FAD" w14:paraId="4E8F3149" w14:textId="77777777" w:rsidTr="00D46DDC">
              <w:tc>
                <w:tcPr>
                  <w:tcW w:w="1701" w:type="dxa"/>
                </w:tcPr>
                <w:p w14:paraId="6A3356A0" w14:textId="77777777" w:rsidR="003F6E1B" w:rsidRPr="00FA0FAD" w:rsidRDefault="003F6E1B" w:rsidP="00D46DDC">
                  <w:pPr>
                    <w:rPr>
                      <w:rFonts w:ascii="Comic Sans MS" w:hAnsi="Comic Sans MS"/>
                      <w:b/>
                      <w:color w:val="7030A0"/>
                      <w:sz w:val="16"/>
                      <w:szCs w:val="16"/>
                    </w:rPr>
                  </w:pPr>
                  <w:r w:rsidRPr="00FA0FAD">
                    <w:rPr>
                      <w:rFonts w:ascii="Comic Sans MS" w:hAnsi="Comic Sans MS"/>
                      <w:b/>
                      <w:color w:val="7030A0"/>
                      <w:sz w:val="16"/>
                      <w:szCs w:val="16"/>
                    </w:rPr>
                    <w:t>Restoration</w:t>
                  </w:r>
                </w:p>
              </w:tc>
            </w:tr>
            <w:tr w:rsidR="003F6E1B" w:rsidRPr="00FA0FAD" w14:paraId="6DAEE91A" w14:textId="77777777" w:rsidTr="00D46DDC">
              <w:tc>
                <w:tcPr>
                  <w:tcW w:w="1701" w:type="dxa"/>
                </w:tcPr>
                <w:p w14:paraId="66628C58" w14:textId="77777777" w:rsidR="003F6E1B" w:rsidRPr="00FA0FAD" w:rsidRDefault="003F6E1B" w:rsidP="00D46DDC">
                  <w:pPr>
                    <w:rPr>
                      <w:rFonts w:ascii="Comic Sans MS" w:hAnsi="Comic Sans MS"/>
                      <w:b/>
                      <w:color w:val="7030A0"/>
                      <w:sz w:val="16"/>
                      <w:szCs w:val="16"/>
                    </w:rPr>
                  </w:pPr>
                  <w:r w:rsidRPr="00FA0FAD">
                    <w:rPr>
                      <w:rFonts w:ascii="Comic Sans MS" w:hAnsi="Comic Sans MS"/>
                      <w:b/>
                      <w:color w:val="7030A0"/>
                      <w:sz w:val="16"/>
                      <w:szCs w:val="16"/>
                    </w:rPr>
                    <w:t>Epitaph</w:t>
                  </w:r>
                </w:p>
              </w:tc>
            </w:tr>
            <w:tr w:rsidR="003F6E1B" w:rsidRPr="00FA0FAD" w14:paraId="085C02BE" w14:textId="77777777" w:rsidTr="00D46DDC">
              <w:tc>
                <w:tcPr>
                  <w:tcW w:w="1701" w:type="dxa"/>
                </w:tcPr>
                <w:p w14:paraId="6A31822E" w14:textId="77777777" w:rsidR="003F6E1B" w:rsidRPr="00FA0FAD" w:rsidRDefault="003F6E1B" w:rsidP="00D46DDC">
                  <w:pPr>
                    <w:rPr>
                      <w:rFonts w:ascii="Comic Sans MS" w:hAnsi="Comic Sans MS"/>
                      <w:b/>
                      <w:color w:val="7030A0"/>
                      <w:sz w:val="16"/>
                      <w:szCs w:val="16"/>
                    </w:rPr>
                  </w:pPr>
                  <w:r w:rsidRPr="00FA0FAD">
                    <w:rPr>
                      <w:rFonts w:ascii="Comic Sans MS" w:hAnsi="Comic Sans MS"/>
                      <w:b/>
                      <w:color w:val="7030A0"/>
                      <w:sz w:val="16"/>
                      <w:szCs w:val="16"/>
                    </w:rPr>
                    <w:t>Memorial</w:t>
                  </w:r>
                </w:p>
              </w:tc>
            </w:tr>
          </w:tbl>
          <w:p w14:paraId="4CE1F94E" w14:textId="77777777" w:rsidR="003F6E1B" w:rsidRPr="00FA0FAD" w:rsidRDefault="003F6E1B" w:rsidP="00D46DDC">
            <w:pPr>
              <w:rPr>
                <w:rFonts w:ascii="Comic Sans MS" w:hAnsi="Comic Sans MS"/>
                <w:b/>
                <w:color w:val="7030A0"/>
                <w:sz w:val="16"/>
                <w:szCs w:val="16"/>
              </w:rPr>
            </w:pPr>
          </w:p>
        </w:tc>
      </w:tr>
      <w:tr w:rsidR="003F6E1B" w14:paraId="561E591A" w14:textId="77777777" w:rsidTr="007A36C3">
        <w:tc>
          <w:tcPr>
            <w:tcW w:w="1265" w:type="dxa"/>
          </w:tcPr>
          <w:p w14:paraId="12E8D9EF" w14:textId="77777777" w:rsidR="003F6E1B" w:rsidRDefault="003F6E1B" w:rsidP="00D46DDC">
            <w:pPr>
              <w:rPr>
                <w:b/>
              </w:rPr>
            </w:pPr>
            <w:r>
              <w:rPr>
                <w:b/>
              </w:rPr>
              <w:t>Kingdom of God</w:t>
            </w:r>
          </w:p>
        </w:tc>
        <w:tc>
          <w:tcPr>
            <w:tcW w:w="3329" w:type="dxa"/>
            <w:shd w:val="clear" w:color="auto" w:fill="FFFFFF" w:themeFill="background1"/>
          </w:tcPr>
          <w:tbl>
            <w:tblPr>
              <w:tblStyle w:val="TableGrid"/>
              <w:tblW w:w="0" w:type="auto"/>
              <w:tblLook w:val="04A0" w:firstRow="1" w:lastRow="0" w:firstColumn="1" w:lastColumn="0" w:noHBand="0" w:noVBand="1"/>
            </w:tblPr>
            <w:tblGrid>
              <w:gridCol w:w="1904"/>
            </w:tblGrid>
            <w:tr w:rsidR="003F6E1B" w:rsidRPr="00FA0FAD" w14:paraId="583226D1" w14:textId="77777777" w:rsidTr="00D46DDC">
              <w:tc>
                <w:tcPr>
                  <w:tcW w:w="1904" w:type="dxa"/>
                </w:tcPr>
                <w:p w14:paraId="09FD5F00" w14:textId="77777777" w:rsidR="003F6E1B" w:rsidRPr="00FA0FAD" w:rsidRDefault="003F6E1B" w:rsidP="00D46DDC">
                  <w:pPr>
                    <w:rPr>
                      <w:rFonts w:ascii="Comic Sans MS" w:hAnsi="Comic Sans MS"/>
                      <w:b/>
                      <w:color w:val="00B050"/>
                      <w:sz w:val="16"/>
                      <w:szCs w:val="16"/>
                    </w:rPr>
                  </w:pPr>
                  <w:r w:rsidRPr="00FA0FAD">
                    <w:rPr>
                      <w:rFonts w:ascii="Comic Sans MS" w:hAnsi="Comic Sans MS"/>
                      <w:b/>
                      <w:color w:val="00B050"/>
                      <w:sz w:val="16"/>
                      <w:szCs w:val="16"/>
                    </w:rPr>
                    <w:t>Pentecost</w:t>
                  </w:r>
                </w:p>
              </w:tc>
            </w:tr>
            <w:tr w:rsidR="003F6E1B" w:rsidRPr="00FA0FAD" w14:paraId="2702F184" w14:textId="77777777" w:rsidTr="00D46DDC">
              <w:tc>
                <w:tcPr>
                  <w:tcW w:w="1904" w:type="dxa"/>
                </w:tcPr>
                <w:p w14:paraId="1707F306" w14:textId="77777777" w:rsidR="003F6E1B" w:rsidRPr="00FA0FAD" w:rsidRDefault="003F6E1B" w:rsidP="00D46DDC">
                  <w:pPr>
                    <w:rPr>
                      <w:rFonts w:ascii="Comic Sans MS" w:hAnsi="Comic Sans MS"/>
                      <w:b/>
                      <w:color w:val="00B050"/>
                      <w:sz w:val="16"/>
                      <w:szCs w:val="16"/>
                    </w:rPr>
                  </w:pPr>
                  <w:r w:rsidRPr="00FA0FAD">
                    <w:rPr>
                      <w:rFonts w:ascii="Comic Sans MS" w:hAnsi="Comic Sans MS"/>
                      <w:b/>
                      <w:color w:val="00B050"/>
                      <w:sz w:val="16"/>
                      <w:szCs w:val="16"/>
                    </w:rPr>
                    <w:t>Holy Spirit</w:t>
                  </w:r>
                </w:p>
              </w:tc>
            </w:tr>
            <w:tr w:rsidR="003F6E1B" w:rsidRPr="00FA0FAD" w14:paraId="682E0A2D" w14:textId="77777777" w:rsidTr="00D46DDC">
              <w:tc>
                <w:tcPr>
                  <w:tcW w:w="1904" w:type="dxa"/>
                </w:tcPr>
                <w:p w14:paraId="36F8219B" w14:textId="77777777" w:rsidR="003F6E1B" w:rsidRPr="00FA0FAD" w:rsidRDefault="003F6E1B" w:rsidP="00D46DDC">
                  <w:pPr>
                    <w:rPr>
                      <w:rFonts w:ascii="Comic Sans MS" w:hAnsi="Comic Sans MS"/>
                      <w:b/>
                      <w:color w:val="00B050"/>
                      <w:sz w:val="16"/>
                      <w:szCs w:val="16"/>
                    </w:rPr>
                  </w:pPr>
                  <w:r w:rsidRPr="00FA0FAD">
                    <w:rPr>
                      <w:rFonts w:ascii="Comic Sans MS" w:hAnsi="Comic Sans MS"/>
                      <w:b/>
                      <w:color w:val="00B050"/>
                      <w:sz w:val="16"/>
                      <w:szCs w:val="16"/>
                    </w:rPr>
                    <w:t>Kingdom</w:t>
                  </w:r>
                </w:p>
              </w:tc>
            </w:tr>
            <w:tr w:rsidR="003F6E1B" w:rsidRPr="00FA0FAD" w14:paraId="1E6E99E1" w14:textId="77777777" w:rsidTr="00D46DDC">
              <w:tc>
                <w:tcPr>
                  <w:tcW w:w="1904" w:type="dxa"/>
                </w:tcPr>
                <w:p w14:paraId="49495C81" w14:textId="77777777" w:rsidR="003F6E1B" w:rsidRPr="00FA0FAD" w:rsidRDefault="003F6E1B" w:rsidP="00D46DDC">
                  <w:pPr>
                    <w:rPr>
                      <w:rFonts w:ascii="Comic Sans MS" w:hAnsi="Comic Sans MS"/>
                      <w:b/>
                      <w:color w:val="00B050"/>
                      <w:sz w:val="16"/>
                      <w:szCs w:val="16"/>
                    </w:rPr>
                  </w:pPr>
                  <w:r w:rsidRPr="00FA0FAD">
                    <w:rPr>
                      <w:rFonts w:ascii="Comic Sans MS" w:hAnsi="Comic Sans MS"/>
                      <w:b/>
                      <w:color w:val="00B050"/>
                      <w:sz w:val="16"/>
                      <w:szCs w:val="16"/>
                    </w:rPr>
                    <w:t>Anxieties</w:t>
                  </w:r>
                </w:p>
              </w:tc>
            </w:tr>
            <w:tr w:rsidR="003F6E1B" w:rsidRPr="00FA0FAD" w14:paraId="16285B68" w14:textId="77777777" w:rsidTr="00D46DDC">
              <w:tc>
                <w:tcPr>
                  <w:tcW w:w="1904" w:type="dxa"/>
                </w:tcPr>
                <w:p w14:paraId="14121E7D" w14:textId="77777777" w:rsidR="003F6E1B" w:rsidRPr="00FA0FAD" w:rsidRDefault="003F6E1B" w:rsidP="00D46DDC">
                  <w:pPr>
                    <w:rPr>
                      <w:rFonts w:ascii="Comic Sans MS" w:hAnsi="Comic Sans MS"/>
                      <w:b/>
                      <w:color w:val="00B050"/>
                      <w:sz w:val="16"/>
                      <w:szCs w:val="16"/>
                    </w:rPr>
                  </w:pPr>
                  <w:r w:rsidRPr="00FA0FAD">
                    <w:rPr>
                      <w:rFonts w:ascii="Comic Sans MS" w:hAnsi="Comic Sans MS"/>
                      <w:b/>
                      <w:color w:val="00B050"/>
                      <w:sz w:val="16"/>
                      <w:szCs w:val="16"/>
                    </w:rPr>
                    <w:t>Worries</w:t>
                  </w:r>
                </w:p>
              </w:tc>
            </w:tr>
            <w:tr w:rsidR="003F6E1B" w:rsidRPr="00FA0FAD" w14:paraId="4075C698" w14:textId="77777777" w:rsidTr="00D46DDC">
              <w:tc>
                <w:tcPr>
                  <w:tcW w:w="1904" w:type="dxa"/>
                </w:tcPr>
                <w:p w14:paraId="25476EE3" w14:textId="77777777" w:rsidR="003F6E1B" w:rsidRPr="00FA0FAD" w:rsidRDefault="003F6E1B" w:rsidP="00D46DDC">
                  <w:pPr>
                    <w:rPr>
                      <w:rFonts w:ascii="Comic Sans MS" w:hAnsi="Comic Sans MS"/>
                      <w:b/>
                      <w:color w:val="00B050"/>
                      <w:sz w:val="16"/>
                      <w:szCs w:val="16"/>
                    </w:rPr>
                  </w:pPr>
                  <w:r w:rsidRPr="00FA0FAD">
                    <w:rPr>
                      <w:rFonts w:ascii="Comic Sans MS" w:hAnsi="Comic Sans MS"/>
                      <w:b/>
                      <w:color w:val="00B050"/>
                      <w:sz w:val="16"/>
                      <w:szCs w:val="16"/>
                    </w:rPr>
                    <w:t>Bereaved</w:t>
                  </w:r>
                </w:p>
              </w:tc>
            </w:tr>
            <w:tr w:rsidR="003F6E1B" w:rsidRPr="00FA0FAD" w14:paraId="07F22221" w14:textId="77777777" w:rsidTr="00D46DDC">
              <w:tc>
                <w:tcPr>
                  <w:tcW w:w="1904" w:type="dxa"/>
                </w:tcPr>
                <w:p w14:paraId="01507DAE" w14:textId="77777777" w:rsidR="003F6E1B" w:rsidRPr="00FA0FAD" w:rsidRDefault="003F6E1B" w:rsidP="00D46DDC">
                  <w:pPr>
                    <w:rPr>
                      <w:rFonts w:ascii="Comic Sans MS" w:hAnsi="Comic Sans MS"/>
                      <w:b/>
                      <w:color w:val="00B050"/>
                      <w:sz w:val="16"/>
                      <w:szCs w:val="16"/>
                    </w:rPr>
                  </w:pPr>
                  <w:r w:rsidRPr="00FA0FAD">
                    <w:rPr>
                      <w:rFonts w:ascii="Comic Sans MS" w:hAnsi="Comic Sans MS"/>
                      <w:b/>
                      <w:color w:val="00B050"/>
                      <w:sz w:val="16"/>
                      <w:szCs w:val="16"/>
                    </w:rPr>
                    <w:t>King</w:t>
                  </w:r>
                </w:p>
              </w:tc>
            </w:tr>
            <w:tr w:rsidR="003F6E1B" w:rsidRPr="00FA0FAD" w14:paraId="6CB81B5A" w14:textId="77777777" w:rsidTr="00D46DDC">
              <w:tc>
                <w:tcPr>
                  <w:tcW w:w="1904" w:type="dxa"/>
                </w:tcPr>
                <w:p w14:paraId="6F13FC04" w14:textId="77777777" w:rsidR="003F6E1B" w:rsidRPr="00FA0FAD" w:rsidRDefault="003F6E1B" w:rsidP="00D46DDC">
                  <w:pPr>
                    <w:rPr>
                      <w:rFonts w:ascii="Comic Sans MS" w:hAnsi="Comic Sans MS"/>
                      <w:b/>
                      <w:color w:val="00B050"/>
                      <w:sz w:val="16"/>
                      <w:szCs w:val="16"/>
                    </w:rPr>
                  </w:pPr>
                  <w:r w:rsidRPr="00FA0FAD">
                    <w:rPr>
                      <w:rFonts w:ascii="Comic Sans MS" w:hAnsi="Comic Sans MS"/>
                      <w:b/>
                      <w:color w:val="00B050"/>
                      <w:sz w:val="16"/>
                      <w:szCs w:val="16"/>
                    </w:rPr>
                    <w:t>Comforter</w:t>
                  </w:r>
                </w:p>
              </w:tc>
            </w:tr>
            <w:tr w:rsidR="003F6E1B" w:rsidRPr="00FA0FAD" w14:paraId="4BBEB5D3" w14:textId="77777777" w:rsidTr="00D46DDC">
              <w:tc>
                <w:tcPr>
                  <w:tcW w:w="1904" w:type="dxa"/>
                </w:tcPr>
                <w:p w14:paraId="6DFE3185" w14:textId="77777777" w:rsidR="003F6E1B" w:rsidRPr="00FA0FAD" w:rsidRDefault="003F6E1B" w:rsidP="00D46DDC">
                  <w:pPr>
                    <w:rPr>
                      <w:rFonts w:ascii="Comic Sans MS" w:hAnsi="Comic Sans MS"/>
                      <w:b/>
                      <w:color w:val="00B050"/>
                      <w:sz w:val="16"/>
                      <w:szCs w:val="16"/>
                    </w:rPr>
                  </w:pPr>
                  <w:r w:rsidRPr="00FA0FAD">
                    <w:rPr>
                      <w:rFonts w:ascii="Comic Sans MS" w:hAnsi="Comic Sans MS"/>
                      <w:b/>
                      <w:color w:val="00B050"/>
                      <w:sz w:val="16"/>
                      <w:szCs w:val="16"/>
                    </w:rPr>
                    <w:t>Fruits of the Spirit</w:t>
                  </w:r>
                </w:p>
              </w:tc>
            </w:tr>
            <w:tr w:rsidR="003F6E1B" w:rsidRPr="00FA0FAD" w14:paraId="635D697A" w14:textId="77777777" w:rsidTr="00D46DDC">
              <w:tc>
                <w:tcPr>
                  <w:tcW w:w="1904" w:type="dxa"/>
                </w:tcPr>
                <w:p w14:paraId="6E5238E4" w14:textId="77777777" w:rsidR="003F6E1B" w:rsidRPr="00FA0FAD" w:rsidRDefault="003F6E1B" w:rsidP="00D46DDC">
                  <w:pPr>
                    <w:rPr>
                      <w:rFonts w:ascii="Comic Sans MS" w:hAnsi="Comic Sans MS"/>
                      <w:b/>
                      <w:color w:val="00B050"/>
                      <w:sz w:val="16"/>
                      <w:szCs w:val="16"/>
                    </w:rPr>
                  </w:pPr>
                  <w:r w:rsidRPr="00FA0FAD">
                    <w:rPr>
                      <w:rFonts w:ascii="Comic Sans MS" w:hAnsi="Comic Sans MS"/>
                      <w:b/>
                      <w:color w:val="00B050"/>
                      <w:sz w:val="16"/>
                      <w:szCs w:val="16"/>
                    </w:rPr>
                    <w:t>Virtues</w:t>
                  </w:r>
                </w:p>
              </w:tc>
            </w:tr>
            <w:tr w:rsidR="003F6E1B" w:rsidRPr="00FA0FAD" w14:paraId="6B30092E" w14:textId="77777777" w:rsidTr="00D46DDC">
              <w:tc>
                <w:tcPr>
                  <w:tcW w:w="1904" w:type="dxa"/>
                </w:tcPr>
                <w:p w14:paraId="11A467D5" w14:textId="77777777" w:rsidR="003F6E1B" w:rsidRPr="00FA0FAD" w:rsidRDefault="003F6E1B" w:rsidP="00D46DDC">
                  <w:pPr>
                    <w:rPr>
                      <w:rFonts w:ascii="Comic Sans MS" w:hAnsi="Comic Sans MS"/>
                      <w:b/>
                      <w:color w:val="00B050"/>
                      <w:sz w:val="16"/>
                      <w:szCs w:val="16"/>
                    </w:rPr>
                  </w:pPr>
                  <w:r w:rsidRPr="00FA0FAD">
                    <w:rPr>
                      <w:rFonts w:ascii="Comic Sans MS" w:hAnsi="Comic Sans MS"/>
                      <w:b/>
                      <w:color w:val="00B050"/>
                      <w:sz w:val="16"/>
                      <w:szCs w:val="16"/>
                    </w:rPr>
                    <w:t>Parish</w:t>
                  </w:r>
                </w:p>
              </w:tc>
            </w:tr>
            <w:tr w:rsidR="003F6E1B" w:rsidRPr="00FA0FAD" w14:paraId="36BE3FE2" w14:textId="77777777" w:rsidTr="00D46DDC">
              <w:tc>
                <w:tcPr>
                  <w:tcW w:w="1904" w:type="dxa"/>
                </w:tcPr>
                <w:p w14:paraId="2CDD0965" w14:textId="77777777" w:rsidR="003F6E1B" w:rsidRPr="00FA0FAD" w:rsidRDefault="003F6E1B" w:rsidP="00D46DDC">
                  <w:pPr>
                    <w:rPr>
                      <w:rFonts w:ascii="Comic Sans MS" w:hAnsi="Comic Sans MS"/>
                      <w:b/>
                      <w:color w:val="00B050"/>
                      <w:sz w:val="16"/>
                      <w:szCs w:val="16"/>
                    </w:rPr>
                  </w:pPr>
                  <w:r w:rsidRPr="00FA0FAD">
                    <w:rPr>
                      <w:rFonts w:ascii="Comic Sans MS" w:hAnsi="Comic Sans MS"/>
                      <w:b/>
                      <w:color w:val="00B050"/>
                      <w:sz w:val="16"/>
                      <w:szCs w:val="16"/>
                    </w:rPr>
                    <w:t>Fellowship</w:t>
                  </w:r>
                </w:p>
              </w:tc>
            </w:tr>
            <w:tr w:rsidR="003F6E1B" w:rsidRPr="00FA0FAD" w14:paraId="5A024F0F" w14:textId="77777777" w:rsidTr="00D46DDC">
              <w:tc>
                <w:tcPr>
                  <w:tcW w:w="1904" w:type="dxa"/>
                </w:tcPr>
                <w:p w14:paraId="3BA592ED" w14:textId="77777777" w:rsidR="003F6E1B" w:rsidRPr="00FA0FAD" w:rsidRDefault="003F6E1B" w:rsidP="00D46DDC">
                  <w:pPr>
                    <w:rPr>
                      <w:rFonts w:ascii="Comic Sans MS" w:hAnsi="Comic Sans MS"/>
                      <w:b/>
                      <w:color w:val="00B050"/>
                      <w:sz w:val="16"/>
                      <w:szCs w:val="16"/>
                    </w:rPr>
                  </w:pPr>
                  <w:r w:rsidRPr="00FA0FAD">
                    <w:rPr>
                      <w:rFonts w:ascii="Comic Sans MS" w:hAnsi="Comic Sans MS"/>
                      <w:b/>
                      <w:color w:val="00B050"/>
                      <w:sz w:val="16"/>
                      <w:szCs w:val="16"/>
                    </w:rPr>
                    <w:t>Narrative</w:t>
                  </w:r>
                </w:p>
              </w:tc>
            </w:tr>
            <w:tr w:rsidR="003F6E1B" w:rsidRPr="00FA0FAD" w14:paraId="0133049E" w14:textId="77777777" w:rsidTr="00D46DDC">
              <w:tc>
                <w:tcPr>
                  <w:tcW w:w="1904" w:type="dxa"/>
                </w:tcPr>
                <w:p w14:paraId="259FDECC" w14:textId="77777777" w:rsidR="003F6E1B" w:rsidRPr="00FA0FAD" w:rsidRDefault="003F6E1B" w:rsidP="00D46DDC">
                  <w:pPr>
                    <w:rPr>
                      <w:rFonts w:ascii="Comic Sans MS" w:hAnsi="Comic Sans MS"/>
                      <w:b/>
                      <w:color w:val="00B050"/>
                      <w:sz w:val="16"/>
                      <w:szCs w:val="16"/>
                    </w:rPr>
                  </w:pPr>
                  <w:r w:rsidRPr="00FA0FAD">
                    <w:rPr>
                      <w:rFonts w:ascii="Comic Sans MS" w:hAnsi="Comic Sans MS"/>
                      <w:b/>
                      <w:color w:val="00B050"/>
                      <w:sz w:val="16"/>
                      <w:szCs w:val="16"/>
                    </w:rPr>
                    <w:t>Letter (as text)</w:t>
                  </w:r>
                </w:p>
              </w:tc>
            </w:tr>
            <w:tr w:rsidR="003F6E1B" w:rsidRPr="00FA0FAD" w14:paraId="71856B21" w14:textId="77777777" w:rsidTr="00D46DDC">
              <w:tc>
                <w:tcPr>
                  <w:tcW w:w="1904" w:type="dxa"/>
                </w:tcPr>
                <w:p w14:paraId="1D44BFF9" w14:textId="77777777" w:rsidR="003F6E1B" w:rsidRPr="00FA0FAD" w:rsidRDefault="003F6E1B" w:rsidP="00D46DDC">
                  <w:pPr>
                    <w:rPr>
                      <w:rFonts w:ascii="Comic Sans MS" w:hAnsi="Comic Sans MS"/>
                      <w:b/>
                      <w:color w:val="00B050"/>
                      <w:sz w:val="16"/>
                      <w:szCs w:val="16"/>
                    </w:rPr>
                  </w:pPr>
                  <w:r w:rsidRPr="00FA0FAD">
                    <w:rPr>
                      <w:rFonts w:ascii="Comic Sans MS" w:hAnsi="Comic Sans MS"/>
                      <w:b/>
                      <w:color w:val="00B050"/>
                      <w:sz w:val="16"/>
                      <w:szCs w:val="16"/>
                    </w:rPr>
                    <w:t>Inaugurated</w:t>
                  </w:r>
                </w:p>
              </w:tc>
            </w:tr>
            <w:tr w:rsidR="003F6E1B" w:rsidRPr="00FA0FAD" w14:paraId="0D023798" w14:textId="77777777" w:rsidTr="00D46DDC">
              <w:tc>
                <w:tcPr>
                  <w:tcW w:w="1904" w:type="dxa"/>
                </w:tcPr>
                <w:p w14:paraId="266BB4C2" w14:textId="77777777" w:rsidR="003F6E1B" w:rsidRPr="00FA0FAD" w:rsidRDefault="003F6E1B" w:rsidP="00D46DDC">
                  <w:pPr>
                    <w:rPr>
                      <w:rFonts w:ascii="Comic Sans MS" w:hAnsi="Comic Sans MS"/>
                      <w:b/>
                      <w:color w:val="00B050"/>
                      <w:sz w:val="16"/>
                      <w:szCs w:val="16"/>
                    </w:rPr>
                  </w:pPr>
                  <w:r w:rsidRPr="00FA0FAD">
                    <w:rPr>
                      <w:rFonts w:ascii="Comic Sans MS" w:hAnsi="Comic Sans MS"/>
                      <w:b/>
                      <w:color w:val="00B050"/>
                      <w:sz w:val="16"/>
                      <w:szCs w:val="16"/>
                    </w:rPr>
                    <w:t>Invisible</w:t>
                  </w:r>
                </w:p>
              </w:tc>
            </w:tr>
            <w:tr w:rsidR="003F6E1B" w:rsidRPr="00FA0FAD" w14:paraId="1C9BE98E" w14:textId="77777777" w:rsidTr="00D46DDC">
              <w:tc>
                <w:tcPr>
                  <w:tcW w:w="1904" w:type="dxa"/>
                </w:tcPr>
                <w:p w14:paraId="291B6FC7" w14:textId="77777777" w:rsidR="003F6E1B" w:rsidRPr="00FA0FAD" w:rsidRDefault="003F6E1B" w:rsidP="00D46DDC">
                  <w:pPr>
                    <w:rPr>
                      <w:rFonts w:ascii="Comic Sans MS" w:hAnsi="Comic Sans MS"/>
                      <w:b/>
                      <w:color w:val="00B050"/>
                      <w:sz w:val="16"/>
                      <w:szCs w:val="16"/>
                    </w:rPr>
                  </w:pPr>
                  <w:r w:rsidRPr="00FA0FAD">
                    <w:rPr>
                      <w:rFonts w:ascii="Comic Sans MS" w:hAnsi="Comic Sans MS"/>
                      <w:b/>
                      <w:color w:val="00B050"/>
                      <w:sz w:val="16"/>
                      <w:szCs w:val="16"/>
                    </w:rPr>
                    <w:t>Body of Christ</w:t>
                  </w:r>
                </w:p>
              </w:tc>
            </w:tr>
            <w:tr w:rsidR="003F6E1B" w:rsidRPr="00FA0FAD" w14:paraId="6CD2D80E" w14:textId="77777777" w:rsidTr="00D46DDC">
              <w:tc>
                <w:tcPr>
                  <w:tcW w:w="1904" w:type="dxa"/>
                </w:tcPr>
                <w:p w14:paraId="245BB245" w14:textId="77777777" w:rsidR="003F6E1B" w:rsidRPr="00FA0FAD" w:rsidRDefault="003F6E1B" w:rsidP="00D46DDC">
                  <w:pPr>
                    <w:rPr>
                      <w:rFonts w:ascii="Comic Sans MS" w:hAnsi="Comic Sans MS"/>
                      <w:b/>
                      <w:color w:val="00B050"/>
                      <w:sz w:val="16"/>
                      <w:szCs w:val="16"/>
                    </w:rPr>
                  </w:pPr>
                  <w:r w:rsidRPr="00FA0FAD">
                    <w:rPr>
                      <w:rFonts w:ascii="Comic Sans MS" w:hAnsi="Comic Sans MS"/>
                      <w:b/>
                      <w:color w:val="00B050"/>
                      <w:sz w:val="16"/>
                      <w:szCs w:val="16"/>
                    </w:rPr>
                    <w:t>Father</w:t>
                  </w:r>
                </w:p>
              </w:tc>
            </w:tr>
            <w:tr w:rsidR="003F6E1B" w:rsidRPr="00FA0FAD" w14:paraId="6FA3FD2F" w14:textId="77777777" w:rsidTr="00D46DDC">
              <w:tc>
                <w:tcPr>
                  <w:tcW w:w="1904" w:type="dxa"/>
                </w:tcPr>
                <w:p w14:paraId="6FB78CDD" w14:textId="77777777" w:rsidR="003F6E1B" w:rsidRPr="00FA0FAD" w:rsidRDefault="003F6E1B" w:rsidP="00D46DDC">
                  <w:pPr>
                    <w:rPr>
                      <w:rFonts w:ascii="Comic Sans MS" w:hAnsi="Comic Sans MS"/>
                      <w:b/>
                      <w:color w:val="00B050"/>
                      <w:sz w:val="16"/>
                      <w:szCs w:val="16"/>
                    </w:rPr>
                  </w:pPr>
                  <w:r w:rsidRPr="00FA0FAD">
                    <w:rPr>
                      <w:rFonts w:ascii="Comic Sans MS" w:hAnsi="Comic Sans MS"/>
                      <w:b/>
                      <w:color w:val="00B050"/>
                      <w:sz w:val="16"/>
                      <w:szCs w:val="16"/>
                    </w:rPr>
                    <w:t>Son</w:t>
                  </w:r>
                </w:p>
              </w:tc>
            </w:tr>
          </w:tbl>
          <w:p w14:paraId="0134DA81" w14:textId="77777777" w:rsidR="003F6E1B" w:rsidRPr="00FA0FAD" w:rsidRDefault="003F6E1B" w:rsidP="00D46DDC">
            <w:pPr>
              <w:rPr>
                <w:rFonts w:ascii="Comic Sans MS" w:hAnsi="Comic Sans MS"/>
                <w:b/>
                <w:color w:val="00B050"/>
                <w:sz w:val="16"/>
                <w:szCs w:val="16"/>
              </w:rPr>
            </w:pPr>
          </w:p>
        </w:tc>
        <w:tc>
          <w:tcPr>
            <w:tcW w:w="3330" w:type="dxa"/>
          </w:tcPr>
          <w:p w14:paraId="63AF4607" w14:textId="77777777" w:rsidR="003F6E1B" w:rsidRPr="00FA0FAD" w:rsidRDefault="003F6E1B" w:rsidP="00D46DDC">
            <w:pPr>
              <w:rPr>
                <w:rFonts w:ascii="Comic Sans MS" w:hAnsi="Comic Sans MS"/>
                <w:b/>
                <w:color w:val="7030A0"/>
                <w:sz w:val="16"/>
                <w:szCs w:val="16"/>
              </w:rPr>
            </w:pPr>
            <w:r>
              <w:rPr>
                <w:rFonts w:ascii="Comic Sans MS" w:hAnsi="Comic Sans MS"/>
                <w:b/>
                <w:color w:val="7030A0"/>
                <w:sz w:val="16"/>
                <w:szCs w:val="16"/>
              </w:rPr>
              <w:t>Unjust</w:t>
            </w:r>
          </w:p>
        </w:tc>
      </w:tr>
    </w:tbl>
    <w:p w14:paraId="654D2897" w14:textId="77777777" w:rsidR="00D46DDC" w:rsidRDefault="00D46DDC" w:rsidP="00D46DDC"/>
    <w:p w14:paraId="5C1B0325" w14:textId="77777777" w:rsidR="00D46DDC" w:rsidRDefault="00D46DDC" w:rsidP="00D46DDC"/>
    <w:p w14:paraId="13547790" w14:textId="77777777" w:rsidR="009349EB" w:rsidRDefault="009349EB" w:rsidP="009349EB"/>
    <w:p w14:paraId="2A7B8FFA" w14:textId="77777777" w:rsidR="00143382" w:rsidRDefault="00143382" w:rsidP="009349EB">
      <w:pPr>
        <w:rPr>
          <w:b/>
          <w:u w:val="single"/>
        </w:rPr>
      </w:pPr>
    </w:p>
    <w:p w14:paraId="614F3A4B" w14:textId="77777777" w:rsidR="00143382" w:rsidRDefault="00143382" w:rsidP="009349EB">
      <w:pPr>
        <w:rPr>
          <w:b/>
          <w:u w:val="single"/>
        </w:rPr>
      </w:pPr>
    </w:p>
    <w:p w14:paraId="377C2C3C" w14:textId="77777777" w:rsidR="00143382" w:rsidRDefault="00143382" w:rsidP="009349EB">
      <w:pPr>
        <w:rPr>
          <w:b/>
          <w:u w:val="single"/>
        </w:rPr>
      </w:pPr>
    </w:p>
    <w:p w14:paraId="31B9BD3C" w14:textId="77777777" w:rsidR="00143382" w:rsidRDefault="00143382" w:rsidP="009349EB">
      <w:pPr>
        <w:rPr>
          <w:b/>
          <w:u w:val="single"/>
        </w:rPr>
      </w:pPr>
    </w:p>
    <w:p w14:paraId="3D9D6C8E" w14:textId="77777777" w:rsidR="00143382" w:rsidRDefault="00143382" w:rsidP="009349EB">
      <w:pPr>
        <w:rPr>
          <w:b/>
          <w:u w:val="single"/>
        </w:rPr>
      </w:pPr>
    </w:p>
    <w:p w14:paraId="5B5A618B" w14:textId="77777777" w:rsidR="00143382" w:rsidRDefault="00143382" w:rsidP="009349EB">
      <w:pPr>
        <w:rPr>
          <w:b/>
          <w:u w:val="single"/>
        </w:rPr>
      </w:pPr>
    </w:p>
    <w:p w14:paraId="355D0928" w14:textId="77777777" w:rsidR="00143382" w:rsidRDefault="00143382" w:rsidP="009349EB">
      <w:pPr>
        <w:rPr>
          <w:b/>
          <w:u w:val="single"/>
        </w:rPr>
      </w:pPr>
    </w:p>
    <w:p w14:paraId="4D352071" w14:textId="77777777" w:rsidR="00143382" w:rsidRDefault="00143382" w:rsidP="009349EB">
      <w:pPr>
        <w:rPr>
          <w:b/>
          <w:u w:val="single"/>
        </w:rPr>
      </w:pPr>
    </w:p>
    <w:p w14:paraId="0A2A71E3" w14:textId="77777777" w:rsidR="009349EB" w:rsidRPr="00143382" w:rsidRDefault="009349EB" w:rsidP="009349EB">
      <w:pPr>
        <w:rPr>
          <w:b/>
          <w:u w:val="single"/>
        </w:rPr>
      </w:pPr>
      <w:r w:rsidRPr="00143382">
        <w:rPr>
          <w:b/>
          <w:u w:val="single"/>
        </w:rPr>
        <w:t>World Faiths</w:t>
      </w:r>
      <w:r w:rsidR="005A2668">
        <w:rPr>
          <w:b/>
          <w:u w:val="single"/>
        </w:rPr>
        <w:t xml:space="preserve">  </w:t>
      </w:r>
    </w:p>
    <w:tbl>
      <w:tblPr>
        <w:tblStyle w:val="TableGrid"/>
        <w:tblW w:w="0" w:type="auto"/>
        <w:tblLook w:val="04A0" w:firstRow="1" w:lastRow="0" w:firstColumn="1" w:lastColumn="0" w:noHBand="0" w:noVBand="1"/>
      </w:tblPr>
      <w:tblGrid>
        <w:gridCol w:w="1061"/>
        <w:gridCol w:w="3369"/>
        <w:gridCol w:w="3368"/>
      </w:tblGrid>
      <w:tr w:rsidR="003F6E1B" w14:paraId="070CA11F" w14:textId="77777777" w:rsidTr="007A36C3">
        <w:tc>
          <w:tcPr>
            <w:tcW w:w="1061" w:type="dxa"/>
          </w:tcPr>
          <w:p w14:paraId="195FB4FC" w14:textId="77777777" w:rsidR="003F6E1B" w:rsidRPr="004E2C45" w:rsidRDefault="003F6E1B" w:rsidP="009349EB">
            <w:pPr>
              <w:rPr>
                <w:b/>
              </w:rPr>
            </w:pPr>
            <w:r w:rsidRPr="004E2C45">
              <w:rPr>
                <w:b/>
              </w:rPr>
              <w:t>Area</w:t>
            </w:r>
          </w:p>
        </w:tc>
        <w:tc>
          <w:tcPr>
            <w:tcW w:w="3369" w:type="dxa"/>
          </w:tcPr>
          <w:p w14:paraId="07AEDEC6" w14:textId="77777777" w:rsidR="003F6E1B" w:rsidRPr="004E2C45" w:rsidRDefault="003F6E1B" w:rsidP="009349EB">
            <w:pPr>
              <w:rPr>
                <w:b/>
              </w:rPr>
            </w:pPr>
            <w:r w:rsidRPr="004E2C45">
              <w:rPr>
                <w:b/>
              </w:rPr>
              <w:t>Year 3 and 4</w:t>
            </w:r>
          </w:p>
        </w:tc>
        <w:tc>
          <w:tcPr>
            <w:tcW w:w="3368" w:type="dxa"/>
          </w:tcPr>
          <w:p w14:paraId="5AA50062" w14:textId="77777777" w:rsidR="003F6E1B" w:rsidRPr="004E2C45" w:rsidRDefault="003F6E1B" w:rsidP="009349EB">
            <w:pPr>
              <w:rPr>
                <w:b/>
              </w:rPr>
            </w:pPr>
            <w:r w:rsidRPr="004E2C45">
              <w:rPr>
                <w:b/>
              </w:rPr>
              <w:t>Year 5 and 6</w:t>
            </w:r>
          </w:p>
        </w:tc>
      </w:tr>
      <w:tr w:rsidR="003F6E1B" w14:paraId="539DC917" w14:textId="77777777" w:rsidTr="007A36C3">
        <w:tc>
          <w:tcPr>
            <w:tcW w:w="1061" w:type="dxa"/>
          </w:tcPr>
          <w:p w14:paraId="0A8DDCDC" w14:textId="77777777" w:rsidR="003F6E1B" w:rsidRPr="004E2C45" w:rsidRDefault="003F6E1B" w:rsidP="009349EB">
            <w:pPr>
              <w:rPr>
                <w:b/>
              </w:rPr>
            </w:pPr>
            <w:r>
              <w:rPr>
                <w:b/>
              </w:rPr>
              <w:t>Islam</w:t>
            </w:r>
          </w:p>
        </w:tc>
        <w:tc>
          <w:tcPr>
            <w:tcW w:w="3369" w:type="dxa"/>
            <w:shd w:val="clear" w:color="auto" w:fill="D0CECE" w:themeFill="background2" w:themeFillShade="E6"/>
          </w:tcPr>
          <w:p w14:paraId="7F5E990B" w14:textId="77777777" w:rsidR="003F6E1B" w:rsidRDefault="003F6E1B" w:rsidP="009349EB"/>
        </w:tc>
        <w:tc>
          <w:tcPr>
            <w:tcW w:w="3368" w:type="dxa"/>
          </w:tcPr>
          <w:tbl>
            <w:tblPr>
              <w:tblStyle w:val="TableGrid"/>
              <w:tblW w:w="0" w:type="auto"/>
              <w:tblLook w:val="04A0" w:firstRow="1" w:lastRow="0" w:firstColumn="1" w:lastColumn="0" w:noHBand="0" w:noVBand="1"/>
            </w:tblPr>
            <w:tblGrid>
              <w:gridCol w:w="1552"/>
            </w:tblGrid>
            <w:tr w:rsidR="003F6E1B" w:rsidRPr="00FA0FAD" w14:paraId="1A06D38F" w14:textId="77777777" w:rsidTr="009349EB">
              <w:tc>
                <w:tcPr>
                  <w:tcW w:w="1552" w:type="dxa"/>
                </w:tcPr>
                <w:p w14:paraId="6B2232E1" w14:textId="77777777" w:rsidR="003F6E1B" w:rsidRPr="00FA0FAD" w:rsidRDefault="003F6E1B" w:rsidP="009349EB">
                  <w:pPr>
                    <w:rPr>
                      <w:rFonts w:ascii="Comic Sans MS" w:hAnsi="Comic Sans MS"/>
                      <w:b/>
                      <w:color w:val="7030A0"/>
                      <w:sz w:val="16"/>
                      <w:szCs w:val="16"/>
                    </w:rPr>
                  </w:pPr>
                  <w:r>
                    <w:rPr>
                      <w:rFonts w:ascii="Comic Sans MS" w:hAnsi="Comic Sans MS"/>
                      <w:b/>
                      <w:color w:val="7030A0"/>
                      <w:sz w:val="16"/>
                      <w:szCs w:val="16"/>
                    </w:rPr>
                    <w:t>Shahadah</w:t>
                  </w:r>
                </w:p>
              </w:tc>
            </w:tr>
            <w:tr w:rsidR="003F6E1B" w:rsidRPr="00FA0FAD" w14:paraId="6D0D54F5" w14:textId="77777777" w:rsidTr="009349EB">
              <w:tc>
                <w:tcPr>
                  <w:tcW w:w="1552" w:type="dxa"/>
                </w:tcPr>
                <w:p w14:paraId="12EEC522" w14:textId="77777777" w:rsidR="003F6E1B" w:rsidRPr="00FA0FAD" w:rsidRDefault="003F6E1B" w:rsidP="009349EB">
                  <w:pPr>
                    <w:rPr>
                      <w:rFonts w:ascii="Comic Sans MS" w:hAnsi="Comic Sans MS"/>
                      <w:b/>
                      <w:color w:val="7030A0"/>
                      <w:sz w:val="16"/>
                      <w:szCs w:val="16"/>
                    </w:rPr>
                  </w:pPr>
                  <w:r>
                    <w:rPr>
                      <w:rFonts w:ascii="Comic Sans MS" w:hAnsi="Comic Sans MS"/>
                      <w:b/>
                      <w:color w:val="7030A0"/>
                      <w:sz w:val="16"/>
                      <w:szCs w:val="16"/>
                    </w:rPr>
                    <w:t>Salah</w:t>
                  </w:r>
                </w:p>
              </w:tc>
            </w:tr>
            <w:tr w:rsidR="003F6E1B" w:rsidRPr="00FA0FAD" w14:paraId="7E2584E1" w14:textId="77777777" w:rsidTr="009349EB">
              <w:tc>
                <w:tcPr>
                  <w:tcW w:w="1552" w:type="dxa"/>
                </w:tcPr>
                <w:p w14:paraId="33813045" w14:textId="77777777" w:rsidR="003F6E1B" w:rsidRPr="00FA0FAD" w:rsidRDefault="003F6E1B" w:rsidP="009349EB">
                  <w:pPr>
                    <w:rPr>
                      <w:rFonts w:ascii="Comic Sans MS" w:hAnsi="Comic Sans MS"/>
                      <w:b/>
                      <w:color w:val="7030A0"/>
                      <w:sz w:val="16"/>
                      <w:szCs w:val="16"/>
                    </w:rPr>
                  </w:pPr>
                  <w:r>
                    <w:rPr>
                      <w:rFonts w:ascii="Comic Sans MS" w:hAnsi="Comic Sans MS"/>
                      <w:b/>
                      <w:color w:val="7030A0"/>
                      <w:sz w:val="16"/>
                      <w:szCs w:val="16"/>
                    </w:rPr>
                    <w:t>Zakat</w:t>
                  </w:r>
                </w:p>
              </w:tc>
            </w:tr>
            <w:tr w:rsidR="003F6E1B" w:rsidRPr="00FA0FAD" w14:paraId="236477ED" w14:textId="77777777" w:rsidTr="009349EB">
              <w:tc>
                <w:tcPr>
                  <w:tcW w:w="1552" w:type="dxa"/>
                </w:tcPr>
                <w:p w14:paraId="0067A653" w14:textId="77777777" w:rsidR="003F6E1B" w:rsidRPr="00FA0FAD" w:rsidRDefault="003F6E1B" w:rsidP="009349EB">
                  <w:pPr>
                    <w:rPr>
                      <w:rFonts w:ascii="Comic Sans MS" w:hAnsi="Comic Sans MS"/>
                      <w:b/>
                      <w:color w:val="7030A0"/>
                      <w:sz w:val="16"/>
                      <w:szCs w:val="16"/>
                    </w:rPr>
                  </w:pPr>
                  <w:r>
                    <w:rPr>
                      <w:rFonts w:ascii="Comic Sans MS" w:hAnsi="Comic Sans MS"/>
                      <w:b/>
                      <w:color w:val="7030A0"/>
                      <w:sz w:val="16"/>
                      <w:szCs w:val="16"/>
                    </w:rPr>
                    <w:t>Sawm</w:t>
                  </w:r>
                </w:p>
              </w:tc>
            </w:tr>
            <w:tr w:rsidR="003F6E1B" w:rsidRPr="00FA0FAD" w14:paraId="62CF6E7C" w14:textId="77777777" w:rsidTr="009349EB">
              <w:tc>
                <w:tcPr>
                  <w:tcW w:w="1552" w:type="dxa"/>
                </w:tcPr>
                <w:p w14:paraId="6059744C" w14:textId="77777777" w:rsidR="003F6E1B" w:rsidRPr="00FA0FAD" w:rsidRDefault="003F6E1B" w:rsidP="009349EB">
                  <w:pPr>
                    <w:rPr>
                      <w:rFonts w:ascii="Comic Sans MS" w:hAnsi="Comic Sans MS"/>
                      <w:b/>
                      <w:color w:val="7030A0"/>
                      <w:sz w:val="16"/>
                      <w:szCs w:val="16"/>
                    </w:rPr>
                  </w:pPr>
                  <w:r>
                    <w:rPr>
                      <w:rFonts w:ascii="Comic Sans MS" w:hAnsi="Comic Sans MS"/>
                      <w:b/>
                      <w:color w:val="7030A0"/>
                      <w:sz w:val="16"/>
                      <w:szCs w:val="16"/>
                    </w:rPr>
                    <w:t>Hajj</w:t>
                  </w:r>
                </w:p>
              </w:tc>
            </w:tr>
            <w:tr w:rsidR="003F6E1B" w:rsidRPr="00FA0FAD" w14:paraId="6D42F024" w14:textId="77777777" w:rsidTr="009349EB">
              <w:tc>
                <w:tcPr>
                  <w:tcW w:w="1552" w:type="dxa"/>
                </w:tcPr>
                <w:p w14:paraId="4ACE73F2" w14:textId="77777777" w:rsidR="003F6E1B" w:rsidRPr="00FA0FAD" w:rsidRDefault="003F6E1B" w:rsidP="009349EB">
                  <w:pPr>
                    <w:rPr>
                      <w:rFonts w:ascii="Comic Sans MS" w:hAnsi="Comic Sans MS"/>
                      <w:b/>
                      <w:color w:val="7030A0"/>
                      <w:sz w:val="16"/>
                      <w:szCs w:val="16"/>
                    </w:rPr>
                  </w:pPr>
                  <w:r>
                    <w:rPr>
                      <w:rFonts w:ascii="Comic Sans MS" w:hAnsi="Comic Sans MS"/>
                      <w:b/>
                      <w:color w:val="7030A0"/>
                      <w:sz w:val="16"/>
                      <w:szCs w:val="16"/>
                    </w:rPr>
                    <w:t>Ramadan</w:t>
                  </w:r>
                </w:p>
              </w:tc>
            </w:tr>
            <w:tr w:rsidR="003F6E1B" w:rsidRPr="00FA0FAD" w14:paraId="6D0A84F0" w14:textId="77777777" w:rsidTr="009349EB">
              <w:tc>
                <w:tcPr>
                  <w:tcW w:w="1552" w:type="dxa"/>
                </w:tcPr>
                <w:p w14:paraId="3C037E21" w14:textId="77777777" w:rsidR="003F6E1B" w:rsidRPr="00FA0FAD" w:rsidRDefault="003F6E1B" w:rsidP="009349EB">
                  <w:pPr>
                    <w:rPr>
                      <w:rFonts w:ascii="Comic Sans MS" w:hAnsi="Comic Sans MS"/>
                      <w:b/>
                      <w:color w:val="7030A0"/>
                      <w:sz w:val="16"/>
                      <w:szCs w:val="16"/>
                    </w:rPr>
                  </w:pPr>
                  <w:r>
                    <w:rPr>
                      <w:rFonts w:ascii="Comic Sans MS" w:hAnsi="Comic Sans MS"/>
                      <w:b/>
                      <w:color w:val="7030A0"/>
                      <w:sz w:val="16"/>
                      <w:szCs w:val="16"/>
                    </w:rPr>
                    <w:t>ummah</w:t>
                  </w:r>
                </w:p>
              </w:tc>
            </w:tr>
            <w:tr w:rsidR="003F6E1B" w:rsidRPr="00FA0FAD" w14:paraId="1AA76B49" w14:textId="77777777" w:rsidTr="009349EB">
              <w:tc>
                <w:tcPr>
                  <w:tcW w:w="1552" w:type="dxa"/>
                </w:tcPr>
                <w:p w14:paraId="479AD9EE" w14:textId="77777777" w:rsidR="003F6E1B" w:rsidRPr="00FA0FAD" w:rsidRDefault="003F6E1B" w:rsidP="009349EB">
                  <w:pPr>
                    <w:rPr>
                      <w:rFonts w:ascii="Comic Sans MS" w:hAnsi="Comic Sans MS"/>
                      <w:b/>
                      <w:color w:val="7030A0"/>
                      <w:sz w:val="16"/>
                      <w:szCs w:val="16"/>
                    </w:rPr>
                  </w:pPr>
                  <w:r>
                    <w:rPr>
                      <w:rFonts w:ascii="Comic Sans MS" w:hAnsi="Comic Sans MS"/>
                      <w:b/>
                      <w:color w:val="7030A0"/>
                      <w:sz w:val="16"/>
                      <w:szCs w:val="16"/>
                    </w:rPr>
                    <w:t>Makkah</w:t>
                  </w:r>
                </w:p>
              </w:tc>
            </w:tr>
          </w:tbl>
          <w:p w14:paraId="23CB919C" w14:textId="77777777" w:rsidR="003F6E1B" w:rsidRDefault="003F6E1B" w:rsidP="009349EB"/>
        </w:tc>
      </w:tr>
      <w:tr w:rsidR="003F6E1B" w14:paraId="32C9EC22" w14:textId="77777777" w:rsidTr="007A36C3">
        <w:tc>
          <w:tcPr>
            <w:tcW w:w="1061" w:type="dxa"/>
          </w:tcPr>
          <w:p w14:paraId="673852C4" w14:textId="77777777" w:rsidR="003F6E1B" w:rsidRPr="004E2C45" w:rsidRDefault="003F6E1B" w:rsidP="009349EB">
            <w:pPr>
              <w:rPr>
                <w:b/>
              </w:rPr>
            </w:pPr>
            <w:r>
              <w:rPr>
                <w:b/>
              </w:rPr>
              <w:t>Hindu Dharma</w:t>
            </w:r>
          </w:p>
        </w:tc>
        <w:tc>
          <w:tcPr>
            <w:tcW w:w="3369" w:type="dxa"/>
            <w:tcBorders>
              <w:bottom w:val="single" w:sz="4" w:space="0" w:color="auto"/>
            </w:tcBorders>
            <w:shd w:val="clear" w:color="auto" w:fill="FFFFFF" w:themeFill="background1"/>
          </w:tcPr>
          <w:tbl>
            <w:tblPr>
              <w:tblStyle w:val="TableGrid"/>
              <w:tblW w:w="0" w:type="auto"/>
              <w:tblLook w:val="04A0" w:firstRow="1" w:lastRow="0" w:firstColumn="1" w:lastColumn="0" w:noHBand="0" w:noVBand="1"/>
            </w:tblPr>
            <w:tblGrid>
              <w:gridCol w:w="1800"/>
            </w:tblGrid>
            <w:tr w:rsidR="003F6E1B" w:rsidRPr="00FA0FAD" w14:paraId="0F12E6D7" w14:textId="77777777" w:rsidTr="009349EB">
              <w:tc>
                <w:tcPr>
                  <w:tcW w:w="1800" w:type="dxa"/>
                </w:tcPr>
                <w:p w14:paraId="76CC1A1E" w14:textId="77777777" w:rsidR="003F6E1B" w:rsidRPr="00FA0FAD" w:rsidRDefault="003F6E1B" w:rsidP="009349EB">
                  <w:pPr>
                    <w:rPr>
                      <w:rFonts w:ascii="Comic Sans MS" w:hAnsi="Comic Sans MS"/>
                      <w:b/>
                      <w:color w:val="00B050"/>
                      <w:sz w:val="16"/>
                      <w:szCs w:val="16"/>
                    </w:rPr>
                  </w:pPr>
                  <w:r>
                    <w:rPr>
                      <w:rFonts w:ascii="Comic Sans MS" w:hAnsi="Comic Sans MS"/>
                      <w:b/>
                      <w:color w:val="00B050"/>
                      <w:sz w:val="16"/>
                      <w:szCs w:val="16"/>
                    </w:rPr>
                    <w:t>dharma</w:t>
                  </w:r>
                </w:p>
              </w:tc>
            </w:tr>
            <w:tr w:rsidR="003F6E1B" w:rsidRPr="00FA0FAD" w14:paraId="08712103" w14:textId="77777777" w:rsidTr="009349EB">
              <w:tc>
                <w:tcPr>
                  <w:tcW w:w="1800" w:type="dxa"/>
                </w:tcPr>
                <w:p w14:paraId="632E75FC" w14:textId="77777777" w:rsidR="003F6E1B" w:rsidRPr="00FA0FAD" w:rsidRDefault="003F6E1B" w:rsidP="009349EB">
                  <w:pPr>
                    <w:rPr>
                      <w:rFonts w:ascii="Comic Sans MS" w:hAnsi="Comic Sans MS"/>
                      <w:b/>
                      <w:color w:val="00B050"/>
                      <w:sz w:val="16"/>
                      <w:szCs w:val="16"/>
                    </w:rPr>
                  </w:pPr>
                  <w:r>
                    <w:rPr>
                      <w:rFonts w:ascii="Comic Sans MS" w:hAnsi="Comic Sans MS"/>
                      <w:b/>
                      <w:color w:val="00B050"/>
                      <w:sz w:val="16"/>
                      <w:szCs w:val="16"/>
                    </w:rPr>
                    <w:t>ashrama dharma</w:t>
                  </w:r>
                </w:p>
              </w:tc>
            </w:tr>
            <w:tr w:rsidR="003F6E1B" w:rsidRPr="00FA0FAD" w14:paraId="2891F9C7" w14:textId="77777777" w:rsidTr="009349EB">
              <w:tc>
                <w:tcPr>
                  <w:tcW w:w="1800" w:type="dxa"/>
                </w:tcPr>
                <w:p w14:paraId="770C291B" w14:textId="77777777" w:rsidR="003F6E1B" w:rsidRPr="00FA0FAD" w:rsidRDefault="003F6E1B" w:rsidP="009349EB">
                  <w:pPr>
                    <w:rPr>
                      <w:rFonts w:ascii="Comic Sans MS" w:hAnsi="Comic Sans MS"/>
                      <w:b/>
                      <w:color w:val="00B050"/>
                      <w:sz w:val="16"/>
                      <w:szCs w:val="16"/>
                    </w:rPr>
                  </w:pPr>
                  <w:r>
                    <w:rPr>
                      <w:rFonts w:ascii="Comic Sans MS" w:hAnsi="Comic Sans MS"/>
                      <w:b/>
                      <w:color w:val="00B050"/>
                      <w:sz w:val="16"/>
                      <w:szCs w:val="16"/>
                    </w:rPr>
                    <w:t>atman</w:t>
                  </w:r>
                </w:p>
              </w:tc>
            </w:tr>
            <w:tr w:rsidR="003F6E1B" w:rsidRPr="00FA0FAD" w14:paraId="35C56470" w14:textId="77777777" w:rsidTr="009349EB">
              <w:tc>
                <w:tcPr>
                  <w:tcW w:w="1800" w:type="dxa"/>
                </w:tcPr>
                <w:p w14:paraId="032822A2" w14:textId="77777777" w:rsidR="003F6E1B" w:rsidRPr="00FA0FAD" w:rsidRDefault="003F6E1B" w:rsidP="009349EB">
                  <w:pPr>
                    <w:rPr>
                      <w:rFonts w:ascii="Comic Sans MS" w:hAnsi="Comic Sans MS"/>
                      <w:b/>
                      <w:color w:val="00B050"/>
                      <w:sz w:val="16"/>
                      <w:szCs w:val="16"/>
                    </w:rPr>
                  </w:pPr>
                  <w:r>
                    <w:rPr>
                      <w:rFonts w:ascii="Comic Sans MS" w:hAnsi="Comic Sans MS"/>
                      <w:b/>
                      <w:color w:val="00B050"/>
                      <w:sz w:val="16"/>
                      <w:szCs w:val="16"/>
                    </w:rPr>
                    <w:t>artha</w:t>
                  </w:r>
                </w:p>
              </w:tc>
            </w:tr>
            <w:tr w:rsidR="003F6E1B" w:rsidRPr="00FA0FAD" w14:paraId="68D4CC52" w14:textId="77777777" w:rsidTr="009349EB">
              <w:tc>
                <w:tcPr>
                  <w:tcW w:w="1800" w:type="dxa"/>
                </w:tcPr>
                <w:p w14:paraId="70AAF062" w14:textId="77777777" w:rsidR="003F6E1B" w:rsidRPr="00FA0FAD" w:rsidRDefault="003F6E1B" w:rsidP="009349EB">
                  <w:pPr>
                    <w:rPr>
                      <w:rFonts w:ascii="Comic Sans MS" w:hAnsi="Comic Sans MS"/>
                      <w:b/>
                      <w:color w:val="00B050"/>
                      <w:sz w:val="16"/>
                      <w:szCs w:val="16"/>
                    </w:rPr>
                  </w:pPr>
                  <w:r>
                    <w:rPr>
                      <w:rFonts w:ascii="Comic Sans MS" w:hAnsi="Comic Sans MS"/>
                      <w:b/>
                      <w:color w:val="00B050"/>
                      <w:sz w:val="16"/>
                      <w:szCs w:val="16"/>
                    </w:rPr>
                    <w:t>kama</w:t>
                  </w:r>
                </w:p>
              </w:tc>
            </w:tr>
            <w:tr w:rsidR="003F6E1B" w:rsidRPr="00FA0FAD" w14:paraId="4F64AFEA" w14:textId="77777777" w:rsidTr="009349EB">
              <w:tc>
                <w:tcPr>
                  <w:tcW w:w="1800" w:type="dxa"/>
                </w:tcPr>
                <w:p w14:paraId="46AF5535" w14:textId="77777777" w:rsidR="003F6E1B" w:rsidRDefault="003F6E1B" w:rsidP="009349EB">
                  <w:pPr>
                    <w:rPr>
                      <w:rFonts w:ascii="Comic Sans MS" w:hAnsi="Comic Sans MS"/>
                      <w:b/>
                      <w:color w:val="00B050"/>
                      <w:sz w:val="16"/>
                      <w:szCs w:val="16"/>
                    </w:rPr>
                  </w:pPr>
                  <w:r>
                    <w:rPr>
                      <w:rFonts w:ascii="Comic Sans MS" w:hAnsi="Comic Sans MS"/>
                      <w:b/>
                      <w:color w:val="00B050"/>
                      <w:sz w:val="16"/>
                      <w:szCs w:val="16"/>
                    </w:rPr>
                    <w:t>karma</w:t>
                  </w:r>
                </w:p>
              </w:tc>
            </w:tr>
            <w:tr w:rsidR="003F6E1B" w:rsidRPr="00FA0FAD" w14:paraId="54DC7C24" w14:textId="77777777" w:rsidTr="009349EB">
              <w:tc>
                <w:tcPr>
                  <w:tcW w:w="1800" w:type="dxa"/>
                </w:tcPr>
                <w:p w14:paraId="64BD7FCB" w14:textId="77777777" w:rsidR="003F6E1B" w:rsidRPr="00FA0FAD" w:rsidRDefault="003F6E1B" w:rsidP="009349EB">
                  <w:pPr>
                    <w:rPr>
                      <w:rFonts w:ascii="Comic Sans MS" w:hAnsi="Comic Sans MS"/>
                      <w:b/>
                      <w:color w:val="00B050"/>
                      <w:sz w:val="16"/>
                      <w:szCs w:val="16"/>
                    </w:rPr>
                  </w:pPr>
                  <w:r>
                    <w:rPr>
                      <w:rFonts w:ascii="Comic Sans MS" w:hAnsi="Comic Sans MS"/>
                      <w:b/>
                      <w:color w:val="00B050"/>
                      <w:sz w:val="16"/>
                      <w:szCs w:val="16"/>
                    </w:rPr>
                    <w:t>moksha</w:t>
                  </w:r>
                </w:p>
              </w:tc>
            </w:tr>
            <w:tr w:rsidR="003F6E1B" w:rsidRPr="00FA0FAD" w14:paraId="13CD5E1D" w14:textId="77777777" w:rsidTr="009349EB">
              <w:tc>
                <w:tcPr>
                  <w:tcW w:w="1800" w:type="dxa"/>
                </w:tcPr>
                <w:p w14:paraId="29935269" w14:textId="77777777" w:rsidR="003F6E1B" w:rsidRPr="00FA0FAD" w:rsidRDefault="003F6E1B" w:rsidP="009349EB">
                  <w:pPr>
                    <w:rPr>
                      <w:rFonts w:ascii="Comic Sans MS" w:hAnsi="Comic Sans MS"/>
                      <w:b/>
                      <w:color w:val="00B050"/>
                      <w:sz w:val="16"/>
                      <w:szCs w:val="16"/>
                    </w:rPr>
                  </w:pPr>
                  <w:r>
                    <w:rPr>
                      <w:rFonts w:ascii="Comic Sans MS" w:hAnsi="Comic Sans MS"/>
                      <w:b/>
                      <w:color w:val="00B050"/>
                      <w:sz w:val="16"/>
                      <w:szCs w:val="16"/>
                    </w:rPr>
                    <w:t>Samsara</w:t>
                  </w:r>
                </w:p>
              </w:tc>
            </w:tr>
            <w:tr w:rsidR="003F6E1B" w:rsidRPr="00FA0FAD" w14:paraId="46159E77" w14:textId="77777777" w:rsidTr="009349EB">
              <w:tc>
                <w:tcPr>
                  <w:tcW w:w="1800" w:type="dxa"/>
                </w:tcPr>
                <w:p w14:paraId="48A03B74" w14:textId="77777777" w:rsidR="003F6E1B" w:rsidRPr="00FA0FAD" w:rsidRDefault="003F6E1B" w:rsidP="009349EB">
                  <w:pPr>
                    <w:rPr>
                      <w:rFonts w:ascii="Comic Sans MS" w:hAnsi="Comic Sans MS"/>
                      <w:b/>
                      <w:color w:val="00B050"/>
                      <w:sz w:val="16"/>
                      <w:szCs w:val="16"/>
                    </w:rPr>
                  </w:pPr>
                  <w:r>
                    <w:rPr>
                      <w:rFonts w:ascii="Comic Sans MS" w:hAnsi="Comic Sans MS"/>
                      <w:b/>
                      <w:color w:val="00B050"/>
                      <w:sz w:val="16"/>
                      <w:szCs w:val="16"/>
                    </w:rPr>
                    <w:t>Mandir</w:t>
                  </w:r>
                </w:p>
              </w:tc>
            </w:tr>
            <w:tr w:rsidR="003F6E1B" w:rsidRPr="00FA0FAD" w14:paraId="64690735" w14:textId="77777777" w:rsidTr="009349EB">
              <w:tc>
                <w:tcPr>
                  <w:tcW w:w="1800" w:type="dxa"/>
                </w:tcPr>
                <w:p w14:paraId="466D2674" w14:textId="77777777" w:rsidR="003F6E1B" w:rsidRPr="00FA0FAD" w:rsidRDefault="003F6E1B" w:rsidP="009349EB">
                  <w:pPr>
                    <w:rPr>
                      <w:rFonts w:ascii="Comic Sans MS" w:hAnsi="Comic Sans MS"/>
                      <w:b/>
                      <w:color w:val="00B050"/>
                      <w:sz w:val="16"/>
                      <w:szCs w:val="16"/>
                    </w:rPr>
                  </w:pPr>
                  <w:r>
                    <w:rPr>
                      <w:rFonts w:ascii="Comic Sans MS" w:hAnsi="Comic Sans MS"/>
                      <w:b/>
                      <w:color w:val="00B050"/>
                      <w:sz w:val="16"/>
                      <w:szCs w:val="16"/>
                    </w:rPr>
                    <w:t>shrine</w:t>
                  </w:r>
                </w:p>
              </w:tc>
            </w:tr>
            <w:tr w:rsidR="003F6E1B" w:rsidRPr="00FA0FAD" w14:paraId="21C363FF" w14:textId="77777777" w:rsidTr="009349EB">
              <w:tc>
                <w:tcPr>
                  <w:tcW w:w="1800" w:type="dxa"/>
                </w:tcPr>
                <w:p w14:paraId="2C4658A4" w14:textId="77777777" w:rsidR="003F6E1B" w:rsidRPr="00FA0FAD" w:rsidRDefault="003F6E1B" w:rsidP="009349EB">
                  <w:pPr>
                    <w:rPr>
                      <w:rFonts w:ascii="Comic Sans MS" w:hAnsi="Comic Sans MS"/>
                      <w:b/>
                      <w:color w:val="00B050"/>
                      <w:sz w:val="16"/>
                      <w:szCs w:val="16"/>
                    </w:rPr>
                  </w:pPr>
                  <w:r>
                    <w:rPr>
                      <w:rFonts w:ascii="Comic Sans MS" w:hAnsi="Comic Sans MS"/>
                      <w:b/>
                      <w:color w:val="00B050"/>
                      <w:sz w:val="16"/>
                      <w:szCs w:val="16"/>
                    </w:rPr>
                    <w:t>deity</w:t>
                  </w:r>
                </w:p>
              </w:tc>
            </w:tr>
            <w:tr w:rsidR="003F6E1B" w:rsidRPr="00FA0FAD" w14:paraId="2CBA50F7" w14:textId="77777777" w:rsidTr="009349EB">
              <w:tc>
                <w:tcPr>
                  <w:tcW w:w="1800" w:type="dxa"/>
                </w:tcPr>
                <w:p w14:paraId="5FDFEE00" w14:textId="77777777" w:rsidR="003F6E1B" w:rsidRPr="00FA0FAD" w:rsidRDefault="003F6E1B" w:rsidP="009349EB">
                  <w:pPr>
                    <w:rPr>
                      <w:rFonts w:ascii="Comic Sans MS" w:hAnsi="Comic Sans MS"/>
                      <w:b/>
                      <w:color w:val="00B050"/>
                      <w:sz w:val="16"/>
                      <w:szCs w:val="16"/>
                    </w:rPr>
                  </w:pPr>
                  <w:r>
                    <w:rPr>
                      <w:rFonts w:ascii="Comic Sans MS" w:hAnsi="Comic Sans MS"/>
                      <w:b/>
                      <w:color w:val="00B050"/>
                      <w:sz w:val="16"/>
                      <w:szCs w:val="16"/>
                    </w:rPr>
                    <w:t>murti</w:t>
                  </w:r>
                </w:p>
              </w:tc>
            </w:tr>
            <w:tr w:rsidR="003F6E1B" w:rsidRPr="00FA0FAD" w14:paraId="3B982C0B" w14:textId="77777777" w:rsidTr="009349EB">
              <w:tc>
                <w:tcPr>
                  <w:tcW w:w="1800" w:type="dxa"/>
                </w:tcPr>
                <w:p w14:paraId="02C0DAD7" w14:textId="77777777" w:rsidR="003F6E1B" w:rsidRPr="00FA0FAD" w:rsidRDefault="003F6E1B" w:rsidP="009349EB">
                  <w:pPr>
                    <w:rPr>
                      <w:rFonts w:ascii="Comic Sans MS" w:hAnsi="Comic Sans MS"/>
                      <w:b/>
                      <w:color w:val="00B050"/>
                      <w:sz w:val="16"/>
                      <w:szCs w:val="16"/>
                    </w:rPr>
                  </w:pPr>
                  <w:r>
                    <w:rPr>
                      <w:rFonts w:ascii="Comic Sans MS" w:hAnsi="Comic Sans MS"/>
                      <w:b/>
                      <w:color w:val="00B050"/>
                      <w:sz w:val="16"/>
                      <w:szCs w:val="16"/>
                    </w:rPr>
                    <w:t>puja</w:t>
                  </w:r>
                </w:p>
              </w:tc>
            </w:tr>
            <w:tr w:rsidR="003F6E1B" w:rsidRPr="00FA0FAD" w14:paraId="0C5BB3C4" w14:textId="77777777" w:rsidTr="009349EB">
              <w:tc>
                <w:tcPr>
                  <w:tcW w:w="1800" w:type="dxa"/>
                </w:tcPr>
                <w:p w14:paraId="57DE75D8" w14:textId="77777777" w:rsidR="003F6E1B" w:rsidRPr="00FA0FAD" w:rsidRDefault="003F6E1B" w:rsidP="009349EB">
                  <w:pPr>
                    <w:rPr>
                      <w:rFonts w:ascii="Comic Sans MS" w:hAnsi="Comic Sans MS"/>
                      <w:b/>
                      <w:color w:val="00B050"/>
                      <w:sz w:val="16"/>
                      <w:szCs w:val="16"/>
                    </w:rPr>
                  </w:pPr>
                  <w:r>
                    <w:rPr>
                      <w:rFonts w:ascii="Comic Sans MS" w:hAnsi="Comic Sans MS"/>
                      <w:b/>
                      <w:color w:val="00B050"/>
                      <w:sz w:val="16"/>
                      <w:szCs w:val="16"/>
                    </w:rPr>
                    <w:t>Sewa</w:t>
                  </w:r>
                </w:p>
              </w:tc>
            </w:tr>
            <w:tr w:rsidR="003F6E1B" w:rsidRPr="00FA0FAD" w14:paraId="2E3EC2FE" w14:textId="77777777" w:rsidTr="009349EB">
              <w:tc>
                <w:tcPr>
                  <w:tcW w:w="1800" w:type="dxa"/>
                </w:tcPr>
                <w:p w14:paraId="350C26F1" w14:textId="77777777" w:rsidR="003F6E1B" w:rsidRPr="00FA0FAD" w:rsidRDefault="003F6E1B" w:rsidP="009349EB">
                  <w:pPr>
                    <w:rPr>
                      <w:rFonts w:ascii="Comic Sans MS" w:hAnsi="Comic Sans MS"/>
                      <w:b/>
                      <w:color w:val="00B050"/>
                      <w:sz w:val="16"/>
                      <w:szCs w:val="16"/>
                    </w:rPr>
                  </w:pPr>
                  <w:r>
                    <w:rPr>
                      <w:rFonts w:ascii="Comic Sans MS" w:hAnsi="Comic Sans MS"/>
                      <w:b/>
                      <w:color w:val="00B050"/>
                      <w:sz w:val="16"/>
                      <w:szCs w:val="16"/>
                    </w:rPr>
                    <w:t>Aum (Om)</w:t>
                  </w:r>
                </w:p>
              </w:tc>
            </w:tr>
            <w:tr w:rsidR="003F6E1B" w:rsidRPr="00FA0FAD" w14:paraId="6DA71FE3" w14:textId="77777777" w:rsidTr="009349EB">
              <w:tc>
                <w:tcPr>
                  <w:tcW w:w="1800" w:type="dxa"/>
                </w:tcPr>
                <w:p w14:paraId="38CB6324" w14:textId="77777777" w:rsidR="003F6E1B" w:rsidRPr="00FA0FAD" w:rsidRDefault="003F6E1B" w:rsidP="009349EB">
                  <w:pPr>
                    <w:rPr>
                      <w:rFonts w:ascii="Comic Sans MS" w:hAnsi="Comic Sans MS"/>
                      <w:b/>
                      <w:color w:val="00B050"/>
                      <w:sz w:val="16"/>
                      <w:szCs w:val="16"/>
                    </w:rPr>
                  </w:pPr>
                  <w:r>
                    <w:rPr>
                      <w:rFonts w:ascii="Comic Sans MS" w:hAnsi="Comic Sans MS"/>
                      <w:b/>
                      <w:color w:val="00B050"/>
                      <w:sz w:val="16"/>
                      <w:szCs w:val="16"/>
                    </w:rPr>
                    <w:t>Aarti</w:t>
                  </w:r>
                </w:p>
              </w:tc>
            </w:tr>
            <w:tr w:rsidR="003F6E1B" w:rsidRPr="00FA0FAD" w14:paraId="0D63C589" w14:textId="77777777" w:rsidTr="009349EB">
              <w:tc>
                <w:tcPr>
                  <w:tcW w:w="1800" w:type="dxa"/>
                </w:tcPr>
                <w:p w14:paraId="3F7F3011" w14:textId="77777777" w:rsidR="003F6E1B" w:rsidRPr="00FA0FAD" w:rsidRDefault="003F6E1B" w:rsidP="009349EB">
                  <w:pPr>
                    <w:rPr>
                      <w:rFonts w:ascii="Comic Sans MS" w:hAnsi="Comic Sans MS"/>
                      <w:b/>
                      <w:color w:val="00B050"/>
                      <w:sz w:val="16"/>
                      <w:szCs w:val="16"/>
                    </w:rPr>
                  </w:pPr>
                  <w:r>
                    <w:rPr>
                      <w:rFonts w:ascii="Comic Sans MS" w:hAnsi="Comic Sans MS"/>
                      <w:b/>
                      <w:color w:val="00B050"/>
                      <w:sz w:val="16"/>
                      <w:szCs w:val="16"/>
                    </w:rPr>
                    <w:t>Brahman</w:t>
                  </w:r>
                </w:p>
              </w:tc>
            </w:tr>
            <w:tr w:rsidR="003F6E1B" w:rsidRPr="00FA0FAD" w14:paraId="0AB18A12" w14:textId="77777777" w:rsidTr="009349EB">
              <w:tc>
                <w:tcPr>
                  <w:tcW w:w="1800" w:type="dxa"/>
                </w:tcPr>
                <w:p w14:paraId="479DC594" w14:textId="77777777" w:rsidR="003F6E1B" w:rsidRPr="00FA0FAD" w:rsidRDefault="003F6E1B" w:rsidP="009349EB">
                  <w:pPr>
                    <w:rPr>
                      <w:rFonts w:ascii="Comic Sans MS" w:hAnsi="Comic Sans MS"/>
                      <w:b/>
                      <w:color w:val="00B050"/>
                      <w:sz w:val="16"/>
                      <w:szCs w:val="16"/>
                    </w:rPr>
                  </w:pPr>
                  <w:r>
                    <w:rPr>
                      <w:rFonts w:ascii="Comic Sans MS" w:hAnsi="Comic Sans MS"/>
                      <w:b/>
                      <w:color w:val="00B050"/>
                      <w:sz w:val="16"/>
                      <w:szCs w:val="16"/>
                    </w:rPr>
                    <w:t>Vishnu</w:t>
                  </w:r>
                </w:p>
              </w:tc>
            </w:tr>
            <w:tr w:rsidR="003F6E1B" w:rsidRPr="00FA0FAD" w14:paraId="2A388EC9" w14:textId="77777777" w:rsidTr="009349EB">
              <w:tc>
                <w:tcPr>
                  <w:tcW w:w="1800" w:type="dxa"/>
                </w:tcPr>
                <w:p w14:paraId="580A9D12" w14:textId="77777777" w:rsidR="003F6E1B" w:rsidRPr="00FA0FAD" w:rsidRDefault="003F6E1B" w:rsidP="009349EB">
                  <w:pPr>
                    <w:rPr>
                      <w:rFonts w:ascii="Comic Sans MS" w:hAnsi="Comic Sans MS"/>
                      <w:b/>
                      <w:color w:val="00B050"/>
                      <w:sz w:val="16"/>
                      <w:szCs w:val="16"/>
                    </w:rPr>
                  </w:pPr>
                  <w:r>
                    <w:rPr>
                      <w:rFonts w:ascii="Comic Sans MS" w:hAnsi="Comic Sans MS"/>
                      <w:b/>
                      <w:color w:val="00B050"/>
                      <w:sz w:val="16"/>
                      <w:szCs w:val="16"/>
                    </w:rPr>
                    <w:t>Shiva</w:t>
                  </w:r>
                </w:p>
              </w:tc>
            </w:tr>
            <w:tr w:rsidR="003F6E1B" w:rsidRPr="00FA0FAD" w14:paraId="32B50CA8" w14:textId="77777777" w:rsidTr="009349EB">
              <w:tc>
                <w:tcPr>
                  <w:tcW w:w="1800" w:type="dxa"/>
                </w:tcPr>
                <w:p w14:paraId="56CA874A" w14:textId="77777777" w:rsidR="003F6E1B" w:rsidRPr="00FA0FAD" w:rsidRDefault="003F6E1B" w:rsidP="009349EB">
                  <w:pPr>
                    <w:rPr>
                      <w:rFonts w:ascii="Comic Sans MS" w:hAnsi="Comic Sans MS"/>
                      <w:b/>
                      <w:color w:val="00B050"/>
                      <w:sz w:val="16"/>
                      <w:szCs w:val="16"/>
                    </w:rPr>
                  </w:pPr>
                  <w:r>
                    <w:rPr>
                      <w:rFonts w:ascii="Comic Sans MS" w:hAnsi="Comic Sans MS"/>
                      <w:b/>
                      <w:color w:val="00B050"/>
                      <w:sz w:val="16"/>
                      <w:szCs w:val="16"/>
                    </w:rPr>
                    <w:t>Diwali</w:t>
                  </w:r>
                </w:p>
              </w:tc>
            </w:tr>
            <w:tr w:rsidR="003F6E1B" w:rsidRPr="00FA0FAD" w14:paraId="09F6416C" w14:textId="77777777" w:rsidTr="009349EB">
              <w:tc>
                <w:tcPr>
                  <w:tcW w:w="1800" w:type="dxa"/>
                </w:tcPr>
                <w:p w14:paraId="66B35CA6" w14:textId="77777777" w:rsidR="003F6E1B" w:rsidRPr="00FA0FAD" w:rsidRDefault="003F6E1B" w:rsidP="009349EB">
                  <w:pPr>
                    <w:rPr>
                      <w:rFonts w:ascii="Comic Sans MS" w:hAnsi="Comic Sans MS"/>
                      <w:b/>
                      <w:color w:val="00B050"/>
                      <w:sz w:val="16"/>
                      <w:szCs w:val="16"/>
                    </w:rPr>
                  </w:pPr>
                  <w:r>
                    <w:rPr>
                      <w:rFonts w:ascii="Comic Sans MS" w:hAnsi="Comic Sans MS"/>
                      <w:b/>
                      <w:color w:val="00B050"/>
                      <w:sz w:val="16"/>
                      <w:szCs w:val="16"/>
                    </w:rPr>
                    <w:t>deity</w:t>
                  </w:r>
                </w:p>
              </w:tc>
            </w:tr>
          </w:tbl>
          <w:p w14:paraId="47387C0A" w14:textId="77777777" w:rsidR="003F6E1B" w:rsidRDefault="003F6E1B" w:rsidP="009349EB"/>
        </w:tc>
        <w:tc>
          <w:tcPr>
            <w:tcW w:w="3368" w:type="dxa"/>
            <w:shd w:val="clear" w:color="auto" w:fill="D0CECE" w:themeFill="background2" w:themeFillShade="E6"/>
          </w:tcPr>
          <w:p w14:paraId="5CFB6120" w14:textId="77777777" w:rsidR="003F6E1B" w:rsidRPr="00FA0FAD" w:rsidRDefault="003F6E1B" w:rsidP="009349EB">
            <w:pPr>
              <w:rPr>
                <w:rFonts w:ascii="Comic Sans MS" w:hAnsi="Comic Sans MS"/>
                <w:b/>
                <w:color w:val="7030A0"/>
                <w:sz w:val="16"/>
                <w:szCs w:val="16"/>
              </w:rPr>
            </w:pPr>
          </w:p>
        </w:tc>
      </w:tr>
      <w:tr w:rsidR="003F6E1B" w14:paraId="6AF961B0" w14:textId="77777777" w:rsidTr="007A36C3">
        <w:tc>
          <w:tcPr>
            <w:tcW w:w="1061" w:type="dxa"/>
          </w:tcPr>
          <w:p w14:paraId="07749039" w14:textId="77777777" w:rsidR="003F6E1B" w:rsidRPr="004E2C45" w:rsidRDefault="003F6E1B" w:rsidP="009349EB">
            <w:pPr>
              <w:rPr>
                <w:b/>
              </w:rPr>
            </w:pPr>
            <w:r>
              <w:rPr>
                <w:b/>
              </w:rPr>
              <w:t>Judaism</w:t>
            </w:r>
          </w:p>
        </w:tc>
        <w:tc>
          <w:tcPr>
            <w:tcW w:w="3369" w:type="dxa"/>
            <w:tcBorders>
              <w:bottom w:val="nil"/>
            </w:tcBorders>
            <w:shd w:val="clear" w:color="auto" w:fill="D0CECE" w:themeFill="background2" w:themeFillShade="E6"/>
          </w:tcPr>
          <w:p w14:paraId="1DCD9335" w14:textId="77777777" w:rsidR="003F6E1B" w:rsidRPr="00FA0FAD" w:rsidRDefault="003F6E1B" w:rsidP="009349EB">
            <w:pPr>
              <w:rPr>
                <w:rFonts w:ascii="Comic Sans MS" w:hAnsi="Comic Sans MS"/>
                <w:b/>
                <w:color w:val="00B050"/>
                <w:sz w:val="16"/>
                <w:szCs w:val="16"/>
              </w:rPr>
            </w:pPr>
          </w:p>
        </w:tc>
        <w:tc>
          <w:tcPr>
            <w:tcW w:w="3368" w:type="dxa"/>
          </w:tcPr>
          <w:tbl>
            <w:tblPr>
              <w:tblStyle w:val="TableGrid"/>
              <w:tblW w:w="0" w:type="auto"/>
              <w:tblLook w:val="04A0" w:firstRow="1" w:lastRow="0" w:firstColumn="1" w:lastColumn="0" w:noHBand="0" w:noVBand="1"/>
            </w:tblPr>
            <w:tblGrid>
              <w:gridCol w:w="1842"/>
            </w:tblGrid>
            <w:tr w:rsidR="003F6E1B" w:rsidRPr="00FA0FAD" w14:paraId="5AB09973" w14:textId="77777777" w:rsidTr="009349EB">
              <w:tc>
                <w:tcPr>
                  <w:tcW w:w="1842" w:type="dxa"/>
                </w:tcPr>
                <w:p w14:paraId="72950A14" w14:textId="77777777" w:rsidR="003F6E1B" w:rsidRPr="00FA0FAD" w:rsidRDefault="003F6E1B" w:rsidP="009349EB">
                  <w:pPr>
                    <w:rPr>
                      <w:rFonts w:ascii="Comic Sans MS" w:hAnsi="Comic Sans MS"/>
                      <w:b/>
                      <w:color w:val="7030A0"/>
                      <w:sz w:val="16"/>
                      <w:szCs w:val="16"/>
                    </w:rPr>
                  </w:pPr>
                  <w:r>
                    <w:rPr>
                      <w:rFonts w:ascii="Comic Sans MS" w:hAnsi="Comic Sans MS"/>
                      <w:b/>
                      <w:color w:val="7030A0"/>
                      <w:sz w:val="16"/>
                      <w:szCs w:val="16"/>
                    </w:rPr>
                    <w:t>Talmud</w:t>
                  </w:r>
                </w:p>
              </w:tc>
            </w:tr>
            <w:tr w:rsidR="003F6E1B" w:rsidRPr="00FA0FAD" w14:paraId="2AD2A9CB" w14:textId="77777777" w:rsidTr="009349EB">
              <w:tc>
                <w:tcPr>
                  <w:tcW w:w="1842" w:type="dxa"/>
                </w:tcPr>
                <w:p w14:paraId="43FBB81B" w14:textId="77777777" w:rsidR="003F6E1B" w:rsidRPr="00FA0FAD" w:rsidRDefault="003F6E1B" w:rsidP="009349EB">
                  <w:pPr>
                    <w:rPr>
                      <w:rFonts w:ascii="Comic Sans MS" w:hAnsi="Comic Sans MS"/>
                      <w:b/>
                      <w:color w:val="7030A0"/>
                      <w:sz w:val="16"/>
                      <w:szCs w:val="16"/>
                    </w:rPr>
                  </w:pPr>
                  <w:r>
                    <w:rPr>
                      <w:rFonts w:ascii="Comic Sans MS" w:hAnsi="Comic Sans MS"/>
                      <w:b/>
                      <w:color w:val="7030A0"/>
                      <w:sz w:val="16"/>
                      <w:szCs w:val="16"/>
                    </w:rPr>
                    <w:t>Rosh Hashanah</w:t>
                  </w:r>
                </w:p>
              </w:tc>
            </w:tr>
            <w:tr w:rsidR="003F6E1B" w:rsidRPr="00FA0FAD" w14:paraId="21456530" w14:textId="77777777" w:rsidTr="009349EB">
              <w:tc>
                <w:tcPr>
                  <w:tcW w:w="1842" w:type="dxa"/>
                </w:tcPr>
                <w:p w14:paraId="6EC89D3F" w14:textId="77777777" w:rsidR="003F6E1B" w:rsidRPr="00FA0FAD" w:rsidRDefault="003F6E1B" w:rsidP="009349EB">
                  <w:pPr>
                    <w:rPr>
                      <w:rFonts w:ascii="Comic Sans MS" w:hAnsi="Comic Sans MS"/>
                      <w:b/>
                      <w:color w:val="7030A0"/>
                      <w:sz w:val="16"/>
                      <w:szCs w:val="16"/>
                    </w:rPr>
                  </w:pPr>
                  <w:r>
                    <w:rPr>
                      <w:rFonts w:ascii="Comic Sans MS" w:hAnsi="Comic Sans MS"/>
                      <w:b/>
                      <w:color w:val="7030A0"/>
                      <w:sz w:val="16"/>
                      <w:szCs w:val="16"/>
                    </w:rPr>
                    <w:t>Yom Kippur</w:t>
                  </w:r>
                </w:p>
              </w:tc>
            </w:tr>
            <w:tr w:rsidR="003F6E1B" w:rsidRPr="00FA0FAD" w14:paraId="1BEFFC71" w14:textId="77777777" w:rsidTr="009349EB">
              <w:tc>
                <w:tcPr>
                  <w:tcW w:w="1842" w:type="dxa"/>
                </w:tcPr>
                <w:p w14:paraId="7E479A1B" w14:textId="77777777" w:rsidR="003F6E1B" w:rsidRPr="00FA0FAD" w:rsidRDefault="003F6E1B" w:rsidP="009349EB">
                  <w:pPr>
                    <w:rPr>
                      <w:rFonts w:ascii="Comic Sans MS" w:hAnsi="Comic Sans MS"/>
                      <w:b/>
                      <w:color w:val="7030A0"/>
                      <w:sz w:val="16"/>
                      <w:szCs w:val="16"/>
                    </w:rPr>
                  </w:pPr>
                  <w:r>
                    <w:rPr>
                      <w:rFonts w:ascii="Comic Sans MS" w:hAnsi="Comic Sans MS"/>
                      <w:b/>
                      <w:color w:val="7030A0"/>
                      <w:sz w:val="16"/>
                      <w:szCs w:val="16"/>
                    </w:rPr>
                    <w:t>Pesach</w:t>
                  </w:r>
                </w:p>
              </w:tc>
            </w:tr>
            <w:tr w:rsidR="003F6E1B" w:rsidRPr="00FA0FAD" w14:paraId="7B474443" w14:textId="77777777" w:rsidTr="009349EB">
              <w:tc>
                <w:tcPr>
                  <w:tcW w:w="1842" w:type="dxa"/>
                </w:tcPr>
                <w:p w14:paraId="60B42DA0" w14:textId="77777777" w:rsidR="003F6E1B" w:rsidRPr="00FA0FAD" w:rsidRDefault="003F6E1B" w:rsidP="009349EB">
                  <w:pPr>
                    <w:rPr>
                      <w:rFonts w:ascii="Comic Sans MS" w:hAnsi="Comic Sans MS"/>
                      <w:b/>
                      <w:color w:val="7030A0"/>
                      <w:sz w:val="16"/>
                      <w:szCs w:val="16"/>
                    </w:rPr>
                  </w:pPr>
                  <w:r w:rsidRPr="00FA0FAD">
                    <w:rPr>
                      <w:rFonts w:ascii="Comic Sans MS" w:hAnsi="Comic Sans MS"/>
                      <w:b/>
                      <w:color w:val="7030A0"/>
                      <w:sz w:val="16"/>
                      <w:szCs w:val="16"/>
                    </w:rPr>
                    <w:t>S</w:t>
                  </w:r>
                  <w:r>
                    <w:rPr>
                      <w:rFonts w:ascii="Comic Sans MS" w:hAnsi="Comic Sans MS"/>
                      <w:b/>
                      <w:color w:val="7030A0"/>
                      <w:sz w:val="16"/>
                      <w:szCs w:val="16"/>
                    </w:rPr>
                    <w:t>eder</w:t>
                  </w:r>
                </w:p>
              </w:tc>
            </w:tr>
            <w:tr w:rsidR="003F6E1B" w:rsidRPr="00FA0FAD" w14:paraId="03BCD9E2" w14:textId="77777777" w:rsidTr="009349EB">
              <w:tc>
                <w:tcPr>
                  <w:tcW w:w="1842" w:type="dxa"/>
                </w:tcPr>
                <w:p w14:paraId="7812C92E" w14:textId="77777777" w:rsidR="003F6E1B" w:rsidRPr="00FA0FAD" w:rsidRDefault="003F6E1B" w:rsidP="009349EB">
                  <w:pPr>
                    <w:rPr>
                      <w:rFonts w:ascii="Comic Sans MS" w:hAnsi="Comic Sans MS"/>
                      <w:b/>
                      <w:color w:val="7030A0"/>
                      <w:sz w:val="16"/>
                      <w:szCs w:val="16"/>
                    </w:rPr>
                  </w:pPr>
                  <w:r>
                    <w:rPr>
                      <w:rFonts w:ascii="Comic Sans MS" w:hAnsi="Comic Sans MS"/>
                      <w:b/>
                      <w:color w:val="7030A0"/>
                      <w:sz w:val="16"/>
                      <w:szCs w:val="16"/>
                    </w:rPr>
                    <w:t>Fast</w:t>
                  </w:r>
                </w:p>
              </w:tc>
            </w:tr>
            <w:tr w:rsidR="003F6E1B" w:rsidRPr="00FA0FAD" w14:paraId="269652DF" w14:textId="77777777" w:rsidTr="009349EB">
              <w:tc>
                <w:tcPr>
                  <w:tcW w:w="1842" w:type="dxa"/>
                </w:tcPr>
                <w:p w14:paraId="7EFF636D" w14:textId="77777777" w:rsidR="003F6E1B" w:rsidRPr="00FA0FAD" w:rsidRDefault="003F6E1B" w:rsidP="009349EB">
                  <w:pPr>
                    <w:rPr>
                      <w:rFonts w:ascii="Comic Sans MS" w:hAnsi="Comic Sans MS"/>
                      <w:b/>
                      <w:color w:val="7030A0"/>
                      <w:sz w:val="16"/>
                      <w:szCs w:val="16"/>
                    </w:rPr>
                  </w:pPr>
                  <w:r w:rsidRPr="00FA0FAD">
                    <w:rPr>
                      <w:rFonts w:ascii="Comic Sans MS" w:hAnsi="Comic Sans MS"/>
                      <w:b/>
                      <w:color w:val="7030A0"/>
                      <w:sz w:val="16"/>
                      <w:szCs w:val="16"/>
                    </w:rPr>
                    <w:t>S</w:t>
                  </w:r>
                  <w:r>
                    <w:rPr>
                      <w:rFonts w:ascii="Comic Sans MS" w:hAnsi="Comic Sans MS"/>
                      <w:b/>
                      <w:color w:val="7030A0"/>
                      <w:sz w:val="16"/>
                      <w:szCs w:val="16"/>
                    </w:rPr>
                    <w:t>hofar</w:t>
                  </w:r>
                </w:p>
              </w:tc>
            </w:tr>
            <w:tr w:rsidR="003F6E1B" w:rsidRPr="00FA0FAD" w14:paraId="4AC4B3F9" w14:textId="77777777" w:rsidTr="009349EB">
              <w:tc>
                <w:tcPr>
                  <w:tcW w:w="1842" w:type="dxa"/>
                </w:tcPr>
                <w:p w14:paraId="6FF5FBAB" w14:textId="77777777" w:rsidR="003F6E1B" w:rsidRPr="00FA0FAD" w:rsidRDefault="003F6E1B" w:rsidP="009349EB">
                  <w:pPr>
                    <w:rPr>
                      <w:rFonts w:ascii="Comic Sans MS" w:hAnsi="Comic Sans MS"/>
                      <w:b/>
                      <w:sz w:val="16"/>
                      <w:szCs w:val="16"/>
                    </w:rPr>
                  </w:pPr>
                  <w:r w:rsidRPr="00FA0FAD">
                    <w:rPr>
                      <w:rFonts w:ascii="Comic Sans MS" w:hAnsi="Comic Sans MS"/>
                      <w:b/>
                      <w:color w:val="7030A0"/>
                      <w:sz w:val="16"/>
                      <w:szCs w:val="16"/>
                    </w:rPr>
                    <w:t>Nomads</w:t>
                  </w:r>
                </w:p>
              </w:tc>
            </w:tr>
          </w:tbl>
          <w:p w14:paraId="7739442D" w14:textId="77777777" w:rsidR="003F6E1B" w:rsidRPr="00FA0FAD" w:rsidRDefault="003F6E1B" w:rsidP="009349EB">
            <w:pPr>
              <w:rPr>
                <w:rFonts w:ascii="Comic Sans MS" w:hAnsi="Comic Sans MS"/>
                <w:b/>
                <w:color w:val="7030A0"/>
                <w:sz w:val="16"/>
                <w:szCs w:val="16"/>
              </w:rPr>
            </w:pPr>
          </w:p>
        </w:tc>
      </w:tr>
      <w:tr w:rsidR="003F6E1B" w14:paraId="55D39CBC" w14:textId="77777777" w:rsidTr="007A36C3">
        <w:tc>
          <w:tcPr>
            <w:tcW w:w="1061" w:type="dxa"/>
          </w:tcPr>
          <w:p w14:paraId="7C259A24" w14:textId="77777777" w:rsidR="003F6E1B" w:rsidRPr="004E2C45" w:rsidRDefault="003F6E1B" w:rsidP="009349EB">
            <w:pPr>
              <w:rPr>
                <w:b/>
              </w:rPr>
            </w:pPr>
            <w:r>
              <w:rPr>
                <w:b/>
              </w:rPr>
              <w:t xml:space="preserve">Sikhi </w:t>
            </w:r>
          </w:p>
        </w:tc>
        <w:tc>
          <w:tcPr>
            <w:tcW w:w="3369" w:type="dxa"/>
            <w:tcBorders>
              <w:top w:val="nil"/>
              <w:bottom w:val="nil"/>
            </w:tcBorders>
            <w:shd w:val="clear" w:color="auto" w:fill="FFFFFF" w:themeFill="background1"/>
          </w:tcPr>
          <w:tbl>
            <w:tblPr>
              <w:tblStyle w:val="TableGrid"/>
              <w:tblW w:w="0" w:type="auto"/>
              <w:tblLook w:val="04A0" w:firstRow="1" w:lastRow="0" w:firstColumn="1" w:lastColumn="0" w:noHBand="0" w:noVBand="1"/>
            </w:tblPr>
            <w:tblGrid>
              <w:gridCol w:w="1701"/>
            </w:tblGrid>
            <w:tr w:rsidR="003F6E1B" w:rsidRPr="00FA0FAD" w14:paraId="4B3ED675" w14:textId="77777777" w:rsidTr="009349EB">
              <w:tc>
                <w:tcPr>
                  <w:tcW w:w="1701" w:type="dxa"/>
                </w:tcPr>
                <w:p w14:paraId="499744FF" w14:textId="77777777" w:rsidR="003F6E1B" w:rsidRPr="00437671" w:rsidRDefault="003F6E1B" w:rsidP="009349EB">
                  <w:pPr>
                    <w:rPr>
                      <w:rFonts w:ascii="Comic Sans MS" w:hAnsi="Comic Sans MS"/>
                      <w:b/>
                      <w:color w:val="00B050"/>
                      <w:sz w:val="16"/>
                      <w:szCs w:val="16"/>
                    </w:rPr>
                  </w:pPr>
                  <w:r>
                    <w:rPr>
                      <w:rFonts w:ascii="Comic Sans MS" w:hAnsi="Comic Sans MS"/>
                      <w:b/>
                      <w:color w:val="00B050"/>
                      <w:sz w:val="16"/>
                      <w:szCs w:val="16"/>
                    </w:rPr>
                    <w:t>Sikhi</w:t>
                  </w:r>
                </w:p>
              </w:tc>
            </w:tr>
            <w:tr w:rsidR="003F6E1B" w:rsidRPr="00FA0FAD" w14:paraId="1C34286D" w14:textId="77777777" w:rsidTr="009349EB">
              <w:tc>
                <w:tcPr>
                  <w:tcW w:w="1701" w:type="dxa"/>
                </w:tcPr>
                <w:p w14:paraId="44B62EF4" w14:textId="77777777" w:rsidR="003F6E1B" w:rsidRPr="00437671" w:rsidRDefault="003F6E1B" w:rsidP="009349EB">
                  <w:pPr>
                    <w:rPr>
                      <w:rFonts w:ascii="Comic Sans MS" w:hAnsi="Comic Sans MS"/>
                      <w:b/>
                      <w:color w:val="00B050"/>
                      <w:sz w:val="16"/>
                      <w:szCs w:val="16"/>
                    </w:rPr>
                  </w:pPr>
                  <w:r>
                    <w:rPr>
                      <w:rFonts w:ascii="Comic Sans MS" w:hAnsi="Comic Sans MS"/>
                      <w:b/>
                      <w:color w:val="00B050"/>
                      <w:sz w:val="16"/>
                      <w:szCs w:val="16"/>
                    </w:rPr>
                    <w:t>Guru Nanak</w:t>
                  </w:r>
                </w:p>
              </w:tc>
            </w:tr>
            <w:tr w:rsidR="003F6E1B" w:rsidRPr="00FA0FAD" w14:paraId="42A9B4DC" w14:textId="77777777" w:rsidTr="009349EB">
              <w:tc>
                <w:tcPr>
                  <w:tcW w:w="1701" w:type="dxa"/>
                </w:tcPr>
                <w:p w14:paraId="17FF92A6" w14:textId="77777777" w:rsidR="003F6E1B" w:rsidRPr="006A5E34" w:rsidRDefault="003F6E1B" w:rsidP="009349EB">
                  <w:pPr>
                    <w:rPr>
                      <w:rFonts w:ascii="Comic Sans MS" w:hAnsi="Comic Sans MS" w:cstheme="minorHAnsi"/>
                      <w:b/>
                      <w:color w:val="00B050"/>
                      <w:sz w:val="16"/>
                    </w:rPr>
                  </w:pPr>
                  <w:r w:rsidRPr="006A5E34">
                    <w:rPr>
                      <w:rFonts w:ascii="Comic Sans MS" w:hAnsi="Comic Sans MS" w:cstheme="minorHAnsi"/>
                      <w:b/>
                      <w:color w:val="00B050"/>
                      <w:sz w:val="16"/>
                    </w:rPr>
                    <w:t>Guru Gobind Singh</w:t>
                  </w:r>
                </w:p>
              </w:tc>
            </w:tr>
            <w:tr w:rsidR="003F6E1B" w:rsidRPr="00FA0FAD" w14:paraId="336D7D3B" w14:textId="77777777" w:rsidTr="009349EB">
              <w:tc>
                <w:tcPr>
                  <w:tcW w:w="1701" w:type="dxa"/>
                </w:tcPr>
                <w:p w14:paraId="038C2B80" w14:textId="77777777" w:rsidR="003F6E1B" w:rsidRPr="006A5E34" w:rsidRDefault="003F6E1B" w:rsidP="009349EB">
                  <w:pPr>
                    <w:rPr>
                      <w:rFonts w:ascii="Comic Sans MS" w:hAnsi="Comic Sans MS" w:cstheme="minorHAnsi"/>
                      <w:b/>
                      <w:color w:val="00B050"/>
                      <w:sz w:val="16"/>
                    </w:rPr>
                  </w:pPr>
                  <w:r w:rsidRPr="006A5E34">
                    <w:rPr>
                      <w:rFonts w:ascii="Comic Sans MS" w:hAnsi="Comic Sans MS" w:cstheme="minorHAnsi"/>
                      <w:b/>
                      <w:color w:val="00B050"/>
                      <w:sz w:val="16"/>
                    </w:rPr>
                    <w:t xml:space="preserve">Guru </w:t>
                  </w:r>
                </w:p>
              </w:tc>
            </w:tr>
            <w:tr w:rsidR="003F6E1B" w:rsidRPr="00FA0FAD" w14:paraId="21CCB4A2" w14:textId="77777777" w:rsidTr="009349EB">
              <w:tc>
                <w:tcPr>
                  <w:tcW w:w="1701" w:type="dxa"/>
                </w:tcPr>
                <w:p w14:paraId="0A6A0EF6" w14:textId="77777777" w:rsidR="003F6E1B" w:rsidRPr="006A5E34" w:rsidRDefault="003F6E1B" w:rsidP="009349EB">
                  <w:pPr>
                    <w:rPr>
                      <w:rFonts w:ascii="Comic Sans MS" w:hAnsi="Comic Sans MS" w:cstheme="minorHAnsi"/>
                      <w:b/>
                      <w:color w:val="00B050"/>
                      <w:sz w:val="16"/>
                    </w:rPr>
                  </w:pPr>
                  <w:r w:rsidRPr="006A5E34">
                    <w:rPr>
                      <w:rFonts w:ascii="Comic Sans MS" w:hAnsi="Comic Sans MS" w:cstheme="minorHAnsi"/>
                      <w:b/>
                      <w:color w:val="00B050"/>
                      <w:sz w:val="16"/>
                    </w:rPr>
                    <w:t>Guru Granth Sahib</w:t>
                  </w:r>
                </w:p>
              </w:tc>
            </w:tr>
            <w:tr w:rsidR="003F6E1B" w:rsidRPr="00FA0FAD" w14:paraId="6C752059" w14:textId="77777777" w:rsidTr="009349EB">
              <w:tc>
                <w:tcPr>
                  <w:tcW w:w="1701" w:type="dxa"/>
                </w:tcPr>
                <w:p w14:paraId="453A6658" w14:textId="77777777" w:rsidR="003F6E1B" w:rsidRPr="006A5E34" w:rsidRDefault="003F6E1B" w:rsidP="009349EB">
                  <w:pPr>
                    <w:rPr>
                      <w:rFonts w:ascii="Comic Sans MS" w:hAnsi="Comic Sans MS" w:cstheme="minorHAnsi"/>
                      <w:b/>
                      <w:color w:val="00B050"/>
                      <w:sz w:val="16"/>
                    </w:rPr>
                  </w:pPr>
                  <w:r w:rsidRPr="006A5E34">
                    <w:rPr>
                      <w:rFonts w:ascii="Comic Sans MS" w:hAnsi="Comic Sans MS" w:cstheme="minorHAnsi"/>
                      <w:b/>
                      <w:color w:val="00B050"/>
                      <w:sz w:val="16"/>
                    </w:rPr>
                    <w:t>Gurdwara</w:t>
                  </w:r>
                </w:p>
              </w:tc>
            </w:tr>
            <w:tr w:rsidR="003F6E1B" w:rsidRPr="00FA0FAD" w14:paraId="5A2438EF" w14:textId="77777777" w:rsidTr="009349EB">
              <w:tc>
                <w:tcPr>
                  <w:tcW w:w="1701" w:type="dxa"/>
                </w:tcPr>
                <w:p w14:paraId="6466E320" w14:textId="77777777" w:rsidR="003F6E1B" w:rsidRPr="006A5E34" w:rsidRDefault="003F6E1B" w:rsidP="009349EB">
                  <w:pPr>
                    <w:rPr>
                      <w:rFonts w:ascii="Comic Sans MS" w:hAnsi="Comic Sans MS" w:cstheme="minorHAnsi"/>
                      <w:b/>
                      <w:color w:val="00B050"/>
                      <w:sz w:val="16"/>
                    </w:rPr>
                  </w:pPr>
                  <w:r w:rsidRPr="006A5E34">
                    <w:rPr>
                      <w:rFonts w:ascii="Comic Sans MS" w:hAnsi="Comic Sans MS" w:cstheme="minorHAnsi"/>
                      <w:b/>
                      <w:color w:val="00B050"/>
                      <w:sz w:val="16"/>
                    </w:rPr>
                    <w:t>Gurmukh</w:t>
                  </w:r>
                </w:p>
              </w:tc>
            </w:tr>
            <w:tr w:rsidR="003F6E1B" w:rsidRPr="00FA0FAD" w14:paraId="0580EFC3" w14:textId="77777777" w:rsidTr="009349EB">
              <w:tc>
                <w:tcPr>
                  <w:tcW w:w="1701" w:type="dxa"/>
                </w:tcPr>
                <w:p w14:paraId="3AA921C2" w14:textId="77777777" w:rsidR="003F6E1B" w:rsidRPr="006A5E34" w:rsidRDefault="003F6E1B" w:rsidP="009349EB">
                  <w:pPr>
                    <w:rPr>
                      <w:rFonts w:ascii="Comic Sans MS" w:hAnsi="Comic Sans MS" w:cstheme="minorHAnsi"/>
                      <w:b/>
                      <w:color w:val="00B050"/>
                      <w:sz w:val="16"/>
                    </w:rPr>
                  </w:pPr>
                  <w:r w:rsidRPr="006A5E34">
                    <w:rPr>
                      <w:rFonts w:ascii="Comic Sans MS" w:hAnsi="Comic Sans MS" w:cstheme="minorHAnsi"/>
                      <w:b/>
                      <w:color w:val="00B050"/>
                      <w:sz w:val="16"/>
                    </w:rPr>
                    <w:t>Mool Mantra</w:t>
                  </w:r>
                </w:p>
              </w:tc>
            </w:tr>
            <w:tr w:rsidR="003F6E1B" w:rsidRPr="00FA0FAD" w14:paraId="08631D12" w14:textId="77777777" w:rsidTr="009349EB">
              <w:tc>
                <w:tcPr>
                  <w:tcW w:w="1701" w:type="dxa"/>
                </w:tcPr>
                <w:p w14:paraId="3E7ACEFA" w14:textId="77777777" w:rsidR="003F6E1B" w:rsidRPr="00437671" w:rsidRDefault="003F6E1B" w:rsidP="009349EB">
                  <w:pPr>
                    <w:rPr>
                      <w:rFonts w:ascii="Comic Sans MS" w:hAnsi="Comic Sans MS"/>
                      <w:b/>
                      <w:color w:val="00B050"/>
                      <w:sz w:val="16"/>
                      <w:szCs w:val="16"/>
                    </w:rPr>
                  </w:pPr>
                  <w:r>
                    <w:rPr>
                      <w:rFonts w:ascii="Comic Sans MS" w:hAnsi="Comic Sans MS"/>
                      <w:b/>
                      <w:color w:val="00B050"/>
                      <w:sz w:val="16"/>
                      <w:szCs w:val="16"/>
                    </w:rPr>
                    <w:t>Amrit</w:t>
                  </w:r>
                </w:p>
              </w:tc>
            </w:tr>
            <w:tr w:rsidR="003F6E1B" w:rsidRPr="00FA0FAD" w14:paraId="211ABA90" w14:textId="77777777" w:rsidTr="009349EB">
              <w:tc>
                <w:tcPr>
                  <w:tcW w:w="1701" w:type="dxa"/>
                </w:tcPr>
                <w:p w14:paraId="5D5F039E" w14:textId="77777777" w:rsidR="003F6E1B" w:rsidRPr="00437671" w:rsidRDefault="003F6E1B" w:rsidP="009349EB">
                  <w:pPr>
                    <w:rPr>
                      <w:rFonts w:ascii="Comic Sans MS" w:hAnsi="Comic Sans MS"/>
                      <w:b/>
                      <w:color w:val="00B050"/>
                      <w:sz w:val="16"/>
                      <w:szCs w:val="16"/>
                    </w:rPr>
                  </w:pPr>
                  <w:r>
                    <w:rPr>
                      <w:rFonts w:ascii="Comic Sans MS" w:hAnsi="Comic Sans MS"/>
                      <w:b/>
                      <w:color w:val="00B050"/>
                      <w:sz w:val="16"/>
                      <w:szCs w:val="16"/>
                    </w:rPr>
                    <w:t>Khalsa</w:t>
                  </w:r>
                </w:p>
              </w:tc>
            </w:tr>
            <w:tr w:rsidR="003F6E1B" w:rsidRPr="00FA0FAD" w14:paraId="0F092E71" w14:textId="77777777" w:rsidTr="009349EB">
              <w:tc>
                <w:tcPr>
                  <w:tcW w:w="1701" w:type="dxa"/>
                </w:tcPr>
                <w:p w14:paraId="1973EAF3" w14:textId="77777777" w:rsidR="003F6E1B" w:rsidRPr="00437671" w:rsidRDefault="003F6E1B" w:rsidP="009349EB">
                  <w:pPr>
                    <w:rPr>
                      <w:rFonts w:ascii="Comic Sans MS" w:hAnsi="Comic Sans MS"/>
                      <w:b/>
                      <w:color w:val="00B050"/>
                      <w:sz w:val="16"/>
                      <w:szCs w:val="16"/>
                    </w:rPr>
                  </w:pPr>
                  <w:r>
                    <w:rPr>
                      <w:rFonts w:ascii="Comic Sans MS" w:hAnsi="Comic Sans MS"/>
                      <w:b/>
                      <w:color w:val="00B050"/>
                      <w:sz w:val="16"/>
                      <w:szCs w:val="16"/>
                    </w:rPr>
                    <w:t>5 Ks</w:t>
                  </w:r>
                </w:p>
              </w:tc>
            </w:tr>
            <w:tr w:rsidR="003F6E1B" w:rsidRPr="00FA0FAD" w14:paraId="44580AFB" w14:textId="77777777" w:rsidTr="009349EB">
              <w:tc>
                <w:tcPr>
                  <w:tcW w:w="1701" w:type="dxa"/>
                </w:tcPr>
                <w:p w14:paraId="6E47676F" w14:textId="77777777" w:rsidR="003F6E1B" w:rsidRDefault="003F6E1B" w:rsidP="009349EB">
                  <w:pPr>
                    <w:rPr>
                      <w:rFonts w:ascii="Comic Sans MS" w:hAnsi="Comic Sans MS"/>
                      <w:b/>
                      <w:color w:val="00B050"/>
                      <w:sz w:val="16"/>
                      <w:szCs w:val="16"/>
                    </w:rPr>
                  </w:pPr>
                  <w:r>
                    <w:rPr>
                      <w:rFonts w:ascii="Comic Sans MS" w:hAnsi="Comic Sans MS"/>
                      <w:b/>
                      <w:color w:val="00B050"/>
                      <w:sz w:val="16"/>
                      <w:szCs w:val="16"/>
                    </w:rPr>
                    <w:t>Seva</w:t>
                  </w:r>
                </w:p>
              </w:tc>
            </w:tr>
            <w:tr w:rsidR="003F6E1B" w:rsidRPr="00FA0FAD" w14:paraId="1655A676" w14:textId="77777777" w:rsidTr="009349EB">
              <w:tc>
                <w:tcPr>
                  <w:tcW w:w="1701" w:type="dxa"/>
                </w:tcPr>
                <w:p w14:paraId="00AA0A31" w14:textId="77777777" w:rsidR="003F6E1B" w:rsidRDefault="003F6E1B" w:rsidP="009349EB">
                  <w:pPr>
                    <w:rPr>
                      <w:rFonts w:ascii="Comic Sans MS" w:hAnsi="Comic Sans MS"/>
                      <w:b/>
                      <w:color w:val="00B050"/>
                      <w:sz w:val="16"/>
                      <w:szCs w:val="16"/>
                    </w:rPr>
                  </w:pPr>
                  <w:r>
                    <w:rPr>
                      <w:rFonts w:ascii="Comic Sans MS" w:hAnsi="Comic Sans MS"/>
                      <w:b/>
                      <w:color w:val="00B050"/>
                      <w:sz w:val="16"/>
                      <w:szCs w:val="16"/>
                    </w:rPr>
                    <w:t>Langar</w:t>
                  </w:r>
                </w:p>
              </w:tc>
            </w:tr>
            <w:tr w:rsidR="003F6E1B" w:rsidRPr="00FA0FAD" w14:paraId="17F86C13" w14:textId="77777777" w:rsidTr="009349EB">
              <w:tc>
                <w:tcPr>
                  <w:tcW w:w="1701" w:type="dxa"/>
                </w:tcPr>
                <w:p w14:paraId="6EDFBA3B" w14:textId="77777777" w:rsidR="003F6E1B" w:rsidRDefault="003F6E1B" w:rsidP="009349EB">
                  <w:pPr>
                    <w:rPr>
                      <w:rFonts w:ascii="Comic Sans MS" w:hAnsi="Comic Sans MS"/>
                      <w:b/>
                      <w:color w:val="00B050"/>
                      <w:sz w:val="16"/>
                      <w:szCs w:val="16"/>
                    </w:rPr>
                  </w:pPr>
                  <w:r>
                    <w:rPr>
                      <w:rFonts w:ascii="Comic Sans MS" w:hAnsi="Comic Sans MS"/>
                      <w:b/>
                      <w:color w:val="00B050"/>
                      <w:sz w:val="16"/>
                      <w:szCs w:val="16"/>
                    </w:rPr>
                    <w:t>Waheguru</w:t>
                  </w:r>
                </w:p>
              </w:tc>
            </w:tr>
            <w:tr w:rsidR="003F6E1B" w:rsidRPr="00FA0FAD" w14:paraId="0D6BB63D" w14:textId="77777777" w:rsidTr="009349EB">
              <w:tc>
                <w:tcPr>
                  <w:tcW w:w="1701" w:type="dxa"/>
                </w:tcPr>
                <w:p w14:paraId="3056CFB9" w14:textId="77777777" w:rsidR="003F6E1B" w:rsidRDefault="003F6E1B" w:rsidP="009349EB">
                  <w:pPr>
                    <w:rPr>
                      <w:rFonts w:ascii="Comic Sans MS" w:hAnsi="Comic Sans MS"/>
                      <w:b/>
                      <w:color w:val="00B050"/>
                      <w:sz w:val="16"/>
                      <w:szCs w:val="16"/>
                    </w:rPr>
                  </w:pPr>
                  <w:r>
                    <w:rPr>
                      <w:rFonts w:ascii="Comic Sans MS" w:hAnsi="Comic Sans MS"/>
                      <w:b/>
                      <w:color w:val="00B050"/>
                      <w:sz w:val="16"/>
                      <w:szCs w:val="16"/>
                    </w:rPr>
                    <w:t>Khanda</w:t>
                  </w:r>
                </w:p>
              </w:tc>
            </w:tr>
            <w:tr w:rsidR="003F6E1B" w:rsidRPr="00FA0FAD" w14:paraId="0B94A15F" w14:textId="77777777" w:rsidTr="009349EB">
              <w:tc>
                <w:tcPr>
                  <w:tcW w:w="1701" w:type="dxa"/>
                </w:tcPr>
                <w:p w14:paraId="783B0751" w14:textId="77777777" w:rsidR="003F6E1B" w:rsidRDefault="003F6E1B" w:rsidP="009349EB">
                  <w:pPr>
                    <w:rPr>
                      <w:rFonts w:ascii="Comic Sans MS" w:hAnsi="Comic Sans MS"/>
                      <w:b/>
                      <w:color w:val="00B050"/>
                      <w:sz w:val="16"/>
                      <w:szCs w:val="16"/>
                    </w:rPr>
                  </w:pPr>
                  <w:r>
                    <w:rPr>
                      <w:rFonts w:ascii="Comic Sans MS" w:hAnsi="Comic Sans MS"/>
                      <w:b/>
                      <w:color w:val="00B050"/>
                      <w:sz w:val="16"/>
                      <w:szCs w:val="16"/>
                    </w:rPr>
                    <w:t>Karma</w:t>
                  </w:r>
                </w:p>
              </w:tc>
            </w:tr>
            <w:tr w:rsidR="003F6E1B" w:rsidRPr="00FA0FAD" w14:paraId="62F40F60" w14:textId="77777777" w:rsidTr="009349EB">
              <w:tc>
                <w:tcPr>
                  <w:tcW w:w="1701" w:type="dxa"/>
                </w:tcPr>
                <w:p w14:paraId="5FFF5F33" w14:textId="77777777" w:rsidR="003F6E1B" w:rsidRDefault="003F6E1B" w:rsidP="009349EB">
                  <w:pPr>
                    <w:rPr>
                      <w:rFonts w:ascii="Comic Sans MS" w:hAnsi="Comic Sans MS"/>
                      <w:b/>
                      <w:color w:val="00B050"/>
                      <w:sz w:val="16"/>
                      <w:szCs w:val="16"/>
                    </w:rPr>
                  </w:pPr>
                  <w:r>
                    <w:rPr>
                      <w:rFonts w:ascii="Comic Sans MS" w:hAnsi="Comic Sans MS"/>
                      <w:b/>
                      <w:color w:val="00B050"/>
                      <w:sz w:val="16"/>
                      <w:szCs w:val="16"/>
                    </w:rPr>
                    <w:t>Paat</w:t>
                  </w:r>
                </w:p>
              </w:tc>
            </w:tr>
            <w:tr w:rsidR="003F6E1B" w:rsidRPr="00FA0FAD" w14:paraId="14FD5F3C" w14:textId="77777777" w:rsidTr="009349EB">
              <w:tc>
                <w:tcPr>
                  <w:tcW w:w="1701" w:type="dxa"/>
                </w:tcPr>
                <w:p w14:paraId="47FECCA3" w14:textId="77777777" w:rsidR="003F6E1B" w:rsidRDefault="003F6E1B" w:rsidP="009349EB">
                  <w:pPr>
                    <w:rPr>
                      <w:rFonts w:ascii="Comic Sans MS" w:hAnsi="Comic Sans MS"/>
                      <w:b/>
                      <w:color w:val="00B050"/>
                      <w:sz w:val="16"/>
                      <w:szCs w:val="16"/>
                    </w:rPr>
                  </w:pPr>
                  <w:r>
                    <w:rPr>
                      <w:rFonts w:ascii="Comic Sans MS" w:hAnsi="Comic Sans MS"/>
                      <w:b/>
                      <w:color w:val="00B050"/>
                      <w:sz w:val="16"/>
                      <w:szCs w:val="16"/>
                    </w:rPr>
                    <w:t>Kirtan</w:t>
                  </w:r>
                </w:p>
              </w:tc>
            </w:tr>
            <w:tr w:rsidR="003F6E1B" w:rsidRPr="00FA0FAD" w14:paraId="18539072" w14:textId="77777777" w:rsidTr="009349EB">
              <w:tc>
                <w:tcPr>
                  <w:tcW w:w="1701" w:type="dxa"/>
                </w:tcPr>
                <w:p w14:paraId="573B485A" w14:textId="77777777" w:rsidR="003F6E1B" w:rsidRDefault="003F6E1B" w:rsidP="009349EB">
                  <w:pPr>
                    <w:rPr>
                      <w:rFonts w:ascii="Comic Sans MS" w:hAnsi="Comic Sans MS"/>
                      <w:b/>
                      <w:color w:val="00B050"/>
                      <w:sz w:val="16"/>
                      <w:szCs w:val="16"/>
                    </w:rPr>
                  </w:pPr>
                  <w:r>
                    <w:rPr>
                      <w:rFonts w:ascii="Comic Sans MS" w:hAnsi="Comic Sans MS"/>
                      <w:b/>
                      <w:color w:val="00B050"/>
                      <w:sz w:val="16"/>
                      <w:szCs w:val="16"/>
                    </w:rPr>
                    <w:t>Vaisakhi</w:t>
                  </w:r>
                </w:p>
              </w:tc>
            </w:tr>
          </w:tbl>
          <w:p w14:paraId="58D92088" w14:textId="77777777" w:rsidR="003F6E1B" w:rsidRPr="00FA0FAD" w:rsidRDefault="003F6E1B" w:rsidP="009349EB">
            <w:pPr>
              <w:rPr>
                <w:rFonts w:ascii="Comic Sans MS" w:hAnsi="Comic Sans MS"/>
                <w:b/>
                <w:color w:val="00B050"/>
                <w:sz w:val="16"/>
                <w:szCs w:val="16"/>
              </w:rPr>
            </w:pPr>
          </w:p>
        </w:tc>
        <w:tc>
          <w:tcPr>
            <w:tcW w:w="3368" w:type="dxa"/>
            <w:shd w:val="clear" w:color="auto" w:fill="D0CECE" w:themeFill="background2" w:themeFillShade="E6"/>
          </w:tcPr>
          <w:p w14:paraId="1CC1E750" w14:textId="77777777" w:rsidR="003F6E1B" w:rsidRPr="00FA0FAD" w:rsidRDefault="003F6E1B" w:rsidP="009349EB">
            <w:pPr>
              <w:rPr>
                <w:rFonts w:ascii="Comic Sans MS" w:hAnsi="Comic Sans MS"/>
                <w:b/>
                <w:color w:val="7030A0"/>
                <w:sz w:val="16"/>
                <w:szCs w:val="16"/>
              </w:rPr>
            </w:pPr>
          </w:p>
        </w:tc>
      </w:tr>
      <w:tr w:rsidR="003F6E1B" w14:paraId="65F84644" w14:textId="77777777" w:rsidTr="007A36C3">
        <w:tc>
          <w:tcPr>
            <w:tcW w:w="1061" w:type="dxa"/>
          </w:tcPr>
          <w:p w14:paraId="3230CCBD" w14:textId="77777777" w:rsidR="003F6E1B" w:rsidRDefault="003F6E1B" w:rsidP="009349EB">
            <w:pPr>
              <w:rPr>
                <w:b/>
              </w:rPr>
            </w:pPr>
            <w:r>
              <w:rPr>
                <w:b/>
              </w:rPr>
              <w:t>World Faith Stories</w:t>
            </w:r>
          </w:p>
        </w:tc>
        <w:tc>
          <w:tcPr>
            <w:tcW w:w="3369" w:type="dxa"/>
            <w:tcBorders>
              <w:top w:val="nil"/>
            </w:tcBorders>
            <w:shd w:val="clear" w:color="auto" w:fill="FFFFFF" w:themeFill="background1"/>
          </w:tcPr>
          <w:p w14:paraId="152B2C7B" w14:textId="77777777" w:rsidR="003F6E1B" w:rsidRDefault="003F6E1B" w:rsidP="009349EB">
            <w:pPr>
              <w:rPr>
                <w:rFonts w:ascii="Comic Sans MS" w:hAnsi="Comic Sans MS"/>
                <w:b/>
                <w:color w:val="00B050"/>
                <w:sz w:val="16"/>
                <w:szCs w:val="16"/>
              </w:rPr>
            </w:pPr>
          </w:p>
        </w:tc>
        <w:tc>
          <w:tcPr>
            <w:tcW w:w="3368" w:type="dxa"/>
            <w:shd w:val="clear" w:color="auto" w:fill="D0CECE" w:themeFill="background2" w:themeFillShade="E6"/>
          </w:tcPr>
          <w:p w14:paraId="3456188A" w14:textId="77777777" w:rsidR="003F6E1B" w:rsidRPr="00FA0FAD" w:rsidRDefault="003F6E1B" w:rsidP="009349EB">
            <w:pPr>
              <w:rPr>
                <w:rFonts w:ascii="Comic Sans MS" w:hAnsi="Comic Sans MS"/>
                <w:b/>
                <w:color w:val="7030A0"/>
                <w:sz w:val="16"/>
                <w:szCs w:val="16"/>
              </w:rPr>
            </w:pPr>
          </w:p>
        </w:tc>
      </w:tr>
    </w:tbl>
    <w:p w14:paraId="00AC7A45" w14:textId="77777777" w:rsidR="009349EB" w:rsidRPr="00CC1614" w:rsidRDefault="009349EB" w:rsidP="009349EB">
      <w:pPr>
        <w:rPr>
          <w:b/>
        </w:rPr>
      </w:pPr>
    </w:p>
    <w:p w14:paraId="73DB5B31" w14:textId="77777777" w:rsidR="00D46DDC" w:rsidRDefault="00D46DDC" w:rsidP="00D46DDC"/>
    <w:p w14:paraId="4146547F" w14:textId="77777777" w:rsidR="00D46DDC" w:rsidRDefault="00D46DDC" w:rsidP="00D46DDC"/>
    <w:p w14:paraId="42246E85" w14:textId="77777777" w:rsidR="00D46DDC" w:rsidRDefault="00D46DDC" w:rsidP="00D46DDC"/>
    <w:p w14:paraId="0AB0AAC1" w14:textId="77777777" w:rsidR="00FB6842" w:rsidRDefault="00FB6842" w:rsidP="00FB6842">
      <w:pPr>
        <w:widowControl w:val="0"/>
        <w:spacing w:after="120" w:line="285" w:lineRule="auto"/>
        <w:rPr>
          <w:rFonts w:ascii="Calibri" w:eastAsia="Times New Roman" w:hAnsi="Calibri" w:cs="Calibri"/>
          <w:color w:val="000000"/>
          <w:kern w:val="28"/>
          <w:sz w:val="20"/>
          <w:szCs w:val="20"/>
          <w:lang w:eastAsia="en-GB"/>
          <w14:cntxtAlts/>
        </w:rPr>
      </w:pPr>
    </w:p>
    <w:p w14:paraId="369357B3" w14:textId="77777777" w:rsidR="007A36C3" w:rsidRDefault="007A36C3" w:rsidP="00FB6842">
      <w:pPr>
        <w:widowControl w:val="0"/>
        <w:spacing w:after="120" w:line="285" w:lineRule="auto"/>
        <w:rPr>
          <w:rFonts w:ascii="Calibri" w:eastAsia="Times New Roman" w:hAnsi="Calibri" w:cs="Calibri"/>
          <w:color w:val="000000"/>
          <w:kern w:val="28"/>
          <w:sz w:val="20"/>
          <w:szCs w:val="20"/>
          <w:lang w:eastAsia="en-GB"/>
          <w14:cntxtAlts/>
        </w:rPr>
      </w:pPr>
    </w:p>
    <w:p w14:paraId="4D984099" w14:textId="77777777" w:rsidR="007A36C3" w:rsidRDefault="007A36C3" w:rsidP="00FB6842">
      <w:pPr>
        <w:widowControl w:val="0"/>
        <w:spacing w:after="120" w:line="285" w:lineRule="auto"/>
        <w:rPr>
          <w:rFonts w:ascii="Calibri" w:eastAsia="Times New Roman" w:hAnsi="Calibri" w:cs="Calibri"/>
          <w:color w:val="000000"/>
          <w:kern w:val="28"/>
          <w:sz w:val="20"/>
          <w:szCs w:val="20"/>
          <w:lang w:eastAsia="en-GB"/>
          <w14:cntxtAlts/>
        </w:rPr>
      </w:pPr>
    </w:p>
    <w:p w14:paraId="64F30DDD" w14:textId="77777777" w:rsidR="007A36C3" w:rsidRPr="00FB6842" w:rsidRDefault="007A36C3" w:rsidP="00FB6842">
      <w:pPr>
        <w:widowControl w:val="0"/>
        <w:spacing w:after="120" w:line="285" w:lineRule="auto"/>
        <w:rPr>
          <w:rFonts w:ascii="Calibri" w:eastAsia="Times New Roman" w:hAnsi="Calibri" w:cs="Calibri"/>
          <w:color w:val="000000"/>
          <w:kern w:val="28"/>
          <w:sz w:val="20"/>
          <w:szCs w:val="20"/>
          <w:lang w:eastAsia="en-GB"/>
          <w14:cntxtAlts/>
        </w:rPr>
      </w:pPr>
    </w:p>
    <w:p w14:paraId="5B67C0C8" w14:textId="77777777" w:rsidR="003F6E1B" w:rsidRDefault="003F6E1B" w:rsidP="00222EB4">
      <w:pPr>
        <w:rPr>
          <w:b/>
          <w:bCs/>
          <w:sz w:val="24"/>
          <w:szCs w:val="24"/>
          <w:u w:val="single"/>
        </w:rPr>
      </w:pPr>
    </w:p>
    <w:p w14:paraId="365BAF45" w14:textId="77777777" w:rsidR="00222EB4" w:rsidRPr="00FB6842" w:rsidRDefault="00222EB4" w:rsidP="00222EB4">
      <w:pPr>
        <w:rPr>
          <w:b/>
          <w:bCs/>
          <w:sz w:val="24"/>
          <w:szCs w:val="24"/>
          <w:u w:val="single"/>
        </w:rPr>
      </w:pPr>
      <w:r w:rsidRPr="00FB6842">
        <w:rPr>
          <w:b/>
          <w:bCs/>
          <w:sz w:val="24"/>
          <w:szCs w:val="24"/>
          <w:u w:val="single"/>
        </w:rPr>
        <w:t xml:space="preserve">Inclusion in </w:t>
      </w:r>
      <w:r>
        <w:rPr>
          <w:b/>
          <w:bCs/>
          <w:sz w:val="24"/>
          <w:szCs w:val="24"/>
          <w:u w:val="single"/>
        </w:rPr>
        <w:t>RE</w:t>
      </w:r>
      <w:r w:rsidRPr="00FB6842">
        <w:rPr>
          <w:b/>
          <w:bCs/>
          <w:sz w:val="24"/>
          <w:szCs w:val="24"/>
          <w:u w:val="single"/>
        </w:rPr>
        <w:t xml:space="preserve"> </w:t>
      </w:r>
      <w:r w:rsidRPr="00FB6842">
        <w:rPr>
          <w:i/>
          <w:iCs/>
          <w:sz w:val="20"/>
          <w:szCs w:val="20"/>
        </w:rPr>
        <w:t xml:space="preserve"> </w:t>
      </w:r>
    </w:p>
    <w:p w14:paraId="765FB225" w14:textId="77777777" w:rsidR="00222EB4" w:rsidRPr="00FB6842" w:rsidRDefault="00222EB4" w:rsidP="00222EB4">
      <w:r w:rsidRPr="00FB6842">
        <w:t>At</w:t>
      </w:r>
      <w:r>
        <w:t xml:space="preserve"> </w:t>
      </w:r>
      <w:r w:rsidR="00E43FBB">
        <w:t>St Laurence</w:t>
      </w:r>
      <w:r>
        <w:t xml:space="preserve"> CE </w:t>
      </w:r>
      <w:r w:rsidR="00E43FBB">
        <w:t>Junior</w:t>
      </w:r>
      <w:r>
        <w:t xml:space="preserve"> Academy, </w:t>
      </w:r>
      <w:r w:rsidRPr="00FB6842">
        <w:t xml:space="preserve"> we strongly believe in inclusive education to ensure all pupils engage to the best of their ability. </w:t>
      </w:r>
    </w:p>
    <w:p w14:paraId="50422B9A" w14:textId="77777777" w:rsidR="00222EB4" w:rsidRPr="00FB6842" w:rsidRDefault="00222EB4" w:rsidP="00222EB4">
      <w:r w:rsidRPr="00FB6842">
        <w:t xml:space="preserve">In </w:t>
      </w:r>
      <w:r>
        <w:rPr>
          <w:b/>
        </w:rPr>
        <w:t>RE</w:t>
      </w:r>
      <w:r w:rsidRPr="00FB6842">
        <w:t xml:space="preserve"> this will look like:                                      </w:t>
      </w:r>
    </w:p>
    <w:tbl>
      <w:tblPr>
        <w:tblW w:w="14874" w:type="dxa"/>
        <w:tblCellMar>
          <w:left w:w="0" w:type="dxa"/>
          <w:right w:w="0" w:type="dxa"/>
        </w:tblCellMar>
        <w:tblLook w:val="04A0" w:firstRow="1" w:lastRow="0" w:firstColumn="1" w:lastColumn="0" w:noHBand="0" w:noVBand="1"/>
      </w:tblPr>
      <w:tblGrid>
        <w:gridCol w:w="2441"/>
        <w:gridCol w:w="12433"/>
      </w:tblGrid>
      <w:tr w:rsidR="00222EB4" w:rsidRPr="00FB6842" w14:paraId="48B49E8B" w14:textId="77777777" w:rsidTr="00222EB4">
        <w:trPr>
          <w:trHeight w:val="1134"/>
        </w:trPr>
        <w:tc>
          <w:tcPr>
            <w:tcW w:w="244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158F9E05" w14:textId="77777777" w:rsidR="00222EB4" w:rsidRPr="008C6896" w:rsidRDefault="004C511D" w:rsidP="00620D62">
            <w:pPr>
              <w:widowControl w:val="0"/>
              <w:spacing w:after="0" w:line="285" w:lineRule="auto"/>
              <w:rPr>
                <w:rFonts w:eastAsia="Times New Roman" w:cstheme="minorHAnsi"/>
                <w:b/>
                <w:bCs/>
                <w:color w:val="000000"/>
                <w:kern w:val="28"/>
                <w:sz w:val="24"/>
                <w:szCs w:val="24"/>
                <w:lang w:eastAsia="en-GB"/>
                <w14:cntxtAlts/>
              </w:rPr>
            </w:pPr>
            <w:r>
              <w:rPr>
                <w:rFonts w:eastAsia="Times New Roman" w:cstheme="minorHAnsi"/>
                <w:b/>
                <w:bCs/>
                <w:color w:val="000000"/>
                <w:kern w:val="28"/>
                <w:sz w:val="24"/>
                <w:szCs w:val="24"/>
                <w:lang w:eastAsia="en-GB"/>
                <w14:cntxtAlts/>
              </w:rPr>
              <w:t>Inclusion in RE</w:t>
            </w:r>
          </w:p>
        </w:tc>
        <w:tc>
          <w:tcPr>
            <w:tcW w:w="1243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41ADEEF2" w14:textId="77777777" w:rsidR="00222EB4" w:rsidRPr="008C6896" w:rsidRDefault="00222EB4" w:rsidP="00620D62">
            <w:pPr>
              <w:rPr>
                <w:rFonts w:eastAsia="Times New Roman" w:cstheme="minorHAnsi"/>
                <w:color w:val="000000"/>
                <w:kern w:val="28"/>
                <w:sz w:val="24"/>
                <w:szCs w:val="24"/>
                <w:lang w:eastAsia="en-GB"/>
                <w14:cntxtAlts/>
              </w:rPr>
            </w:pPr>
            <w:r w:rsidRPr="008C6896">
              <w:rPr>
                <w:rFonts w:eastAsia="Times New Roman" w:cstheme="minorHAnsi"/>
                <w:color w:val="000000"/>
                <w:kern w:val="28"/>
                <w:sz w:val="24"/>
                <w:szCs w:val="24"/>
                <w:lang w:eastAsia="en-GB"/>
                <w14:cntxtAlts/>
              </w:rPr>
              <w:t>RE has the potential to greatly enhance the learning experience of children with special educational needs. It enables them to grasp and comprehend complex religious and life-related concepts that may not always be effectively expressed in their written work. The RE Agreed Syllabus promotes inclusive education. RE is a core subject taught to all pupils with a significant positive impact on the mentioned concerns. Teachers of RE acknowledge that all pupils have unique needs based on their experiences, and effective teaching addresses these individual needs.</w:t>
            </w:r>
          </w:p>
        </w:tc>
      </w:tr>
      <w:tr w:rsidR="00222EB4" w:rsidRPr="00FB6842" w14:paraId="04230392" w14:textId="77777777" w:rsidTr="00222EB4">
        <w:trPr>
          <w:trHeight w:val="1134"/>
        </w:trPr>
        <w:tc>
          <w:tcPr>
            <w:tcW w:w="244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54331229" w14:textId="77777777" w:rsidR="00222EB4" w:rsidRPr="008C6896" w:rsidRDefault="00222EB4" w:rsidP="00620D62">
            <w:pPr>
              <w:widowControl w:val="0"/>
              <w:spacing w:after="0" w:line="285" w:lineRule="auto"/>
              <w:rPr>
                <w:rFonts w:eastAsia="Times New Roman" w:cstheme="minorHAnsi"/>
                <w:b/>
                <w:bCs/>
                <w:color w:val="000000"/>
                <w:kern w:val="28"/>
                <w:sz w:val="24"/>
                <w:szCs w:val="24"/>
                <w:lang w:eastAsia="en-GB"/>
                <w14:cntxtAlts/>
              </w:rPr>
            </w:pPr>
            <w:r w:rsidRPr="008C6896">
              <w:rPr>
                <w:rFonts w:eastAsia="Times New Roman" w:cstheme="minorHAnsi"/>
                <w:b/>
                <w:bCs/>
                <w:color w:val="000000"/>
                <w:kern w:val="28"/>
                <w:sz w:val="24"/>
                <w:szCs w:val="24"/>
                <w:lang w:eastAsia="en-GB"/>
                <w14:cntxtAlts/>
              </w:rPr>
              <w:t>Positive role of RE</w:t>
            </w:r>
          </w:p>
        </w:tc>
        <w:tc>
          <w:tcPr>
            <w:tcW w:w="1243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464C9CAA" w14:textId="77777777" w:rsidR="00222EB4" w:rsidRPr="008C6896" w:rsidRDefault="00222EB4" w:rsidP="00620D62">
            <w:pPr>
              <w:widowControl w:val="0"/>
              <w:spacing w:after="0" w:line="285" w:lineRule="auto"/>
              <w:rPr>
                <w:rFonts w:eastAsia="Times New Roman" w:cstheme="minorHAnsi"/>
                <w:color w:val="000000"/>
                <w:kern w:val="28"/>
                <w:sz w:val="24"/>
                <w:szCs w:val="24"/>
                <w:lang w:eastAsia="en-GB"/>
                <w14:cntxtAlts/>
              </w:rPr>
            </w:pPr>
            <w:r w:rsidRPr="008C6896">
              <w:rPr>
                <w:rFonts w:eastAsia="Times New Roman" w:cstheme="minorHAnsi"/>
                <w:color w:val="000000"/>
                <w:kern w:val="28"/>
                <w:sz w:val="24"/>
                <w:szCs w:val="24"/>
                <w:lang w:eastAsia="en-GB"/>
                <w14:cntxtAlts/>
              </w:rPr>
              <w:t>There is strong evidence that RE positively contributes to the academic achievement of pupils nationally and locally. OFSTED reports highlight RE as the most effective subject in fostering pupils' spiritual, moral, social, and cultural development. This is particularly important for affirming the educational progress of pupils from diverse backgrounds. RE addresses issues that promote the well-being of all pupils and boosts the self-esteem of specific groups. It emphasises equality of opportunity, the intrinsic value of all pupils, and their rights and responsibilities. RE cultivates the values and attitudes necessary for thriving in a diverse society that recognises and values both similarities and differences for the collective benefit.</w:t>
            </w:r>
          </w:p>
        </w:tc>
      </w:tr>
      <w:tr w:rsidR="00222EB4" w:rsidRPr="00FB6842" w14:paraId="48735C56" w14:textId="77777777" w:rsidTr="00222EB4">
        <w:trPr>
          <w:trHeight w:val="1134"/>
        </w:trPr>
        <w:tc>
          <w:tcPr>
            <w:tcW w:w="244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4E4CBB66" w14:textId="77777777" w:rsidR="00222EB4" w:rsidRPr="008C6896" w:rsidRDefault="00222EB4" w:rsidP="00620D62">
            <w:pPr>
              <w:widowControl w:val="0"/>
              <w:spacing w:after="0" w:line="285" w:lineRule="auto"/>
              <w:rPr>
                <w:rFonts w:eastAsia="Times New Roman" w:cstheme="minorHAnsi"/>
                <w:b/>
                <w:bCs/>
                <w:color w:val="000000"/>
                <w:kern w:val="28"/>
                <w:sz w:val="24"/>
                <w:szCs w:val="24"/>
                <w:lang w:eastAsia="en-GB"/>
                <w14:cntxtAlts/>
              </w:rPr>
            </w:pPr>
            <w:r w:rsidRPr="008C6896">
              <w:rPr>
                <w:rFonts w:eastAsia="Times New Roman" w:cstheme="minorHAnsi"/>
                <w:b/>
                <w:bCs/>
                <w:color w:val="000000"/>
                <w:kern w:val="28"/>
                <w:sz w:val="24"/>
                <w:szCs w:val="24"/>
                <w:lang w:eastAsia="en-GB"/>
                <w14:cntxtAlts/>
              </w:rPr>
              <w:t>Building on pupil’s interests and experiences </w:t>
            </w:r>
          </w:p>
        </w:tc>
        <w:tc>
          <w:tcPr>
            <w:tcW w:w="1243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70BE1D35" w14:textId="77777777" w:rsidR="00222EB4" w:rsidRPr="008C6896" w:rsidRDefault="00222EB4" w:rsidP="00620D62">
            <w:pPr>
              <w:rPr>
                <w:rFonts w:eastAsia="Times New Roman" w:cstheme="minorHAnsi"/>
                <w:color w:val="000000"/>
                <w:kern w:val="28"/>
                <w:sz w:val="24"/>
                <w:szCs w:val="24"/>
                <w:lang w:eastAsia="en-GB"/>
                <w14:cntxtAlts/>
              </w:rPr>
            </w:pPr>
            <w:r w:rsidRPr="008C6896">
              <w:rPr>
                <w:rFonts w:eastAsia="Times New Roman" w:cstheme="minorHAnsi"/>
                <w:color w:val="000000"/>
                <w:kern w:val="28"/>
                <w:sz w:val="24"/>
                <w:szCs w:val="24"/>
                <w:lang w:eastAsia="en-GB"/>
                <w14:cntxtAlts/>
              </w:rPr>
              <w:t xml:space="preserve">Some children with special educational needs have a heightened awareness of people's feelings and a curiosity about their actions. This can lead to an interest in the impact of religious beliefs on individuals and how they practice their faith. For example, instead of testing comprehension of the Exodus story, a teacher could encourage students to draw their own picture of a promised land, allowing them to express their personal vision and understanding. </w:t>
            </w:r>
          </w:p>
        </w:tc>
      </w:tr>
      <w:tr w:rsidR="00222EB4" w:rsidRPr="00FB6842" w14:paraId="22F98044" w14:textId="77777777" w:rsidTr="00222EB4">
        <w:trPr>
          <w:trHeight w:val="1134"/>
        </w:trPr>
        <w:tc>
          <w:tcPr>
            <w:tcW w:w="244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0CAA203E" w14:textId="77777777" w:rsidR="00222EB4" w:rsidRPr="008C6896" w:rsidRDefault="00222EB4" w:rsidP="00620D62">
            <w:pPr>
              <w:widowControl w:val="0"/>
              <w:spacing w:after="0" w:line="285" w:lineRule="auto"/>
              <w:rPr>
                <w:rFonts w:eastAsia="Times New Roman" w:cstheme="minorHAnsi"/>
                <w:b/>
                <w:bCs/>
                <w:color w:val="000000"/>
                <w:kern w:val="28"/>
                <w:sz w:val="24"/>
                <w:szCs w:val="24"/>
                <w:lang w:eastAsia="en-GB"/>
                <w14:cntxtAlts/>
              </w:rPr>
            </w:pPr>
            <w:r w:rsidRPr="008C6896">
              <w:rPr>
                <w:rFonts w:eastAsia="Times New Roman" w:cstheme="minorHAnsi"/>
                <w:b/>
                <w:bCs/>
                <w:color w:val="000000"/>
                <w:kern w:val="28"/>
                <w:sz w:val="24"/>
                <w:szCs w:val="24"/>
                <w:lang w:eastAsia="en-GB"/>
                <w14:cntxtAlts/>
              </w:rPr>
              <w:t>Removing barriers</w:t>
            </w:r>
          </w:p>
        </w:tc>
        <w:tc>
          <w:tcPr>
            <w:tcW w:w="1243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75A3AB8F" w14:textId="77777777" w:rsidR="00222EB4" w:rsidRPr="008C6896" w:rsidRDefault="00222EB4" w:rsidP="00620D62">
            <w:pPr>
              <w:pStyle w:val="NormalWeb"/>
              <w:rPr>
                <w:rFonts w:asciiTheme="minorHAnsi" w:hAnsiTheme="minorHAnsi" w:cstheme="minorHAnsi"/>
                <w:color w:val="000000"/>
                <w:kern w:val="28"/>
                <w14:cntxtAlts/>
              </w:rPr>
            </w:pPr>
            <w:r w:rsidRPr="008C6896">
              <w:rPr>
                <w:rFonts w:asciiTheme="minorHAnsi" w:hAnsiTheme="minorHAnsi" w:cstheme="minorHAnsi"/>
              </w:rPr>
              <w:t>To ensure inclusivity in religious education lessons, teachers should proactively anticipate potential barriers that may hinder the participation and learning of students with specific SEN and/or disabilities. Consequently, during the planning stage, it is crucial to consider strategies that minimise or eliminate these barriers, enabling all students to fully engage and learn. In certain activities, students with SEN and/or disabilities can actively participate alongside their peers without any modifications. However, in other instances, scaffolding may be necessary to ensure the inclusion of all students. Some activities may require the provision of parallel tasks for students with SEN and/or disabilities, allowing them to pursue the same lesson objectives as their peers but through a different approach.</w:t>
            </w:r>
            <w:r w:rsidRPr="008C6896">
              <w:rPr>
                <w:rFonts w:asciiTheme="minorHAnsi" w:hAnsiTheme="minorHAnsi" w:cstheme="minorHAnsi"/>
                <w:color w:val="000000"/>
                <w:kern w:val="28"/>
                <w14:cntxtAlts/>
              </w:rPr>
              <w:t xml:space="preserve"> </w:t>
            </w:r>
          </w:p>
        </w:tc>
      </w:tr>
    </w:tbl>
    <w:p w14:paraId="58BA7928" w14:textId="77777777" w:rsidR="00222EB4" w:rsidRPr="00FB6842" w:rsidRDefault="00222EB4" w:rsidP="00222EB4">
      <w:pPr>
        <w:spacing w:after="0"/>
      </w:pPr>
      <w:r w:rsidRPr="00FB6842">
        <w:t> </w:t>
      </w:r>
    </w:p>
    <w:p w14:paraId="04C6E62D" w14:textId="77777777" w:rsidR="00901666" w:rsidRDefault="00901666" w:rsidP="00A525DC">
      <w:pPr>
        <w:spacing w:after="0"/>
      </w:pPr>
    </w:p>
    <w:p w14:paraId="5D78FC60" w14:textId="77777777" w:rsidR="00901666" w:rsidRDefault="00A525DC" w:rsidP="00A525DC">
      <w:pPr>
        <w:tabs>
          <w:tab w:val="left" w:pos="1926"/>
        </w:tabs>
        <w:spacing w:after="0"/>
      </w:pPr>
      <w:r>
        <w:tab/>
      </w:r>
    </w:p>
    <w:p w14:paraId="0576D947" w14:textId="77777777" w:rsidR="00FB6842" w:rsidRPr="00C13735" w:rsidRDefault="00FB6842" w:rsidP="004C511D">
      <w:pPr>
        <w:spacing w:after="0"/>
        <w:rPr>
          <w:b/>
          <w:bCs/>
          <w:sz w:val="24"/>
          <w:szCs w:val="24"/>
        </w:rPr>
      </w:pPr>
      <w:r w:rsidRPr="00C13735">
        <w:rPr>
          <w:b/>
          <w:bCs/>
          <w:sz w:val="24"/>
          <w:szCs w:val="24"/>
        </w:rPr>
        <w:t>Teacher responsibilities as laid out in the SEND Code of Practice: ​</w:t>
      </w:r>
    </w:p>
    <w:p w14:paraId="3B7A2992" w14:textId="77777777" w:rsidR="00C13735" w:rsidRDefault="00FB6842" w:rsidP="00A525DC">
      <w:pPr>
        <w:spacing w:after="0"/>
        <w:rPr>
          <w:i/>
          <w:iCs/>
          <w:sz w:val="24"/>
          <w:szCs w:val="24"/>
          <w:lang w:val="en-US"/>
        </w:rPr>
      </w:pPr>
      <w:r w:rsidRPr="00C13735">
        <w:rPr>
          <w:i/>
          <w:iCs/>
          <w:sz w:val="24"/>
          <w:szCs w:val="24"/>
        </w:rPr>
        <w:t>“6.12 All pupils should have access to a broad and balanced curriculum. The National Curriculum Inclusion Statement states that teachers should set high expectations for every pupil, whatever their prior attainment. Teachers should use appropriate assessment to set targets which are deliberately ambitious. Potential areas of difficulty should be identified and addressed at the outset. Lessons should be planned to address potential areas of difficulty and to remove barriers to pupil achievement. In many cases, such planning will mean that pupils with SEN and disabilities will be able to study the full national curriculum.</w:t>
      </w:r>
      <w:r w:rsidRPr="00C13735">
        <w:rPr>
          <w:i/>
          <w:iCs/>
          <w:sz w:val="24"/>
          <w:szCs w:val="24"/>
          <w:lang w:val="en-US"/>
        </w:rPr>
        <w:t>​</w:t>
      </w:r>
      <w:r w:rsidR="00A525DC" w:rsidRPr="00C13735">
        <w:rPr>
          <w:i/>
          <w:iCs/>
          <w:sz w:val="24"/>
          <w:szCs w:val="24"/>
          <w:lang w:val="en-US"/>
        </w:rPr>
        <w:t>”</w:t>
      </w:r>
    </w:p>
    <w:p w14:paraId="5899A965" w14:textId="77777777" w:rsidR="00222EB4" w:rsidRDefault="00222EB4" w:rsidP="00A525DC">
      <w:pPr>
        <w:spacing w:after="0"/>
        <w:rPr>
          <w:i/>
          <w:iCs/>
          <w:sz w:val="24"/>
          <w:szCs w:val="24"/>
          <w:lang w:val="en-US"/>
        </w:rPr>
      </w:pPr>
    </w:p>
    <w:tbl>
      <w:tblPr>
        <w:tblW w:w="15158" w:type="dxa"/>
        <w:tblCellMar>
          <w:left w:w="0" w:type="dxa"/>
          <w:right w:w="0" w:type="dxa"/>
        </w:tblCellMar>
        <w:tblLook w:val="04A0" w:firstRow="1" w:lastRow="0" w:firstColumn="1" w:lastColumn="0" w:noHBand="0" w:noVBand="1"/>
      </w:tblPr>
      <w:tblGrid>
        <w:gridCol w:w="6182"/>
        <w:gridCol w:w="8976"/>
      </w:tblGrid>
      <w:tr w:rsidR="00222EB4" w:rsidRPr="00A525DC" w14:paraId="3449B9A6" w14:textId="77777777" w:rsidTr="00620D62">
        <w:trPr>
          <w:trHeight w:val="274"/>
        </w:trPr>
        <w:tc>
          <w:tcPr>
            <w:tcW w:w="15158"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A045BFD" w14:textId="77777777" w:rsidR="00222EB4" w:rsidRPr="00C13735" w:rsidRDefault="00222EB4" w:rsidP="00620D62">
            <w:pPr>
              <w:widowControl w:val="0"/>
              <w:spacing w:after="0" w:line="285" w:lineRule="auto"/>
              <w:rPr>
                <w:rFonts w:ascii="Calibri" w:eastAsia="Times New Roman" w:hAnsi="Calibri" w:cs="Calibri"/>
                <w:color w:val="000000"/>
                <w:kern w:val="28"/>
                <w:lang w:eastAsia="en-GB"/>
                <w14:cntxtAlts/>
              </w:rPr>
            </w:pPr>
            <w:r w:rsidRPr="00C13735">
              <w:rPr>
                <w:rFonts w:ascii="Calibri Light" w:eastAsia="Times New Roman" w:hAnsi="Calibri Light" w:cs="Calibri Light"/>
                <w:b/>
                <w:bCs/>
                <w:color w:val="000000"/>
                <w:kern w:val="28"/>
                <w:lang w:eastAsia="en-GB"/>
                <w14:cntxtAlts/>
              </w:rPr>
              <w:t xml:space="preserve">How this subject can support a pupil with a specific SEND – with reference to the Kent Mainstream Core Standards </w:t>
            </w:r>
          </w:p>
        </w:tc>
      </w:tr>
      <w:tr w:rsidR="00222EB4" w:rsidRPr="00A525DC" w14:paraId="137E3441" w14:textId="77777777" w:rsidTr="00620D62">
        <w:trPr>
          <w:trHeight w:val="264"/>
        </w:trPr>
        <w:tc>
          <w:tcPr>
            <w:tcW w:w="15158"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B63ECC0" w14:textId="77777777" w:rsidR="00222EB4" w:rsidRPr="00C13735" w:rsidRDefault="00222EB4" w:rsidP="00620D62">
            <w:pPr>
              <w:widowControl w:val="0"/>
              <w:spacing w:after="0" w:line="285" w:lineRule="auto"/>
              <w:rPr>
                <w:rFonts w:ascii="Calibri" w:eastAsia="Times New Roman" w:hAnsi="Calibri" w:cs="Calibri"/>
                <w:color w:val="000000"/>
                <w:kern w:val="28"/>
                <w:lang w:eastAsia="en-GB"/>
                <w14:cntxtAlts/>
              </w:rPr>
            </w:pPr>
            <w:r w:rsidRPr="00C13735">
              <w:rPr>
                <w:rFonts w:ascii="Calibri Light" w:eastAsia="Times New Roman" w:hAnsi="Calibri Light" w:cs="Calibri Light"/>
                <w:b/>
                <w:bCs/>
                <w:color w:val="000000"/>
                <w:kern w:val="28"/>
                <w:lang w:eastAsia="en-GB"/>
                <w14:cntxtAlts/>
              </w:rPr>
              <w:t>Communication and Interaction</w:t>
            </w:r>
            <w:r w:rsidRPr="00C13735">
              <w:rPr>
                <w:rFonts w:ascii="Calibri Light" w:eastAsia="Times New Roman" w:hAnsi="Calibri Light" w:cs="Calibri Light"/>
                <w:color w:val="000000"/>
                <w:kern w:val="28"/>
                <w:lang w:eastAsia="en-GB"/>
                <w14:cntxtAlts/>
              </w:rPr>
              <w:t xml:space="preserve"> (ASD, Articulation, fluency, willingness to communicate, vocabulary, understanding and language structure.  Additional languages spoken, social skills and interaction)</w:t>
            </w:r>
          </w:p>
        </w:tc>
      </w:tr>
      <w:tr w:rsidR="00222EB4" w:rsidRPr="00222EB4" w14:paraId="3CA4E957" w14:textId="77777777" w:rsidTr="00620D62">
        <w:trPr>
          <w:trHeight w:val="1811"/>
        </w:trPr>
        <w:tc>
          <w:tcPr>
            <w:tcW w:w="61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BA7656C" w14:textId="77777777" w:rsidR="00222EB4" w:rsidRPr="00222EB4" w:rsidRDefault="00222EB4" w:rsidP="00620D62">
            <w:pPr>
              <w:widowControl w:val="0"/>
              <w:spacing w:after="0" w:line="240" w:lineRule="auto"/>
              <w:rPr>
                <w:rFonts w:ascii="Calibri" w:eastAsia="Times New Roman" w:hAnsi="Calibri" w:cs="Calibri"/>
                <w:color w:val="000000"/>
                <w:kern w:val="28"/>
                <w:lang w:eastAsia="en-GB"/>
                <w14:cntxtAlts/>
              </w:rPr>
            </w:pPr>
            <w:r w:rsidRPr="00222EB4">
              <w:rPr>
                <w:rFonts w:ascii="Calibri Light" w:eastAsia="Times New Roman" w:hAnsi="Calibri Light" w:cs="Calibri Light"/>
                <w:b/>
                <w:bCs/>
                <w:color w:val="000000"/>
                <w:kern w:val="28"/>
                <w:lang w:eastAsia="en-GB"/>
                <w14:cntxtAlts/>
              </w:rPr>
              <w:t>Subject specific Support for this aspect of SEND</w:t>
            </w:r>
          </w:p>
          <w:p w14:paraId="0FEAC8D6" w14:textId="77777777" w:rsidR="00222EB4" w:rsidRPr="00222EB4" w:rsidRDefault="00222EB4" w:rsidP="00620D62">
            <w:pPr>
              <w:widowControl w:val="0"/>
              <w:tabs>
                <w:tab w:val="left" w:pos="108"/>
              </w:tabs>
              <w:spacing w:after="0" w:line="240" w:lineRule="auto"/>
              <w:ind w:left="720" w:hanging="720"/>
              <w:rPr>
                <w:rFonts w:ascii="Calibri Light" w:eastAsia="Times New Roman" w:hAnsi="Calibri Light" w:cs="Calibri Light"/>
                <w:color w:val="4472C4"/>
                <w:kern w:val="28"/>
                <w:lang w:eastAsia="en-GB"/>
                <w14:cntxtAlts/>
              </w:rPr>
            </w:pPr>
            <w:r w:rsidRPr="00222EB4">
              <w:rPr>
                <w:rFonts w:ascii="Calibri Light" w:eastAsia="Times New Roman" w:hAnsi="Calibri Light" w:cs="Calibri Light"/>
                <w:color w:val="4472C4"/>
                <w:kern w:val="28"/>
                <w:lang w:eastAsia="en-GB"/>
                <w14:cntxtAlts/>
              </w:rPr>
              <w:t>Minimal language load involved  in achieving a successful outcome</w:t>
            </w:r>
          </w:p>
          <w:p w14:paraId="3D278319" w14:textId="77777777" w:rsidR="00222EB4" w:rsidRPr="00222EB4" w:rsidRDefault="00222EB4" w:rsidP="00620D62">
            <w:pPr>
              <w:widowControl w:val="0"/>
              <w:tabs>
                <w:tab w:val="left" w:pos="108"/>
              </w:tabs>
              <w:spacing w:after="0" w:line="240" w:lineRule="auto"/>
              <w:ind w:left="720" w:hanging="720"/>
              <w:rPr>
                <w:rFonts w:ascii="Calibri Light" w:eastAsia="Times New Roman" w:hAnsi="Calibri Light" w:cs="Calibri Light"/>
                <w:color w:val="4472C4"/>
                <w:kern w:val="28"/>
                <w:lang w:eastAsia="en-GB"/>
                <w14:cntxtAlts/>
              </w:rPr>
            </w:pPr>
            <w:r w:rsidRPr="00222EB4">
              <w:rPr>
                <w:rFonts w:ascii="Calibri Light" w:eastAsia="Times New Roman" w:hAnsi="Calibri Light" w:cs="Calibri Light"/>
                <w:color w:val="4472C4"/>
                <w:kern w:val="28"/>
                <w:lang w:eastAsia="en-GB"/>
                <w14:cntxtAlts/>
              </w:rPr>
              <w:t xml:space="preserve">A multisensory approach – environmental modifications. </w:t>
            </w:r>
          </w:p>
          <w:p w14:paraId="2FDD2941" w14:textId="77777777" w:rsidR="00222EB4" w:rsidRPr="00222EB4" w:rsidRDefault="00222EB4" w:rsidP="00620D62">
            <w:pPr>
              <w:widowControl w:val="0"/>
              <w:tabs>
                <w:tab w:val="left" w:pos="108"/>
              </w:tabs>
              <w:spacing w:after="0" w:line="240" w:lineRule="auto"/>
              <w:ind w:left="720" w:hanging="720"/>
              <w:rPr>
                <w:rFonts w:ascii="Calibri Light" w:eastAsia="Times New Roman" w:hAnsi="Calibri Light" w:cs="Calibri Light"/>
                <w:color w:val="4472C4"/>
                <w:kern w:val="28"/>
                <w:lang w:eastAsia="en-GB"/>
                <w14:cntxtAlts/>
              </w:rPr>
            </w:pPr>
            <w:r>
              <w:rPr>
                <w:rFonts w:ascii="Calibri Light" w:eastAsia="Times New Roman" w:hAnsi="Calibri Light" w:cs="Calibri Light"/>
                <w:color w:val="4472C4"/>
                <w:kern w:val="28"/>
                <w:lang w:eastAsia="en-GB"/>
                <w14:cntxtAlts/>
              </w:rPr>
              <w:t xml:space="preserve">AAC </w:t>
            </w:r>
            <w:r w:rsidRPr="00222EB4">
              <w:rPr>
                <w:rFonts w:ascii="Calibri Light" w:eastAsia="Times New Roman" w:hAnsi="Calibri Light" w:cs="Calibri Light"/>
                <w:color w:val="4472C4"/>
                <w:kern w:val="28"/>
                <w:lang w:eastAsia="en-GB"/>
                <w14:cntxtAlts/>
              </w:rPr>
              <w:t>systems – visual aids, communication boards, technology-based tools.</w:t>
            </w:r>
          </w:p>
          <w:p w14:paraId="52846DEA" w14:textId="77777777" w:rsidR="00222EB4" w:rsidRPr="00222EB4" w:rsidRDefault="00222EB4" w:rsidP="00620D62">
            <w:pPr>
              <w:widowControl w:val="0"/>
              <w:tabs>
                <w:tab w:val="left" w:pos="108"/>
              </w:tabs>
              <w:spacing w:after="0" w:line="240" w:lineRule="auto"/>
              <w:ind w:left="720" w:hanging="720"/>
              <w:rPr>
                <w:rFonts w:ascii="Calibri" w:eastAsia="Times New Roman" w:hAnsi="Calibri" w:cs="Calibri"/>
                <w:color w:val="000000"/>
                <w:kern w:val="28"/>
                <w:lang w:eastAsia="en-GB"/>
                <w14:cntxtAlts/>
              </w:rPr>
            </w:pPr>
            <w:r w:rsidRPr="00222EB4">
              <w:rPr>
                <w:rFonts w:ascii="Calibri Light" w:eastAsia="Times New Roman" w:hAnsi="Calibri Light" w:cs="Calibri Light"/>
                <w:color w:val="4472C4"/>
                <w:kern w:val="28"/>
                <w:lang w:eastAsia="en-GB"/>
                <w14:cntxtAlts/>
              </w:rPr>
              <w:t>Social skills support – maintains conversations, non-verbal cues, understanding social norms.</w:t>
            </w:r>
          </w:p>
        </w:tc>
        <w:tc>
          <w:tcPr>
            <w:tcW w:w="89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D7998E7" w14:textId="77777777" w:rsidR="00222EB4" w:rsidRPr="00222EB4" w:rsidRDefault="00222EB4" w:rsidP="00620D62">
            <w:pPr>
              <w:widowControl w:val="0"/>
              <w:spacing w:after="0" w:line="240" w:lineRule="auto"/>
              <w:rPr>
                <w:rFonts w:ascii="Calibri" w:eastAsia="Times New Roman" w:hAnsi="Calibri" w:cs="Calibri"/>
                <w:color w:val="000000"/>
                <w:kern w:val="28"/>
                <w:lang w:eastAsia="en-GB"/>
                <w14:cntxtAlts/>
              </w:rPr>
            </w:pPr>
            <w:r w:rsidRPr="00222EB4">
              <w:rPr>
                <w:rFonts w:ascii="Calibri Light" w:eastAsia="Times New Roman" w:hAnsi="Calibri Light" w:cs="Calibri Light"/>
                <w:b/>
                <w:bCs/>
                <w:color w:val="000000"/>
                <w:kern w:val="28"/>
                <w:lang w:eastAsia="en-GB"/>
                <w14:cntxtAlts/>
              </w:rPr>
              <w:t>Strategies to overcome potential barriers arising from this subject</w:t>
            </w:r>
          </w:p>
          <w:p w14:paraId="7CEBA929" w14:textId="77777777" w:rsidR="00222EB4" w:rsidRPr="00222EB4" w:rsidRDefault="00222EB4" w:rsidP="00620D62">
            <w:pPr>
              <w:spacing w:after="0" w:line="240" w:lineRule="auto"/>
              <w:rPr>
                <w:rFonts w:ascii="Arial" w:eastAsia="Times New Roman" w:hAnsi="Arial" w:cs="Arial"/>
                <w:color w:val="000000"/>
                <w:kern w:val="28"/>
                <w:lang w:eastAsia="en-GB"/>
                <w14:cntxtAlts/>
              </w:rPr>
            </w:pPr>
            <w:r w:rsidRPr="00222EB4">
              <w:rPr>
                <w:rFonts w:ascii="Calibri Light" w:eastAsia="Times New Roman" w:hAnsi="Calibri Light" w:cs="Calibri Light"/>
                <w:color w:val="4472C4"/>
                <w:kern w:val="28"/>
                <w:lang w:eastAsia="en-GB"/>
                <w14:cntxtAlts/>
              </w:rPr>
              <w:t>“Now (you are doing this) and Next (you are going to be doing that)” boards and sequence strips</w:t>
            </w:r>
          </w:p>
          <w:p w14:paraId="77C58287" w14:textId="77777777" w:rsidR="00222EB4" w:rsidRPr="00222EB4" w:rsidRDefault="00222EB4" w:rsidP="00620D62">
            <w:pPr>
              <w:spacing w:after="0" w:line="240" w:lineRule="auto"/>
              <w:ind w:left="54" w:hanging="54"/>
              <w:rPr>
                <w:rFonts w:ascii="Arial" w:eastAsia="Times New Roman" w:hAnsi="Arial" w:cs="Arial"/>
                <w:color w:val="000000"/>
                <w:kern w:val="28"/>
                <w:lang w:eastAsia="en-GB"/>
                <w14:cntxtAlts/>
              </w:rPr>
            </w:pPr>
            <w:r w:rsidRPr="00222EB4">
              <w:rPr>
                <w:rFonts w:ascii="Calibri Light" w:eastAsia="Times New Roman" w:hAnsi="Calibri Light" w:cs="Calibri Light"/>
                <w:color w:val="4472C4"/>
                <w:kern w:val="28"/>
                <w:lang w:eastAsia="en-GB"/>
                <w14:cntxtAlts/>
              </w:rPr>
              <w:t>Use the learner’s name to gain their attention before giving instructions</w:t>
            </w:r>
          </w:p>
          <w:p w14:paraId="6F2D5FF7" w14:textId="77777777" w:rsidR="00222EB4" w:rsidRPr="00222EB4" w:rsidRDefault="00222EB4" w:rsidP="00620D62">
            <w:pPr>
              <w:spacing w:after="0" w:line="240" w:lineRule="auto"/>
              <w:ind w:left="54" w:hanging="54"/>
              <w:rPr>
                <w:rFonts w:ascii="Arial" w:eastAsia="Times New Roman" w:hAnsi="Arial" w:cs="Arial"/>
                <w:color w:val="000000"/>
                <w:kern w:val="28"/>
                <w:lang w:eastAsia="en-GB"/>
                <w14:cntxtAlts/>
              </w:rPr>
            </w:pPr>
            <w:r w:rsidRPr="00222EB4">
              <w:rPr>
                <w:rFonts w:ascii="Calibri Light" w:eastAsia="Times New Roman" w:hAnsi="Calibri Light" w:cs="Calibri Light"/>
                <w:color w:val="4472C4"/>
                <w:kern w:val="28"/>
                <w:lang w:eastAsia="en-GB"/>
                <w14:cntxtAlts/>
              </w:rPr>
              <w:t>Keep instructions simple</w:t>
            </w:r>
          </w:p>
          <w:p w14:paraId="3AC7685D" w14:textId="77777777" w:rsidR="00222EB4" w:rsidRPr="00222EB4" w:rsidRDefault="00222EB4" w:rsidP="00620D62">
            <w:pPr>
              <w:spacing w:after="0" w:line="240" w:lineRule="auto"/>
              <w:ind w:left="54" w:hanging="54"/>
              <w:rPr>
                <w:rFonts w:ascii="Arial" w:eastAsia="Times New Roman" w:hAnsi="Arial" w:cs="Arial"/>
                <w:color w:val="000000"/>
                <w:kern w:val="28"/>
                <w:lang w:eastAsia="en-GB"/>
                <w14:cntxtAlts/>
              </w:rPr>
            </w:pPr>
            <w:r w:rsidRPr="00222EB4">
              <w:rPr>
                <w:rFonts w:ascii="Calibri Light" w:eastAsia="Times New Roman" w:hAnsi="Calibri Light" w:cs="Calibri Light"/>
                <w:color w:val="4472C4"/>
                <w:kern w:val="28"/>
                <w:lang w:eastAsia="en-GB"/>
                <w14:cntxtAlts/>
              </w:rPr>
              <w:t>Awareness of own tone of voice (calm and not too loud)</w:t>
            </w:r>
          </w:p>
          <w:p w14:paraId="0EFB8557" w14:textId="77777777" w:rsidR="00222EB4" w:rsidRPr="00222EB4" w:rsidRDefault="00222EB4" w:rsidP="00620D62">
            <w:pPr>
              <w:spacing w:after="0" w:line="240" w:lineRule="auto"/>
              <w:ind w:left="54" w:hanging="54"/>
              <w:rPr>
                <w:rFonts w:ascii="Arial" w:eastAsia="Times New Roman" w:hAnsi="Arial" w:cs="Arial"/>
                <w:color w:val="000000"/>
                <w:kern w:val="28"/>
                <w:lang w:eastAsia="en-GB"/>
                <w14:cntxtAlts/>
              </w:rPr>
            </w:pPr>
            <w:r w:rsidRPr="00222EB4">
              <w:rPr>
                <w:rFonts w:ascii="Calibri Light" w:eastAsia="Times New Roman" w:hAnsi="Calibri Light" w:cs="Calibri Light"/>
                <w:color w:val="4472C4"/>
                <w:kern w:val="28"/>
                <w:lang w:eastAsia="en-GB"/>
                <w14:cntxtAlts/>
              </w:rPr>
              <w:t>Pre-teach topic vocabulary</w:t>
            </w:r>
          </w:p>
          <w:p w14:paraId="62370E01" w14:textId="77777777" w:rsidR="00222EB4" w:rsidRPr="00222EB4" w:rsidRDefault="00222EB4" w:rsidP="00620D62">
            <w:pPr>
              <w:spacing w:after="0" w:line="240" w:lineRule="auto"/>
              <w:ind w:left="54" w:hanging="54"/>
              <w:rPr>
                <w:rFonts w:ascii="Calibri Light" w:eastAsia="Times New Roman" w:hAnsi="Calibri Light" w:cs="Calibri Light"/>
                <w:color w:val="4472C4"/>
                <w:kern w:val="28"/>
                <w:lang w:eastAsia="en-GB"/>
                <w14:cntxtAlts/>
              </w:rPr>
            </w:pPr>
            <w:r w:rsidRPr="00222EB4">
              <w:rPr>
                <w:rFonts w:ascii="Calibri Light" w:eastAsia="Times New Roman" w:hAnsi="Calibri Light" w:cs="Calibri Light"/>
                <w:color w:val="4472C4"/>
                <w:kern w:val="28"/>
                <w:lang w:eastAsia="en-GB"/>
                <w14:cntxtAlts/>
              </w:rPr>
              <w:t>Encourage ‘thinking time’.</w:t>
            </w:r>
          </w:p>
          <w:p w14:paraId="75212D6D" w14:textId="77777777" w:rsidR="00222EB4" w:rsidRPr="00222EB4" w:rsidRDefault="00222EB4" w:rsidP="00620D62">
            <w:pPr>
              <w:spacing w:after="0" w:line="240" w:lineRule="auto"/>
              <w:ind w:left="54" w:hanging="54"/>
              <w:rPr>
                <w:rFonts w:ascii="Calibri Light" w:eastAsia="Times New Roman" w:hAnsi="Calibri Light" w:cs="Calibri Light"/>
                <w:color w:val="4472C4"/>
                <w:kern w:val="28"/>
                <w:lang w:eastAsia="en-GB"/>
                <w14:cntxtAlts/>
              </w:rPr>
            </w:pPr>
            <w:r w:rsidRPr="00222EB4">
              <w:rPr>
                <w:rFonts w:ascii="Calibri Light" w:eastAsia="Times New Roman" w:hAnsi="Calibri Light" w:cs="Calibri Light"/>
                <w:color w:val="4472C4"/>
                <w:kern w:val="28"/>
                <w:lang w:eastAsia="en-GB"/>
                <w14:cntxtAlts/>
              </w:rPr>
              <w:t>Sensory considerations</w:t>
            </w:r>
          </w:p>
          <w:p w14:paraId="14D8B279" w14:textId="77777777" w:rsidR="00222EB4" w:rsidRPr="00222EB4" w:rsidRDefault="00222EB4" w:rsidP="00620D62">
            <w:pPr>
              <w:spacing w:after="0" w:line="240" w:lineRule="auto"/>
              <w:ind w:left="54" w:hanging="54"/>
              <w:rPr>
                <w:rFonts w:ascii="Calibri Light" w:eastAsia="Times New Roman" w:hAnsi="Calibri Light" w:cs="Calibri Light"/>
                <w:color w:val="4472C4"/>
                <w:kern w:val="28"/>
                <w:lang w:eastAsia="en-GB"/>
                <w14:cntxtAlts/>
              </w:rPr>
            </w:pPr>
            <w:r w:rsidRPr="00222EB4">
              <w:rPr>
                <w:rFonts w:ascii="Calibri Light" w:eastAsia="Times New Roman" w:hAnsi="Calibri Light" w:cs="Calibri Light"/>
                <w:color w:val="4472C4"/>
                <w:kern w:val="28"/>
                <w:lang w:eastAsia="en-GB"/>
                <w14:cntxtAlts/>
              </w:rPr>
              <w:t>Family involvement</w:t>
            </w:r>
          </w:p>
          <w:p w14:paraId="584399CE" w14:textId="77777777" w:rsidR="00222EB4" w:rsidRPr="00222EB4" w:rsidRDefault="00222EB4" w:rsidP="00620D62">
            <w:pPr>
              <w:spacing w:after="0" w:line="240" w:lineRule="auto"/>
              <w:ind w:left="54" w:hanging="54"/>
              <w:rPr>
                <w:rFonts w:ascii="Calibri Light" w:eastAsia="Times New Roman" w:hAnsi="Calibri Light" w:cs="Calibri Light"/>
                <w:color w:val="4472C4"/>
                <w:kern w:val="28"/>
                <w:lang w:eastAsia="en-GB"/>
                <w14:cntxtAlts/>
              </w:rPr>
            </w:pPr>
            <w:r w:rsidRPr="00222EB4">
              <w:rPr>
                <w:rFonts w:ascii="Calibri Light" w:eastAsia="Times New Roman" w:hAnsi="Calibri Light" w:cs="Calibri Light"/>
                <w:color w:val="4472C4"/>
                <w:kern w:val="28"/>
                <w:lang w:eastAsia="en-GB"/>
                <w14:cntxtAlts/>
              </w:rPr>
              <w:t>Encourage peer support.</w:t>
            </w:r>
          </w:p>
          <w:p w14:paraId="34706979" w14:textId="77777777" w:rsidR="00222EB4" w:rsidRPr="00222EB4" w:rsidRDefault="00222EB4" w:rsidP="00620D62">
            <w:pPr>
              <w:spacing w:after="0" w:line="240" w:lineRule="auto"/>
              <w:ind w:left="54" w:hanging="54"/>
              <w:rPr>
                <w:rFonts w:ascii="Calibri Light" w:eastAsia="Times New Roman" w:hAnsi="Calibri Light" w:cs="Calibri Light"/>
                <w:color w:val="4472C4"/>
                <w:kern w:val="28"/>
                <w:lang w:eastAsia="en-GB"/>
                <w14:cntxtAlts/>
              </w:rPr>
            </w:pPr>
            <w:r w:rsidRPr="00222EB4">
              <w:rPr>
                <w:rFonts w:ascii="Calibri Light" w:eastAsia="Times New Roman" w:hAnsi="Calibri Light" w:cs="Calibri Light"/>
                <w:color w:val="4472C4"/>
                <w:kern w:val="28"/>
                <w:lang w:eastAsia="en-GB"/>
                <w14:cntxtAlts/>
              </w:rPr>
              <w:t>Foster an inclusive and accepting environment.</w:t>
            </w:r>
          </w:p>
          <w:p w14:paraId="578B278A" w14:textId="77777777" w:rsidR="00222EB4" w:rsidRPr="00222EB4" w:rsidRDefault="00222EB4" w:rsidP="00620D62">
            <w:pPr>
              <w:spacing w:after="0" w:line="240" w:lineRule="auto"/>
              <w:ind w:left="54" w:hanging="54"/>
              <w:rPr>
                <w:rFonts w:ascii="Calibri Light" w:eastAsia="Times New Roman" w:hAnsi="Calibri Light" w:cs="Calibri Light"/>
                <w:color w:val="4472C4"/>
                <w:kern w:val="28"/>
                <w:lang w:eastAsia="en-GB"/>
                <w14:cntxtAlts/>
              </w:rPr>
            </w:pPr>
            <w:r w:rsidRPr="00222EB4">
              <w:rPr>
                <w:rFonts w:ascii="Calibri Light" w:eastAsia="Times New Roman" w:hAnsi="Calibri Light" w:cs="Calibri Light"/>
                <w:color w:val="4472C4"/>
                <w:kern w:val="28"/>
                <w:lang w:eastAsia="en-GB"/>
                <w14:cntxtAlts/>
              </w:rPr>
              <w:t>Alternative communication methods – sign language, Widgit, Communicate in Print, AAC devices.</w:t>
            </w:r>
          </w:p>
          <w:p w14:paraId="1078B825" w14:textId="77777777" w:rsidR="00222EB4" w:rsidRDefault="00222EB4" w:rsidP="00620D62">
            <w:pPr>
              <w:spacing w:after="0" w:line="240" w:lineRule="auto"/>
              <w:ind w:left="54" w:hanging="54"/>
              <w:rPr>
                <w:rFonts w:ascii="Calibri Light" w:eastAsia="Times New Roman" w:hAnsi="Calibri Light" w:cs="Calibri Light"/>
                <w:color w:val="4472C4"/>
                <w:kern w:val="28"/>
                <w:lang w:eastAsia="en-GB"/>
                <w14:cntxtAlts/>
              </w:rPr>
            </w:pPr>
            <w:r w:rsidRPr="00222EB4">
              <w:rPr>
                <w:rFonts w:ascii="Calibri Light" w:eastAsia="Times New Roman" w:hAnsi="Calibri Light" w:cs="Calibri Light"/>
                <w:color w:val="4472C4"/>
                <w:kern w:val="28"/>
                <w:lang w:eastAsia="en-GB"/>
                <w14:cntxtAlts/>
              </w:rPr>
              <w:t>Patience and wait time.</w:t>
            </w:r>
          </w:p>
          <w:p w14:paraId="023D2336" w14:textId="77777777" w:rsidR="00222EB4" w:rsidRDefault="00222EB4" w:rsidP="00620D62">
            <w:pPr>
              <w:spacing w:after="0" w:line="240" w:lineRule="auto"/>
              <w:ind w:left="54" w:hanging="54"/>
              <w:rPr>
                <w:rFonts w:ascii="Calibri Light" w:eastAsia="Times New Roman" w:hAnsi="Calibri Light" w:cs="Calibri Light"/>
                <w:color w:val="4472C4"/>
                <w:kern w:val="28"/>
                <w:lang w:eastAsia="en-GB"/>
                <w14:cntxtAlts/>
              </w:rPr>
            </w:pPr>
          </w:p>
          <w:p w14:paraId="7E7C71D4" w14:textId="77777777" w:rsidR="00222EB4" w:rsidRDefault="00222EB4" w:rsidP="00620D62">
            <w:pPr>
              <w:spacing w:after="0" w:line="240" w:lineRule="auto"/>
              <w:ind w:left="54" w:hanging="54"/>
              <w:rPr>
                <w:rFonts w:ascii="Calibri Light" w:eastAsia="Times New Roman" w:hAnsi="Calibri Light" w:cs="Calibri Light"/>
                <w:color w:val="4472C4"/>
                <w:kern w:val="28"/>
                <w:lang w:eastAsia="en-GB"/>
                <w14:cntxtAlts/>
              </w:rPr>
            </w:pPr>
          </w:p>
          <w:p w14:paraId="0727E076" w14:textId="77777777" w:rsidR="00222EB4" w:rsidRDefault="00222EB4" w:rsidP="00620D62">
            <w:pPr>
              <w:spacing w:after="0" w:line="240" w:lineRule="auto"/>
              <w:ind w:left="54" w:hanging="54"/>
              <w:rPr>
                <w:rFonts w:ascii="Calibri Light" w:eastAsia="Times New Roman" w:hAnsi="Calibri Light" w:cs="Calibri Light"/>
                <w:color w:val="4472C4"/>
                <w:kern w:val="28"/>
                <w:lang w:eastAsia="en-GB"/>
                <w14:cntxtAlts/>
              </w:rPr>
            </w:pPr>
          </w:p>
          <w:p w14:paraId="1FDABE73" w14:textId="77777777" w:rsidR="004C511D" w:rsidRDefault="004C511D" w:rsidP="004C511D">
            <w:pPr>
              <w:spacing w:after="0" w:line="240" w:lineRule="auto"/>
              <w:rPr>
                <w:rFonts w:ascii="Calibri Light" w:eastAsia="Times New Roman" w:hAnsi="Calibri Light" w:cs="Calibri Light"/>
                <w:color w:val="4472C4"/>
                <w:kern w:val="28"/>
                <w:lang w:eastAsia="en-GB"/>
                <w14:cntxtAlts/>
              </w:rPr>
            </w:pPr>
          </w:p>
          <w:p w14:paraId="25C9025E" w14:textId="77777777" w:rsidR="00222EB4" w:rsidRDefault="00222EB4" w:rsidP="00620D62">
            <w:pPr>
              <w:spacing w:after="0" w:line="240" w:lineRule="auto"/>
              <w:ind w:left="54" w:hanging="54"/>
              <w:rPr>
                <w:rFonts w:ascii="Calibri Light" w:eastAsia="Times New Roman" w:hAnsi="Calibri Light" w:cs="Calibri Light"/>
                <w:color w:val="4472C4"/>
                <w:kern w:val="28"/>
                <w:lang w:eastAsia="en-GB"/>
                <w14:cntxtAlts/>
              </w:rPr>
            </w:pPr>
          </w:p>
          <w:p w14:paraId="2B6C99A8" w14:textId="77777777" w:rsidR="00222EB4" w:rsidRDefault="00222EB4" w:rsidP="00620D62">
            <w:pPr>
              <w:spacing w:after="0" w:line="240" w:lineRule="auto"/>
              <w:ind w:left="54" w:hanging="54"/>
              <w:rPr>
                <w:rFonts w:ascii="Calibri Light" w:eastAsia="Times New Roman" w:hAnsi="Calibri Light" w:cs="Calibri Light"/>
                <w:color w:val="4472C4"/>
                <w:kern w:val="28"/>
                <w:lang w:eastAsia="en-GB"/>
                <w14:cntxtAlts/>
              </w:rPr>
            </w:pPr>
          </w:p>
          <w:p w14:paraId="004F7CC7" w14:textId="77777777" w:rsidR="00222EB4" w:rsidRDefault="00222EB4" w:rsidP="00620D62">
            <w:pPr>
              <w:spacing w:after="0" w:line="240" w:lineRule="auto"/>
              <w:ind w:left="54" w:hanging="54"/>
              <w:rPr>
                <w:rFonts w:ascii="Calibri Light" w:eastAsia="Times New Roman" w:hAnsi="Calibri Light" w:cs="Calibri Light"/>
                <w:color w:val="4472C4"/>
                <w:kern w:val="28"/>
                <w:lang w:eastAsia="en-GB"/>
                <w14:cntxtAlts/>
              </w:rPr>
            </w:pPr>
          </w:p>
          <w:p w14:paraId="0472A15C" w14:textId="77777777" w:rsidR="00222EB4" w:rsidRPr="00222EB4" w:rsidRDefault="00222EB4" w:rsidP="00222EB4">
            <w:pPr>
              <w:spacing w:after="0" w:line="240" w:lineRule="auto"/>
              <w:rPr>
                <w:rFonts w:ascii="Calibri Light" w:eastAsia="Times New Roman" w:hAnsi="Calibri Light" w:cs="Calibri Light"/>
                <w:color w:val="4472C4"/>
                <w:kern w:val="28"/>
                <w:lang w:eastAsia="en-GB"/>
                <w14:cntxtAlts/>
              </w:rPr>
            </w:pPr>
          </w:p>
        </w:tc>
      </w:tr>
      <w:tr w:rsidR="00222EB4" w:rsidRPr="00222EB4" w14:paraId="7FD383D9" w14:textId="77777777" w:rsidTr="00620D62">
        <w:trPr>
          <w:trHeight w:val="264"/>
        </w:trPr>
        <w:tc>
          <w:tcPr>
            <w:tcW w:w="15158"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D98892F" w14:textId="77777777" w:rsidR="00222EB4" w:rsidRPr="00222EB4" w:rsidRDefault="00222EB4" w:rsidP="00620D62">
            <w:pPr>
              <w:widowControl w:val="0"/>
              <w:spacing w:after="0" w:line="240" w:lineRule="auto"/>
              <w:rPr>
                <w:rFonts w:ascii="Calibri" w:eastAsia="Times New Roman" w:hAnsi="Calibri" w:cs="Calibri"/>
                <w:color w:val="000000"/>
                <w:kern w:val="28"/>
                <w:lang w:eastAsia="en-GB"/>
                <w14:cntxtAlts/>
              </w:rPr>
            </w:pPr>
            <w:r w:rsidRPr="00222EB4">
              <w:rPr>
                <w:rFonts w:ascii="Calibri Light" w:eastAsia="Times New Roman" w:hAnsi="Calibri Light" w:cs="Calibri Light"/>
                <w:b/>
                <w:bCs/>
                <w:color w:val="000000"/>
                <w:kern w:val="28"/>
                <w:lang w:eastAsia="en-GB"/>
                <w14:cntxtAlts/>
              </w:rPr>
              <w:t>Cognition &amp; Learning</w:t>
            </w:r>
            <w:r w:rsidRPr="00222EB4">
              <w:rPr>
                <w:rFonts w:ascii="Calibri Light" w:eastAsia="Times New Roman" w:hAnsi="Calibri Light" w:cs="Calibri Light"/>
                <w:color w:val="000000"/>
                <w:kern w:val="28"/>
                <w:lang w:eastAsia="en-GB"/>
                <w14:cntxtAlts/>
              </w:rPr>
              <w:t xml:space="preserve">  ( Dyslexia, approaches and attitudes to learning, reasoning, organisational skills, problem solving skills and independent learning)</w:t>
            </w:r>
          </w:p>
        </w:tc>
      </w:tr>
      <w:tr w:rsidR="00222EB4" w:rsidRPr="00222EB4" w14:paraId="1D5C903A" w14:textId="77777777" w:rsidTr="00620D62">
        <w:trPr>
          <w:trHeight w:val="2247"/>
        </w:trPr>
        <w:tc>
          <w:tcPr>
            <w:tcW w:w="61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0760960" w14:textId="77777777" w:rsidR="00222EB4" w:rsidRPr="00222EB4" w:rsidRDefault="00222EB4" w:rsidP="00620D62">
            <w:pPr>
              <w:widowControl w:val="0"/>
              <w:spacing w:after="0" w:line="240" w:lineRule="auto"/>
              <w:rPr>
                <w:rFonts w:ascii="Calibri" w:eastAsia="Times New Roman" w:hAnsi="Calibri" w:cs="Calibri"/>
                <w:color w:val="000000"/>
                <w:kern w:val="28"/>
                <w:lang w:eastAsia="en-GB"/>
                <w14:cntxtAlts/>
              </w:rPr>
            </w:pPr>
            <w:r w:rsidRPr="00222EB4">
              <w:rPr>
                <w:rFonts w:ascii="Calibri Light" w:eastAsia="Times New Roman" w:hAnsi="Calibri Light" w:cs="Calibri Light"/>
                <w:b/>
                <w:bCs/>
                <w:color w:val="000000"/>
                <w:kern w:val="28"/>
                <w:lang w:eastAsia="en-GB"/>
                <w14:cntxtAlts/>
              </w:rPr>
              <w:t>Subject specific Support for this aspect of SEND</w:t>
            </w:r>
          </w:p>
          <w:p w14:paraId="7B52974A" w14:textId="77777777" w:rsidR="00222EB4" w:rsidRPr="00222EB4" w:rsidRDefault="00222EB4" w:rsidP="00620D62">
            <w:pPr>
              <w:widowControl w:val="0"/>
              <w:spacing w:after="0" w:line="240" w:lineRule="auto"/>
              <w:ind w:left="720" w:hanging="720"/>
              <w:rPr>
                <w:rFonts w:ascii="Calibri" w:eastAsia="Times New Roman" w:hAnsi="Calibri" w:cs="Calibri"/>
                <w:color w:val="000000"/>
                <w:kern w:val="28"/>
                <w:lang w:eastAsia="en-GB"/>
                <w14:cntxtAlts/>
              </w:rPr>
            </w:pPr>
            <w:r w:rsidRPr="00222EB4">
              <w:rPr>
                <w:rFonts w:ascii="Calibri Light" w:eastAsia="Times New Roman" w:hAnsi="Calibri Light" w:cs="Calibri Light"/>
                <w:color w:val="4472C4"/>
                <w:kern w:val="28"/>
                <w:lang w:eastAsia="en-GB"/>
                <w14:cntxtAlts/>
              </w:rPr>
              <w:t>Minimal requirement for Reading / Writing</w:t>
            </w:r>
          </w:p>
          <w:p w14:paraId="2A82F5FC" w14:textId="77777777" w:rsidR="00222EB4" w:rsidRPr="00222EB4" w:rsidRDefault="00222EB4" w:rsidP="00620D62">
            <w:pPr>
              <w:widowControl w:val="0"/>
              <w:spacing w:after="0" w:line="240" w:lineRule="auto"/>
              <w:ind w:left="720" w:hanging="720"/>
              <w:rPr>
                <w:rFonts w:ascii="Calibri Light" w:eastAsia="Times New Roman" w:hAnsi="Calibri Light" w:cs="Calibri Light"/>
                <w:color w:val="4472C4"/>
                <w:kern w:val="28"/>
                <w:lang w:eastAsia="en-GB"/>
                <w14:cntxtAlts/>
              </w:rPr>
            </w:pPr>
            <w:r w:rsidRPr="00222EB4">
              <w:rPr>
                <w:rFonts w:ascii="Calibri Light" w:eastAsia="Times New Roman" w:hAnsi="Calibri Light" w:cs="Calibri Light"/>
                <w:color w:val="4472C4"/>
                <w:kern w:val="28"/>
                <w:lang w:eastAsia="en-GB"/>
                <w14:cntxtAlts/>
              </w:rPr>
              <w:t>Reduced memory load</w:t>
            </w:r>
          </w:p>
          <w:p w14:paraId="7D238103" w14:textId="77777777" w:rsidR="00222EB4" w:rsidRPr="00222EB4" w:rsidRDefault="00222EB4" w:rsidP="00620D62">
            <w:pPr>
              <w:widowControl w:val="0"/>
              <w:spacing w:after="0" w:line="240" w:lineRule="auto"/>
              <w:ind w:left="720" w:hanging="720"/>
              <w:rPr>
                <w:rFonts w:ascii="Calibri Light" w:eastAsia="Times New Roman" w:hAnsi="Calibri Light" w:cs="Calibri Light"/>
                <w:color w:val="4472C4"/>
                <w:kern w:val="28"/>
                <w:lang w:eastAsia="en-GB"/>
                <w14:cntxtAlts/>
              </w:rPr>
            </w:pPr>
            <w:r w:rsidRPr="00222EB4">
              <w:rPr>
                <w:rFonts w:ascii="Calibri Light" w:eastAsia="Times New Roman" w:hAnsi="Calibri Light" w:cs="Calibri Light"/>
                <w:color w:val="4472C4"/>
                <w:kern w:val="28"/>
                <w:lang w:eastAsia="en-GB"/>
                <w14:cntxtAlts/>
              </w:rPr>
              <w:t>Multi sensory, explicit, differentiated instructions – accommodate diverse learning styles.</w:t>
            </w:r>
          </w:p>
          <w:p w14:paraId="56194055" w14:textId="77777777" w:rsidR="00222EB4" w:rsidRPr="00222EB4" w:rsidRDefault="00222EB4" w:rsidP="00620D62">
            <w:pPr>
              <w:widowControl w:val="0"/>
              <w:spacing w:after="0" w:line="240" w:lineRule="auto"/>
              <w:ind w:left="720" w:hanging="720"/>
              <w:rPr>
                <w:rFonts w:ascii="Calibri Light" w:eastAsia="Times New Roman" w:hAnsi="Calibri Light" w:cs="Calibri Light"/>
                <w:color w:val="4472C4"/>
                <w:kern w:val="28"/>
                <w:lang w:eastAsia="en-GB"/>
                <w14:cntxtAlts/>
              </w:rPr>
            </w:pPr>
            <w:r w:rsidRPr="00222EB4">
              <w:rPr>
                <w:rFonts w:ascii="Calibri Light" w:eastAsia="Times New Roman" w:hAnsi="Calibri Light" w:cs="Calibri Light"/>
                <w:color w:val="4472C4"/>
                <w:kern w:val="28"/>
                <w:lang w:eastAsia="en-GB"/>
                <w14:cntxtAlts/>
              </w:rPr>
              <w:t>Scaffolding – break down complex tasks, information into smaller sections, visual organisers, checklists.</w:t>
            </w:r>
          </w:p>
          <w:p w14:paraId="21C5DA9E" w14:textId="77777777" w:rsidR="00222EB4" w:rsidRPr="00222EB4" w:rsidRDefault="00222EB4" w:rsidP="00620D62">
            <w:pPr>
              <w:widowControl w:val="0"/>
              <w:spacing w:after="0" w:line="240" w:lineRule="auto"/>
              <w:ind w:left="720" w:hanging="720"/>
              <w:rPr>
                <w:rFonts w:ascii="Calibri Light" w:eastAsia="Times New Roman" w:hAnsi="Calibri Light" w:cs="Calibri Light"/>
                <w:color w:val="4472C4"/>
                <w:kern w:val="28"/>
                <w:lang w:eastAsia="en-GB"/>
                <w14:cntxtAlts/>
              </w:rPr>
            </w:pPr>
            <w:r w:rsidRPr="00222EB4">
              <w:rPr>
                <w:rFonts w:ascii="Calibri Light" w:eastAsia="Times New Roman" w:hAnsi="Calibri Light" w:cs="Calibri Light"/>
                <w:color w:val="4472C4"/>
                <w:kern w:val="28"/>
                <w:lang w:eastAsia="en-GB"/>
                <w14:cntxtAlts/>
              </w:rPr>
              <w:t>Metacognitive strategies – self-monitoring/regulation, reflective thinking.</w:t>
            </w:r>
          </w:p>
          <w:p w14:paraId="3E609BCB" w14:textId="77777777" w:rsidR="00222EB4" w:rsidRPr="00222EB4" w:rsidRDefault="00222EB4" w:rsidP="00620D62">
            <w:pPr>
              <w:widowControl w:val="0"/>
              <w:spacing w:after="0" w:line="240" w:lineRule="auto"/>
              <w:rPr>
                <w:rFonts w:ascii="Calibri Light" w:eastAsia="Times New Roman" w:hAnsi="Calibri Light" w:cs="Calibri Light"/>
                <w:color w:val="4472C4"/>
                <w:kern w:val="28"/>
                <w:lang w:eastAsia="en-GB"/>
                <w14:cntxtAlts/>
              </w:rPr>
            </w:pPr>
          </w:p>
          <w:p w14:paraId="1B457DA9" w14:textId="77777777" w:rsidR="00222EB4" w:rsidRPr="00222EB4" w:rsidRDefault="00222EB4" w:rsidP="00620D62">
            <w:pPr>
              <w:widowControl w:val="0"/>
              <w:spacing w:after="0" w:line="240" w:lineRule="auto"/>
              <w:ind w:left="720" w:hanging="720"/>
              <w:rPr>
                <w:rFonts w:ascii="Calibri Light" w:eastAsia="Times New Roman" w:hAnsi="Calibri Light" w:cs="Calibri Light"/>
                <w:color w:val="4472C4"/>
                <w:kern w:val="28"/>
                <w:lang w:eastAsia="en-GB"/>
                <w14:cntxtAlts/>
              </w:rPr>
            </w:pPr>
          </w:p>
          <w:p w14:paraId="53F277BD" w14:textId="77777777" w:rsidR="00222EB4" w:rsidRPr="00222EB4" w:rsidRDefault="00222EB4" w:rsidP="00620D62">
            <w:pPr>
              <w:widowControl w:val="0"/>
              <w:spacing w:after="0" w:line="240" w:lineRule="auto"/>
              <w:ind w:left="720" w:hanging="720"/>
              <w:rPr>
                <w:rFonts w:ascii="Calibri Light" w:eastAsia="Times New Roman" w:hAnsi="Calibri Light" w:cs="Calibri Light"/>
                <w:color w:val="4472C4"/>
                <w:kern w:val="28"/>
                <w:lang w:eastAsia="en-GB"/>
                <w14:cntxtAlts/>
              </w:rPr>
            </w:pPr>
          </w:p>
        </w:tc>
        <w:tc>
          <w:tcPr>
            <w:tcW w:w="89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7E8621B" w14:textId="77777777" w:rsidR="00222EB4" w:rsidRPr="00222EB4" w:rsidRDefault="00222EB4" w:rsidP="00620D62">
            <w:pPr>
              <w:widowControl w:val="0"/>
              <w:spacing w:after="0" w:line="240" w:lineRule="auto"/>
              <w:rPr>
                <w:rFonts w:ascii="Calibri" w:eastAsia="Times New Roman" w:hAnsi="Calibri" w:cs="Calibri"/>
                <w:color w:val="000000"/>
                <w:kern w:val="28"/>
                <w:lang w:eastAsia="en-GB"/>
                <w14:cntxtAlts/>
              </w:rPr>
            </w:pPr>
            <w:r w:rsidRPr="00222EB4">
              <w:rPr>
                <w:rFonts w:ascii="Calibri Light" w:eastAsia="Times New Roman" w:hAnsi="Calibri Light" w:cs="Calibri Light"/>
                <w:b/>
                <w:bCs/>
                <w:color w:val="000000"/>
                <w:kern w:val="28"/>
                <w:lang w:eastAsia="en-GB"/>
                <w14:cntxtAlts/>
              </w:rPr>
              <w:t>Strategies to overcome potential barriers arising from this subject</w:t>
            </w:r>
          </w:p>
          <w:p w14:paraId="4908747C" w14:textId="77777777" w:rsidR="00222EB4" w:rsidRPr="00222EB4" w:rsidRDefault="00222EB4" w:rsidP="00620D62">
            <w:pPr>
              <w:widowControl w:val="0"/>
              <w:spacing w:after="0" w:line="240" w:lineRule="auto"/>
              <w:ind w:left="720" w:hanging="720"/>
              <w:rPr>
                <w:rFonts w:ascii="Calibri" w:eastAsia="Times New Roman" w:hAnsi="Calibri" w:cs="Calibri"/>
                <w:color w:val="000000"/>
                <w:kern w:val="28"/>
                <w:lang w:eastAsia="en-GB"/>
                <w14:cntxtAlts/>
              </w:rPr>
            </w:pPr>
            <w:r w:rsidRPr="00222EB4">
              <w:rPr>
                <w:rFonts w:ascii="Calibri" w:eastAsia="Times New Roman" w:hAnsi="Calibri" w:cs="Calibri"/>
                <w:color w:val="000000"/>
                <w:kern w:val="28"/>
                <w:lang w:eastAsia="en-GB"/>
                <w14:cntxtAlts/>
              </w:rPr>
              <w:t xml:space="preserve">Use simple language and provide visual supports. </w:t>
            </w:r>
          </w:p>
          <w:p w14:paraId="6469883F" w14:textId="77777777" w:rsidR="00222EB4" w:rsidRPr="00222EB4" w:rsidRDefault="00222EB4" w:rsidP="00620D62">
            <w:pPr>
              <w:widowControl w:val="0"/>
              <w:spacing w:after="0" w:line="240" w:lineRule="auto"/>
              <w:ind w:left="720" w:hanging="720"/>
              <w:rPr>
                <w:rFonts w:ascii="Calibri" w:eastAsia="Times New Roman" w:hAnsi="Calibri" w:cs="Calibri"/>
                <w:color w:val="000000"/>
                <w:kern w:val="28"/>
                <w:lang w:eastAsia="en-GB"/>
                <w14:cntxtAlts/>
              </w:rPr>
            </w:pPr>
            <w:r w:rsidRPr="00222EB4">
              <w:rPr>
                <w:rFonts w:ascii="Calibri" w:eastAsia="Times New Roman" w:hAnsi="Calibri" w:cs="Calibri"/>
                <w:color w:val="000000"/>
                <w:kern w:val="28"/>
                <w:lang w:eastAsia="en-GB"/>
                <w14:cntxtAlts/>
              </w:rPr>
              <w:t>Break information down into smaller, manageable chunks to reduce cognitive overload.</w:t>
            </w:r>
          </w:p>
          <w:p w14:paraId="3F9CB280" w14:textId="77777777" w:rsidR="00222EB4" w:rsidRPr="00222EB4" w:rsidRDefault="00222EB4" w:rsidP="00620D62">
            <w:pPr>
              <w:widowControl w:val="0"/>
              <w:spacing w:after="0" w:line="240" w:lineRule="auto"/>
              <w:ind w:left="720" w:hanging="720"/>
              <w:rPr>
                <w:rFonts w:ascii="Calibri" w:eastAsia="Times New Roman" w:hAnsi="Calibri" w:cs="Calibri"/>
                <w:color w:val="000000"/>
                <w:kern w:val="28"/>
                <w:lang w:eastAsia="en-GB"/>
                <w14:cntxtAlts/>
              </w:rPr>
            </w:pPr>
            <w:r w:rsidRPr="00222EB4">
              <w:rPr>
                <w:rFonts w:ascii="Calibri" w:eastAsia="Times New Roman" w:hAnsi="Calibri" w:cs="Calibri"/>
                <w:color w:val="000000"/>
                <w:kern w:val="28"/>
                <w:lang w:eastAsia="en-GB"/>
                <w14:cntxtAlts/>
              </w:rPr>
              <w:t xml:space="preserve">Assistive technology – Software that can support reading, writing, memory and organisational skills. </w:t>
            </w:r>
          </w:p>
          <w:p w14:paraId="7978BBA0" w14:textId="77777777" w:rsidR="00222EB4" w:rsidRPr="00222EB4" w:rsidRDefault="00222EB4" w:rsidP="00620D62">
            <w:pPr>
              <w:widowControl w:val="0"/>
              <w:spacing w:after="0" w:line="240" w:lineRule="auto"/>
              <w:ind w:left="720" w:hanging="720"/>
              <w:rPr>
                <w:rFonts w:ascii="Calibri" w:eastAsia="Times New Roman" w:hAnsi="Calibri" w:cs="Calibri"/>
                <w:color w:val="000000"/>
                <w:kern w:val="28"/>
                <w:lang w:eastAsia="en-GB"/>
                <w14:cntxtAlts/>
              </w:rPr>
            </w:pPr>
            <w:r w:rsidRPr="00222EB4">
              <w:rPr>
                <w:rFonts w:ascii="Calibri" w:eastAsia="Times New Roman" w:hAnsi="Calibri" w:cs="Calibri"/>
                <w:color w:val="000000"/>
                <w:kern w:val="28"/>
                <w:lang w:eastAsia="en-GB"/>
                <w14:cntxtAlts/>
              </w:rPr>
              <w:t>Accommodations and modifications – extra time for tasks, allowing use of assistive devices or tools, alternative fonts, accessible Bibles.</w:t>
            </w:r>
          </w:p>
          <w:p w14:paraId="27C2F53E" w14:textId="77777777" w:rsidR="00222EB4" w:rsidRPr="00222EB4" w:rsidRDefault="00222EB4" w:rsidP="00620D62">
            <w:pPr>
              <w:widowControl w:val="0"/>
              <w:spacing w:after="0" w:line="240" w:lineRule="auto"/>
              <w:ind w:left="720" w:hanging="720"/>
              <w:rPr>
                <w:rFonts w:ascii="Calibri" w:eastAsia="Times New Roman" w:hAnsi="Calibri" w:cs="Calibri"/>
                <w:color w:val="000000"/>
                <w:kern w:val="28"/>
                <w:lang w:eastAsia="en-GB"/>
                <w14:cntxtAlts/>
              </w:rPr>
            </w:pPr>
            <w:r w:rsidRPr="00222EB4">
              <w:rPr>
                <w:rFonts w:ascii="Calibri" w:eastAsia="Times New Roman" w:hAnsi="Calibri" w:cs="Calibri"/>
                <w:color w:val="000000"/>
                <w:kern w:val="28"/>
                <w:lang w:eastAsia="en-GB"/>
                <w14:cntxtAlts/>
              </w:rPr>
              <w:t>Using visual cues, checklists.</w:t>
            </w:r>
          </w:p>
          <w:p w14:paraId="7D4718C5" w14:textId="77777777" w:rsidR="00222EB4" w:rsidRPr="00222EB4" w:rsidRDefault="00222EB4" w:rsidP="00620D62">
            <w:pPr>
              <w:widowControl w:val="0"/>
              <w:spacing w:after="0" w:line="240" w:lineRule="auto"/>
              <w:ind w:left="720" w:hanging="720"/>
              <w:rPr>
                <w:rFonts w:ascii="Calibri" w:eastAsia="Times New Roman" w:hAnsi="Calibri" w:cs="Calibri"/>
                <w:color w:val="000000"/>
                <w:kern w:val="28"/>
                <w:lang w:eastAsia="en-GB"/>
                <w14:cntxtAlts/>
              </w:rPr>
            </w:pPr>
            <w:r w:rsidRPr="00222EB4">
              <w:rPr>
                <w:rFonts w:ascii="Calibri" w:eastAsia="Times New Roman" w:hAnsi="Calibri" w:cs="Calibri"/>
                <w:color w:val="000000"/>
                <w:kern w:val="28"/>
                <w:lang w:eastAsia="en-GB"/>
                <w14:cntxtAlts/>
              </w:rPr>
              <w:t>Provide clearly labelled resources.</w:t>
            </w:r>
          </w:p>
          <w:p w14:paraId="2B8E482F" w14:textId="77777777" w:rsidR="00222EB4" w:rsidRPr="00222EB4" w:rsidRDefault="00222EB4" w:rsidP="00620D62">
            <w:pPr>
              <w:widowControl w:val="0"/>
              <w:spacing w:after="0" w:line="240" w:lineRule="auto"/>
              <w:ind w:left="720" w:hanging="720"/>
              <w:rPr>
                <w:rFonts w:ascii="Calibri" w:eastAsia="Times New Roman" w:hAnsi="Calibri" w:cs="Calibri"/>
                <w:color w:val="000000"/>
                <w:kern w:val="28"/>
                <w:lang w:eastAsia="en-GB"/>
                <w14:cntxtAlts/>
              </w:rPr>
            </w:pPr>
            <w:r w:rsidRPr="00222EB4">
              <w:rPr>
                <w:rFonts w:ascii="Calibri" w:eastAsia="Times New Roman" w:hAnsi="Calibri" w:cs="Calibri"/>
                <w:color w:val="000000"/>
                <w:kern w:val="28"/>
                <w:lang w:eastAsia="en-GB"/>
                <w14:cntxtAlts/>
              </w:rPr>
              <w:t>Consistent routines to reduce confusion and enhance focus.</w:t>
            </w:r>
          </w:p>
          <w:p w14:paraId="0C740E6A" w14:textId="77777777" w:rsidR="00222EB4" w:rsidRPr="00222EB4" w:rsidRDefault="00222EB4" w:rsidP="00620D62">
            <w:pPr>
              <w:widowControl w:val="0"/>
              <w:spacing w:after="0" w:line="240" w:lineRule="auto"/>
              <w:ind w:left="720" w:hanging="720"/>
              <w:rPr>
                <w:rFonts w:ascii="Calibri" w:eastAsia="Times New Roman" w:hAnsi="Calibri" w:cs="Calibri"/>
                <w:color w:val="000000"/>
                <w:kern w:val="28"/>
                <w:lang w:eastAsia="en-GB"/>
                <w14:cntxtAlts/>
              </w:rPr>
            </w:pPr>
            <w:r w:rsidRPr="00222EB4">
              <w:rPr>
                <w:rFonts w:ascii="Calibri" w:eastAsia="Times New Roman" w:hAnsi="Calibri" w:cs="Calibri"/>
                <w:color w:val="000000"/>
                <w:kern w:val="28"/>
                <w:lang w:eastAsia="en-GB"/>
                <w14:cntxtAlts/>
              </w:rPr>
              <w:t>Regular reviews and reinforcement of previous learning – strategies such as quizzes, games, interactive activities.</w:t>
            </w:r>
          </w:p>
          <w:p w14:paraId="5B59BC17" w14:textId="77777777" w:rsidR="00222EB4" w:rsidRPr="00222EB4" w:rsidRDefault="00222EB4" w:rsidP="00620D62">
            <w:pPr>
              <w:widowControl w:val="0"/>
              <w:spacing w:after="0" w:line="240" w:lineRule="auto"/>
              <w:ind w:left="720" w:hanging="720"/>
              <w:rPr>
                <w:rFonts w:ascii="Calibri" w:eastAsia="Times New Roman" w:hAnsi="Calibri" w:cs="Calibri"/>
                <w:color w:val="000000"/>
                <w:kern w:val="28"/>
                <w:lang w:eastAsia="en-GB"/>
                <w14:cntxtAlts/>
              </w:rPr>
            </w:pPr>
            <w:r w:rsidRPr="00222EB4">
              <w:rPr>
                <w:rFonts w:ascii="Calibri" w:eastAsia="Times New Roman" w:hAnsi="Calibri" w:cs="Calibri"/>
                <w:color w:val="000000"/>
                <w:kern w:val="28"/>
                <w:lang w:eastAsia="en-GB"/>
                <w14:cntxtAlts/>
              </w:rPr>
              <w:t>Metacognitive strategies – encourage reflective learning, provide guidance in self monitoring, evaluation, identify effective strategies.</w:t>
            </w:r>
          </w:p>
          <w:p w14:paraId="1C91B86B" w14:textId="77777777" w:rsidR="00222EB4" w:rsidRPr="00222EB4" w:rsidRDefault="00222EB4" w:rsidP="00620D62">
            <w:pPr>
              <w:widowControl w:val="0"/>
              <w:spacing w:after="0" w:line="240" w:lineRule="auto"/>
              <w:ind w:left="720" w:hanging="720"/>
              <w:rPr>
                <w:rFonts w:ascii="Calibri" w:eastAsia="Times New Roman" w:hAnsi="Calibri" w:cs="Calibri"/>
                <w:color w:val="000000"/>
                <w:kern w:val="28"/>
                <w:lang w:eastAsia="en-GB"/>
                <w14:cntxtAlts/>
              </w:rPr>
            </w:pPr>
          </w:p>
        </w:tc>
      </w:tr>
    </w:tbl>
    <w:p w14:paraId="0315D31F" w14:textId="77777777" w:rsidR="00222EB4" w:rsidRPr="00222EB4" w:rsidRDefault="00222EB4" w:rsidP="00222EB4"/>
    <w:tbl>
      <w:tblPr>
        <w:tblW w:w="15158" w:type="dxa"/>
        <w:tblCellMar>
          <w:left w:w="0" w:type="dxa"/>
          <w:right w:w="0" w:type="dxa"/>
        </w:tblCellMar>
        <w:tblLook w:val="04A0" w:firstRow="1" w:lastRow="0" w:firstColumn="1" w:lastColumn="0" w:noHBand="0" w:noVBand="1"/>
      </w:tblPr>
      <w:tblGrid>
        <w:gridCol w:w="6182"/>
        <w:gridCol w:w="8976"/>
      </w:tblGrid>
      <w:tr w:rsidR="00222EB4" w:rsidRPr="00222EB4" w14:paraId="78D76E2F" w14:textId="77777777" w:rsidTr="00620D62">
        <w:trPr>
          <w:trHeight w:val="264"/>
        </w:trPr>
        <w:tc>
          <w:tcPr>
            <w:tcW w:w="15158"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750FBC3" w14:textId="77777777" w:rsidR="00222EB4" w:rsidRPr="00222EB4" w:rsidRDefault="00222EB4" w:rsidP="00620D62">
            <w:pPr>
              <w:widowControl w:val="0"/>
              <w:spacing w:after="0" w:line="240" w:lineRule="auto"/>
              <w:rPr>
                <w:rFonts w:ascii="Calibri" w:eastAsia="Times New Roman" w:hAnsi="Calibri" w:cs="Calibri"/>
                <w:color w:val="000000"/>
                <w:kern w:val="28"/>
                <w:lang w:eastAsia="en-GB"/>
                <w14:cntxtAlts/>
              </w:rPr>
            </w:pPr>
            <w:r w:rsidRPr="00222EB4">
              <w:rPr>
                <w:rFonts w:ascii="Calibri Light" w:eastAsia="Times New Roman" w:hAnsi="Calibri Light" w:cs="Calibri Light"/>
                <w:b/>
                <w:bCs/>
                <w:color w:val="000000"/>
                <w:kern w:val="28"/>
                <w:lang w:eastAsia="en-GB"/>
                <w14:cntxtAlts/>
              </w:rPr>
              <w:t>Social Emotional and Mental Health</w:t>
            </w:r>
            <w:r w:rsidRPr="00222EB4">
              <w:rPr>
                <w:rFonts w:ascii="Calibri Light" w:eastAsia="Times New Roman" w:hAnsi="Calibri Light" w:cs="Calibri Light"/>
                <w:color w:val="000000"/>
                <w:kern w:val="28"/>
                <w:lang w:eastAsia="en-GB"/>
                <w14:cntxtAlts/>
              </w:rPr>
              <w:t xml:space="preserve"> (ADHD, ADD, Self-image, confidence, anxiety, motivational factors, engagement with learning, classroom / playground behaviour)</w:t>
            </w:r>
          </w:p>
        </w:tc>
      </w:tr>
      <w:tr w:rsidR="00222EB4" w:rsidRPr="00222EB4" w14:paraId="68A3B645" w14:textId="77777777" w:rsidTr="00620D62">
        <w:trPr>
          <w:trHeight w:val="1782"/>
        </w:trPr>
        <w:tc>
          <w:tcPr>
            <w:tcW w:w="61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BAB0C10" w14:textId="77777777" w:rsidR="00222EB4" w:rsidRPr="00222EB4" w:rsidRDefault="00222EB4" w:rsidP="00620D62">
            <w:pPr>
              <w:widowControl w:val="0"/>
              <w:spacing w:after="0" w:line="240" w:lineRule="auto"/>
              <w:rPr>
                <w:rFonts w:ascii="Calibri Light" w:eastAsia="Times New Roman" w:hAnsi="Calibri Light" w:cs="Calibri Light"/>
                <w:b/>
                <w:bCs/>
                <w:color w:val="000000"/>
                <w:kern w:val="28"/>
                <w:lang w:eastAsia="en-GB"/>
                <w14:cntxtAlts/>
              </w:rPr>
            </w:pPr>
            <w:r w:rsidRPr="00222EB4">
              <w:rPr>
                <w:rFonts w:ascii="Calibri Light" w:eastAsia="Times New Roman" w:hAnsi="Calibri Light" w:cs="Calibri Light"/>
                <w:b/>
                <w:bCs/>
                <w:color w:val="000000"/>
                <w:kern w:val="28"/>
                <w:lang w:eastAsia="en-GB"/>
                <w14:cntxtAlts/>
              </w:rPr>
              <w:t>Subject specific Support for this aspect of SEND</w:t>
            </w:r>
          </w:p>
          <w:p w14:paraId="6BFABFEA" w14:textId="77777777" w:rsidR="00222EB4" w:rsidRPr="00222EB4" w:rsidRDefault="00222EB4" w:rsidP="00620D62">
            <w:pPr>
              <w:widowControl w:val="0"/>
              <w:spacing w:after="0" w:line="240" w:lineRule="auto"/>
              <w:rPr>
                <w:rFonts w:ascii="Calibri Light" w:eastAsia="Times New Roman" w:hAnsi="Calibri Light" w:cs="Calibri Light"/>
                <w:b/>
                <w:bCs/>
                <w:color w:val="000000"/>
                <w:kern w:val="28"/>
                <w:lang w:eastAsia="en-GB"/>
                <w14:cntxtAlts/>
              </w:rPr>
            </w:pPr>
            <w:r w:rsidRPr="00222EB4">
              <w:rPr>
                <w:rFonts w:ascii="Calibri Light" w:eastAsia="Times New Roman" w:hAnsi="Calibri Light" w:cs="Calibri Light"/>
                <w:b/>
                <w:bCs/>
                <w:color w:val="000000"/>
                <w:kern w:val="28"/>
                <w:lang w:eastAsia="en-GB"/>
                <w14:cntxtAlts/>
              </w:rPr>
              <w:t>Scaffolded instruction – accommodate diverse learning needs and preferences.</w:t>
            </w:r>
          </w:p>
          <w:p w14:paraId="0DA168D3" w14:textId="77777777" w:rsidR="00222EB4" w:rsidRPr="00222EB4" w:rsidRDefault="00222EB4" w:rsidP="00620D62">
            <w:pPr>
              <w:widowControl w:val="0"/>
              <w:spacing w:after="0" w:line="240" w:lineRule="auto"/>
              <w:rPr>
                <w:rFonts w:ascii="Calibri Light" w:eastAsia="Times New Roman" w:hAnsi="Calibri Light" w:cs="Calibri Light"/>
                <w:b/>
                <w:bCs/>
                <w:color w:val="000000"/>
                <w:kern w:val="28"/>
                <w:lang w:eastAsia="en-GB"/>
                <w14:cntxtAlts/>
              </w:rPr>
            </w:pPr>
            <w:r w:rsidRPr="00222EB4">
              <w:rPr>
                <w:rFonts w:ascii="Calibri Light" w:eastAsia="Times New Roman" w:hAnsi="Calibri Light" w:cs="Calibri Light"/>
                <w:b/>
                <w:bCs/>
                <w:color w:val="000000"/>
                <w:kern w:val="28"/>
                <w:lang w:eastAsia="en-GB"/>
                <w14:cntxtAlts/>
              </w:rPr>
              <w:t>Provide different options for expressing understanding -  written responses, verbal presentations, artistic creations, group discussions.</w:t>
            </w:r>
          </w:p>
          <w:p w14:paraId="043F2107" w14:textId="77777777" w:rsidR="00222EB4" w:rsidRPr="00222EB4" w:rsidRDefault="00222EB4" w:rsidP="00620D62">
            <w:pPr>
              <w:widowControl w:val="0"/>
              <w:spacing w:after="0" w:line="240" w:lineRule="auto"/>
              <w:rPr>
                <w:rFonts w:ascii="Calibri Light" w:eastAsia="Times New Roman" w:hAnsi="Calibri Light" w:cs="Calibri Light"/>
                <w:b/>
                <w:bCs/>
                <w:color w:val="000000"/>
                <w:kern w:val="28"/>
                <w:lang w:eastAsia="en-GB"/>
                <w14:cntxtAlts/>
              </w:rPr>
            </w:pPr>
            <w:r w:rsidRPr="00222EB4">
              <w:rPr>
                <w:rFonts w:ascii="Calibri Light" w:eastAsia="Times New Roman" w:hAnsi="Calibri Light" w:cs="Calibri Light"/>
                <w:b/>
                <w:bCs/>
                <w:color w:val="000000"/>
                <w:kern w:val="28"/>
                <w:lang w:eastAsia="en-GB"/>
                <w14:cntxtAlts/>
              </w:rPr>
              <w:t>Positive and inclusive environment.</w:t>
            </w:r>
          </w:p>
          <w:p w14:paraId="04E2A9C4" w14:textId="77777777" w:rsidR="00222EB4" w:rsidRPr="00222EB4" w:rsidRDefault="00222EB4" w:rsidP="00620D62">
            <w:pPr>
              <w:widowControl w:val="0"/>
              <w:spacing w:after="0" w:line="240" w:lineRule="auto"/>
              <w:rPr>
                <w:rFonts w:ascii="Calibri" w:eastAsia="Times New Roman" w:hAnsi="Calibri" w:cs="Calibri"/>
                <w:color w:val="000000"/>
                <w:kern w:val="28"/>
                <w:lang w:eastAsia="en-GB"/>
                <w14:cntxtAlts/>
              </w:rPr>
            </w:pPr>
            <w:r w:rsidRPr="00222EB4">
              <w:rPr>
                <w:rFonts w:ascii="Calibri" w:eastAsia="Times New Roman" w:hAnsi="Calibri" w:cs="Calibri"/>
                <w:color w:val="000000"/>
                <w:kern w:val="28"/>
                <w:lang w:eastAsia="en-GB"/>
                <w14:cntxtAlts/>
              </w:rPr>
              <w:t>Sensory considerations</w:t>
            </w:r>
          </w:p>
          <w:p w14:paraId="06977BBB" w14:textId="77777777" w:rsidR="00222EB4" w:rsidRPr="00222EB4" w:rsidRDefault="00222EB4" w:rsidP="00620D62">
            <w:pPr>
              <w:widowControl w:val="0"/>
              <w:spacing w:after="0" w:line="240" w:lineRule="auto"/>
              <w:rPr>
                <w:rFonts w:ascii="Calibri" w:eastAsia="Times New Roman" w:hAnsi="Calibri" w:cs="Calibri"/>
                <w:color w:val="000000"/>
                <w:kern w:val="28"/>
                <w:lang w:eastAsia="en-GB"/>
                <w14:cntxtAlts/>
              </w:rPr>
            </w:pPr>
            <w:r w:rsidRPr="00222EB4">
              <w:rPr>
                <w:rFonts w:ascii="Calibri" w:eastAsia="Times New Roman" w:hAnsi="Calibri" w:cs="Calibri"/>
                <w:color w:val="000000"/>
                <w:kern w:val="28"/>
                <w:lang w:eastAsia="en-GB"/>
                <w14:cntxtAlts/>
              </w:rPr>
              <w:t>Promote a calm learning environment – mindfulness and relaxation techniques.</w:t>
            </w:r>
          </w:p>
          <w:p w14:paraId="7C7258E5" w14:textId="77777777" w:rsidR="00222EB4" w:rsidRPr="00222EB4" w:rsidRDefault="00222EB4" w:rsidP="00620D62">
            <w:pPr>
              <w:widowControl w:val="0"/>
              <w:spacing w:after="0" w:line="240" w:lineRule="auto"/>
              <w:rPr>
                <w:rFonts w:ascii="Calibri" w:eastAsia="Times New Roman" w:hAnsi="Calibri" w:cs="Calibri"/>
                <w:color w:val="000000"/>
                <w:kern w:val="28"/>
                <w:lang w:eastAsia="en-GB"/>
                <w14:cntxtAlts/>
              </w:rPr>
            </w:pPr>
            <w:r w:rsidRPr="00222EB4">
              <w:rPr>
                <w:rFonts w:ascii="Calibri" w:eastAsia="Times New Roman" w:hAnsi="Calibri" w:cs="Calibri"/>
                <w:color w:val="000000"/>
                <w:kern w:val="28"/>
                <w:lang w:eastAsia="en-GB"/>
                <w14:cntxtAlts/>
              </w:rPr>
              <w:t>Positive reinforcement and motivation.</w:t>
            </w:r>
          </w:p>
          <w:p w14:paraId="49C95096" w14:textId="77777777" w:rsidR="00222EB4" w:rsidRDefault="00222EB4" w:rsidP="00620D62">
            <w:pPr>
              <w:widowControl w:val="0"/>
              <w:spacing w:after="0" w:line="240" w:lineRule="auto"/>
              <w:rPr>
                <w:rFonts w:ascii="Calibri" w:eastAsia="Times New Roman" w:hAnsi="Calibri" w:cs="Calibri"/>
                <w:color w:val="000000"/>
                <w:kern w:val="28"/>
                <w:lang w:eastAsia="en-GB"/>
                <w14:cntxtAlts/>
              </w:rPr>
            </w:pPr>
            <w:r w:rsidRPr="00222EB4">
              <w:rPr>
                <w:rFonts w:ascii="Calibri" w:eastAsia="Times New Roman" w:hAnsi="Calibri" w:cs="Calibri"/>
                <w:color w:val="000000"/>
                <w:kern w:val="28"/>
                <w:lang w:eastAsia="en-GB"/>
                <w14:cntxtAlts/>
              </w:rPr>
              <w:t>Personal connections – able students to connect their religious teachings to their own lives and experiences.</w:t>
            </w:r>
          </w:p>
          <w:p w14:paraId="4B256D06" w14:textId="77777777" w:rsidR="00222EB4" w:rsidRDefault="00222EB4" w:rsidP="00620D62">
            <w:pPr>
              <w:widowControl w:val="0"/>
              <w:spacing w:after="0" w:line="240" w:lineRule="auto"/>
              <w:rPr>
                <w:rFonts w:ascii="Calibri" w:eastAsia="Times New Roman" w:hAnsi="Calibri" w:cs="Calibri"/>
                <w:color w:val="000000"/>
                <w:kern w:val="28"/>
                <w:lang w:eastAsia="en-GB"/>
                <w14:cntxtAlts/>
              </w:rPr>
            </w:pPr>
          </w:p>
          <w:p w14:paraId="75D4538C" w14:textId="77777777" w:rsidR="00222EB4" w:rsidRPr="00222EB4" w:rsidRDefault="00222EB4" w:rsidP="00620D62">
            <w:pPr>
              <w:widowControl w:val="0"/>
              <w:spacing w:after="0" w:line="240" w:lineRule="auto"/>
              <w:rPr>
                <w:rFonts w:ascii="Calibri" w:eastAsia="Times New Roman" w:hAnsi="Calibri" w:cs="Calibri"/>
                <w:color w:val="000000"/>
                <w:kern w:val="28"/>
                <w:lang w:eastAsia="en-GB"/>
                <w14:cntxtAlts/>
              </w:rPr>
            </w:pPr>
          </w:p>
        </w:tc>
        <w:tc>
          <w:tcPr>
            <w:tcW w:w="89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D960FED" w14:textId="77777777" w:rsidR="00222EB4" w:rsidRPr="00222EB4" w:rsidRDefault="00222EB4" w:rsidP="00620D62">
            <w:pPr>
              <w:widowControl w:val="0"/>
              <w:spacing w:after="0" w:line="240" w:lineRule="auto"/>
              <w:rPr>
                <w:rFonts w:ascii="Calibri Light" w:eastAsia="Times New Roman" w:hAnsi="Calibri Light" w:cs="Calibri Light"/>
                <w:color w:val="4472C4"/>
                <w:kern w:val="28"/>
                <w:lang w:eastAsia="en-GB"/>
                <w14:cntxtAlts/>
              </w:rPr>
            </w:pPr>
            <w:r w:rsidRPr="00222EB4">
              <w:rPr>
                <w:rFonts w:ascii="Calibri Light" w:eastAsia="Times New Roman" w:hAnsi="Calibri Light" w:cs="Calibri Light"/>
                <w:b/>
                <w:bCs/>
                <w:color w:val="000000"/>
                <w:kern w:val="28"/>
                <w:lang w:eastAsia="en-GB"/>
                <w14:cntxtAlts/>
              </w:rPr>
              <w:t>Strategies to overcome potential barriers arising from this subject</w:t>
            </w:r>
          </w:p>
          <w:p w14:paraId="30EDF0DB" w14:textId="77777777" w:rsidR="00222EB4" w:rsidRPr="00222EB4" w:rsidRDefault="00222EB4" w:rsidP="00620D62">
            <w:pPr>
              <w:widowControl w:val="0"/>
              <w:spacing w:after="0" w:line="240" w:lineRule="auto"/>
              <w:rPr>
                <w:rFonts w:ascii="Calibri Light" w:eastAsia="Times New Roman" w:hAnsi="Calibri Light" w:cs="Calibri Light"/>
                <w:color w:val="4472C4"/>
                <w:kern w:val="28"/>
                <w:lang w:eastAsia="en-GB"/>
                <w14:cntxtAlts/>
              </w:rPr>
            </w:pPr>
            <w:r w:rsidRPr="00222EB4">
              <w:rPr>
                <w:rFonts w:ascii="Calibri Light" w:eastAsia="Times New Roman" w:hAnsi="Calibri Light" w:cs="Calibri Light"/>
                <w:color w:val="4472C4"/>
                <w:kern w:val="28"/>
                <w:lang w:eastAsia="en-GB"/>
                <w14:cntxtAlts/>
              </w:rPr>
              <w:t xml:space="preserve">Use clear concise language. </w:t>
            </w:r>
          </w:p>
          <w:p w14:paraId="333DE1D8" w14:textId="77777777" w:rsidR="00222EB4" w:rsidRPr="00222EB4" w:rsidRDefault="00222EB4" w:rsidP="00620D62">
            <w:pPr>
              <w:widowControl w:val="0"/>
              <w:spacing w:after="0" w:line="240" w:lineRule="auto"/>
              <w:rPr>
                <w:rFonts w:ascii="Calibri Light" w:eastAsia="Times New Roman" w:hAnsi="Calibri Light" w:cs="Calibri Light"/>
                <w:color w:val="4472C4"/>
                <w:kern w:val="28"/>
                <w:lang w:eastAsia="en-GB"/>
                <w14:cntxtAlts/>
              </w:rPr>
            </w:pPr>
            <w:r w:rsidRPr="00222EB4">
              <w:rPr>
                <w:rFonts w:ascii="Calibri Light" w:eastAsia="Times New Roman" w:hAnsi="Calibri Light" w:cs="Calibri Light"/>
                <w:color w:val="4472C4"/>
                <w:kern w:val="28"/>
                <w:lang w:eastAsia="en-GB"/>
                <w14:cntxtAlts/>
              </w:rPr>
              <w:t>Provide visual supports such as diagrams, visual aids, word mats.</w:t>
            </w:r>
          </w:p>
          <w:p w14:paraId="680DDE9A" w14:textId="77777777" w:rsidR="00222EB4" w:rsidRPr="00222EB4" w:rsidRDefault="00222EB4" w:rsidP="00620D62">
            <w:pPr>
              <w:widowControl w:val="0"/>
              <w:spacing w:after="0" w:line="240" w:lineRule="auto"/>
              <w:rPr>
                <w:rFonts w:ascii="Calibri Light" w:eastAsia="Times New Roman" w:hAnsi="Calibri Light" w:cs="Calibri Light"/>
                <w:color w:val="4472C4"/>
                <w:kern w:val="28"/>
                <w:lang w:eastAsia="en-GB"/>
                <w14:cntxtAlts/>
              </w:rPr>
            </w:pPr>
            <w:r w:rsidRPr="00222EB4">
              <w:rPr>
                <w:rFonts w:ascii="Calibri Light" w:eastAsia="Times New Roman" w:hAnsi="Calibri Light" w:cs="Calibri Light"/>
                <w:color w:val="4472C4"/>
                <w:kern w:val="28"/>
                <w:lang w:eastAsia="en-GB"/>
                <w14:cntxtAlts/>
              </w:rPr>
              <w:t>Create a safe and supportive learning environment.</w:t>
            </w:r>
          </w:p>
          <w:p w14:paraId="7721B08E" w14:textId="77777777" w:rsidR="00222EB4" w:rsidRPr="00222EB4" w:rsidRDefault="00222EB4" w:rsidP="00620D62">
            <w:pPr>
              <w:widowControl w:val="0"/>
              <w:spacing w:after="0" w:line="240" w:lineRule="auto"/>
              <w:rPr>
                <w:rFonts w:ascii="Calibri Light" w:eastAsia="Times New Roman" w:hAnsi="Calibri Light" w:cs="Calibri Light"/>
                <w:color w:val="4472C4"/>
                <w:kern w:val="28"/>
                <w:lang w:eastAsia="en-GB"/>
                <w14:cntxtAlts/>
              </w:rPr>
            </w:pPr>
            <w:r w:rsidRPr="00222EB4">
              <w:rPr>
                <w:rFonts w:ascii="Calibri Light" w:eastAsia="Times New Roman" w:hAnsi="Calibri Light" w:cs="Calibri Light"/>
                <w:color w:val="4472C4"/>
                <w:kern w:val="28"/>
                <w:lang w:eastAsia="en-GB"/>
                <w14:cntxtAlts/>
              </w:rPr>
              <w:t>Create a flexible learning environment that accommodates the diverse needs and preferences of students with SEMH – movement breaks, alternative seating options, sensory tools.</w:t>
            </w:r>
          </w:p>
          <w:p w14:paraId="627F2607" w14:textId="77777777" w:rsidR="00222EB4" w:rsidRPr="00222EB4" w:rsidRDefault="00222EB4" w:rsidP="00620D62">
            <w:pPr>
              <w:widowControl w:val="0"/>
              <w:spacing w:after="0" w:line="240" w:lineRule="auto"/>
              <w:rPr>
                <w:rFonts w:ascii="Calibri Light" w:eastAsia="Times New Roman" w:hAnsi="Calibri Light" w:cs="Calibri Light"/>
                <w:color w:val="4472C4"/>
                <w:kern w:val="28"/>
                <w:lang w:eastAsia="en-GB"/>
                <w14:cntxtAlts/>
              </w:rPr>
            </w:pPr>
            <w:r w:rsidRPr="00222EB4">
              <w:rPr>
                <w:rFonts w:ascii="Calibri Light" w:eastAsia="Times New Roman" w:hAnsi="Calibri Light" w:cs="Calibri Light"/>
                <w:color w:val="4472C4"/>
                <w:kern w:val="28"/>
                <w:lang w:eastAsia="en-GB"/>
                <w14:cntxtAlts/>
              </w:rPr>
              <w:t>Teach and practise skills such as active listening, empathy and respectful communication.</w:t>
            </w:r>
          </w:p>
          <w:p w14:paraId="42E2D0DB" w14:textId="77777777" w:rsidR="00222EB4" w:rsidRPr="00222EB4" w:rsidRDefault="00222EB4" w:rsidP="00620D62">
            <w:pPr>
              <w:widowControl w:val="0"/>
              <w:spacing w:after="0" w:line="240" w:lineRule="auto"/>
              <w:rPr>
                <w:rFonts w:ascii="Calibri Light" w:eastAsia="Times New Roman" w:hAnsi="Calibri Light" w:cs="Calibri Light"/>
                <w:color w:val="4472C4"/>
                <w:kern w:val="28"/>
                <w:lang w:eastAsia="en-GB"/>
                <w14:cntxtAlts/>
              </w:rPr>
            </w:pPr>
            <w:r w:rsidRPr="00222EB4">
              <w:rPr>
                <w:rFonts w:ascii="Calibri Light" w:eastAsia="Times New Roman" w:hAnsi="Calibri Light" w:cs="Calibri Light"/>
                <w:color w:val="4472C4"/>
                <w:kern w:val="28"/>
                <w:lang w:eastAsia="en-GB"/>
                <w14:cntxtAlts/>
              </w:rPr>
              <w:t xml:space="preserve">Incorporate brief mindfulness exercises or reflective moments. </w:t>
            </w:r>
          </w:p>
          <w:p w14:paraId="12733422" w14:textId="77777777" w:rsidR="00222EB4" w:rsidRPr="00222EB4" w:rsidRDefault="00222EB4" w:rsidP="00620D62">
            <w:pPr>
              <w:widowControl w:val="0"/>
              <w:spacing w:after="0" w:line="240" w:lineRule="auto"/>
              <w:rPr>
                <w:rFonts w:ascii="Calibri Light" w:eastAsia="Times New Roman" w:hAnsi="Calibri Light" w:cs="Calibri Light"/>
                <w:color w:val="4472C4"/>
                <w:kern w:val="28"/>
                <w:lang w:eastAsia="en-GB"/>
                <w14:cntxtAlts/>
              </w:rPr>
            </w:pPr>
          </w:p>
        </w:tc>
      </w:tr>
      <w:tr w:rsidR="00222EB4" w:rsidRPr="006D4834" w14:paraId="35FCB0ED" w14:textId="77777777" w:rsidTr="00620D62">
        <w:trPr>
          <w:trHeight w:val="264"/>
        </w:trPr>
        <w:tc>
          <w:tcPr>
            <w:tcW w:w="15158"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B945E90" w14:textId="77777777" w:rsidR="00222EB4" w:rsidRPr="00222EB4" w:rsidRDefault="00222EB4" w:rsidP="00620D62">
            <w:pPr>
              <w:widowControl w:val="0"/>
              <w:spacing w:after="0" w:line="240" w:lineRule="auto"/>
              <w:rPr>
                <w:rFonts w:ascii="Calibri" w:eastAsia="Times New Roman" w:hAnsi="Calibri" w:cs="Calibri"/>
                <w:color w:val="000000"/>
                <w:kern w:val="28"/>
                <w:lang w:eastAsia="en-GB"/>
                <w14:cntxtAlts/>
              </w:rPr>
            </w:pPr>
            <w:r w:rsidRPr="00222EB4">
              <w:rPr>
                <w:rFonts w:ascii="Calibri Light" w:eastAsia="Times New Roman" w:hAnsi="Calibri Light" w:cs="Calibri Light"/>
                <w:b/>
                <w:bCs/>
                <w:color w:val="000000"/>
                <w:kern w:val="28"/>
                <w:lang w:eastAsia="en-GB"/>
                <w14:cntxtAlts/>
              </w:rPr>
              <w:t>Physical and Sensory</w:t>
            </w:r>
            <w:r w:rsidRPr="00222EB4">
              <w:rPr>
                <w:rFonts w:ascii="Calibri Light" w:eastAsia="Times New Roman" w:hAnsi="Calibri Light" w:cs="Calibri Light"/>
                <w:color w:val="000000"/>
                <w:kern w:val="28"/>
                <w:lang w:eastAsia="en-GB"/>
                <w14:cntxtAlts/>
              </w:rPr>
              <w:t xml:space="preserve"> (motor skills, coordination, hearing or visual difficulties, daily living skills and self-help)</w:t>
            </w:r>
          </w:p>
        </w:tc>
      </w:tr>
      <w:tr w:rsidR="00222EB4" w:rsidRPr="006D4834" w14:paraId="5C8B8C45" w14:textId="77777777" w:rsidTr="00620D62">
        <w:trPr>
          <w:trHeight w:val="1987"/>
        </w:trPr>
        <w:tc>
          <w:tcPr>
            <w:tcW w:w="61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A1C3C41" w14:textId="77777777" w:rsidR="00222EB4" w:rsidRPr="00222EB4" w:rsidRDefault="00222EB4" w:rsidP="00620D62">
            <w:pPr>
              <w:widowControl w:val="0"/>
              <w:spacing w:after="0" w:line="240" w:lineRule="auto"/>
              <w:rPr>
                <w:rFonts w:ascii="Calibri" w:eastAsia="Times New Roman" w:hAnsi="Calibri" w:cs="Calibri"/>
                <w:color w:val="000000"/>
                <w:kern w:val="28"/>
                <w:lang w:eastAsia="en-GB"/>
                <w14:cntxtAlts/>
              </w:rPr>
            </w:pPr>
            <w:r w:rsidRPr="00222EB4">
              <w:rPr>
                <w:rFonts w:ascii="Calibri Light" w:eastAsia="Times New Roman" w:hAnsi="Calibri Light" w:cs="Calibri Light"/>
                <w:b/>
                <w:bCs/>
                <w:color w:val="000000"/>
                <w:kern w:val="28"/>
                <w:lang w:eastAsia="en-GB"/>
                <w14:cntxtAlts/>
              </w:rPr>
              <w:t>Subject specific Support for this aspect of SEND</w:t>
            </w:r>
          </w:p>
          <w:p w14:paraId="68406061" w14:textId="77777777" w:rsidR="00222EB4" w:rsidRPr="00222EB4" w:rsidRDefault="00222EB4" w:rsidP="00620D62">
            <w:pPr>
              <w:widowControl w:val="0"/>
              <w:spacing w:after="0" w:line="240" w:lineRule="auto"/>
              <w:rPr>
                <w:rFonts w:ascii="Calibri Light" w:eastAsia="Times New Roman" w:hAnsi="Calibri Light" w:cs="Calibri Light"/>
                <w:color w:val="4472C4"/>
                <w:kern w:val="28"/>
                <w:lang w:eastAsia="en-GB"/>
                <w14:cntxtAlts/>
              </w:rPr>
            </w:pPr>
            <w:r w:rsidRPr="00222EB4">
              <w:rPr>
                <w:rFonts w:ascii="Calibri Light" w:eastAsia="Times New Roman" w:hAnsi="Calibri Light" w:cs="Calibri Light"/>
                <w:color w:val="4472C4"/>
                <w:kern w:val="28"/>
                <w:lang w:eastAsia="en-GB"/>
                <w14:cntxtAlts/>
              </w:rPr>
              <w:t>Acces</w:t>
            </w:r>
            <w:r>
              <w:rPr>
                <w:rFonts w:ascii="Calibri Light" w:eastAsia="Times New Roman" w:hAnsi="Calibri Light" w:cs="Calibri Light"/>
                <w:color w:val="4472C4"/>
                <w:kern w:val="28"/>
                <w:lang w:eastAsia="en-GB"/>
                <w14:cntxtAlts/>
              </w:rPr>
              <w:t>s</w:t>
            </w:r>
            <w:r w:rsidRPr="00222EB4">
              <w:rPr>
                <w:rFonts w:ascii="Calibri Light" w:eastAsia="Times New Roman" w:hAnsi="Calibri Light" w:cs="Calibri Light"/>
                <w:color w:val="4472C4"/>
                <w:kern w:val="28"/>
                <w:lang w:eastAsia="en-GB"/>
                <w14:cntxtAlts/>
              </w:rPr>
              <w:t>ible learning materials – large print, braille, audio format or assistive technology.</w:t>
            </w:r>
          </w:p>
          <w:p w14:paraId="08BE501E" w14:textId="77777777" w:rsidR="00222EB4" w:rsidRPr="00222EB4" w:rsidRDefault="00D86E3B" w:rsidP="00620D62">
            <w:pPr>
              <w:widowControl w:val="0"/>
              <w:spacing w:after="0" w:line="240" w:lineRule="auto"/>
              <w:rPr>
                <w:rFonts w:ascii="Calibri Light" w:eastAsia="Times New Roman" w:hAnsi="Calibri Light" w:cs="Calibri Light"/>
                <w:color w:val="4472C4"/>
                <w:kern w:val="28"/>
                <w:lang w:eastAsia="en-GB"/>
                <w14:cntxtAlts/>
              </w:rPr>
            </w:pPr>
            <w:r w:rsidRPr="00222EB4">
              <w:rPr>
                <w:rFonts w:ascii="Calibri Light" w:eastAsia="Times New Roman" w:hAnsi="Calibri Light" w:cs="Calibri Light"/>
                <w:color w:val="4472C4"/>
                <w:kern w:val="28"/>
                <w:lang w:eastAsia="en-GB"/>
                <w14:cntxtAlts/>
              </w:rPr>
              <w:t>Multi-sensory</w:t>
            </w:r>
            <w:r w:rsidR="00222EB4" w:rsidRPr="00222EB4">
              <w:rPr>
                <w:rFonts w:ascii="Calibri Light" w:eastAsia="Times New Roman" w:hAnsi="Calibri Light" w:cs="Calibri Light"/>
                <w:color w:val="4472C4"/>
                <w:kern w:val="28"/>
                <w:lang w:eastAsia="en-GB"/>
                <w14:cntxtAlts/>
              </w:rPr>
              <w:t xml:space="preserve"> approach.</w:t>
            </w:r>
          </w:p>
          <w:p w14:paraId="08145170" w14:textId="77777777" w:rsidR="00222EB4" w:rsidRPr="00222EB4" w:rsidRDefault="00222EB4" w:rsidP="00620D62">
            <w:pPr>
              <w:widowControl w:val="0"/>
              <w:spacing w:after="0" w:line="240" w:lineRule="auto"/>
              <w:rPr>
                <w:rFonts w:ascii="Calibri Light" w:eastAsia="Times New Roman" w:hAnsi="Calibri Light" w:cs="Calibri Light"/>
                <w:b/>
                <w:bCs/>
                <w:color w:val="000000"/>
                <w:kern w:val="28"/>
                <w:lang w:eastAsia="en-GB"/>
                <w14:cntxtAlts/>
              </w:rPr>
            </w:pPr>
            <w:r w:rsidRPr="00222EB4">
              <w:rPr>
                <w:rFonts w:ascii="Calibri Light" w:eastAsia="Times New Roman" w:hAnsi="Calibri Light" w:cs="Calibri Light"/>
                <w:b/>
                <w:bCs/>
                <w:color w:val="000000"/>
                <w:kern w:val="28"/>
                <w:lang w:eastAsia="en-GB"/>
                <w14:cntxtAlts/>
              </w:rPr>
              <w:t>Adaptive physical activities.</w:t>
            </w:r>
          </w:p>
          <w:p w14:paraId="0E84F48E" w14:textId="77777777" w:rsidR="00222EB4" w:rsidRPr="00222EB4" w:rsidRDefault="00222EB4" w:rsidP="00620D62">
            <w:pPr>
              <w:widowControl w:val="0"/>
              <w:spacing w:after="0" w:line="240" w:lineRule="auto"/>
              <w:rPr>
                <w:rFonts w:ascii="Calibri Light" w:eastAsia="Times New Roman" w:hAnsi="Calibri Light" w:cs="Calibri Light"/>
                <w:b/>
                <w:bCs/>
                <w:color w:val="000000"/>
                <w:kern w:val="28"/>
                <w:lang w:eastAsia="en-GB"/>
                <w14:cntxtAlts/>
              </w:rPr>
            </w:pPr>
            <w:r w:rsidRPr="00222EB4">
              <w:rPr>
                <w:rFonts w:ascii="Calibri Light" w:eastAsia="Times New Roman" w:hAnsi="Calibri Light" w:cs="Calibri Light"/>
                <w:b/>
                <w:bCs/>
                <w:color w:val="000000"/>
                <w:kern w:val="28"/>
                <w:lang w:eastAsia="en-GB"/>
                <w14:cntxtAlts/>
              </w:rPr>
              <w:t>Visual supports</w:t>
            </w:r>
          </w:p>
          <w:p w14:paraId="1DA6AE46" w14:textId="77777777" w:rsidR="00222EB4" w:rsidRPr="00222EB4" w:rsidRDefault="00222EB4" w:rsidP="00620D62">
            <w:pPr>
              <w:widowControl w:val="0"/>
              <w:spacing w:after="0" w:line="240" w:lineRule="auto"/>
              <w:rPr>
                <w:rFonts w:ascii="Calibri Light" w:eastAsia="Times New Roman" w:hAnsi="Calibri Light" w:cs="Calibri Light"/>
                <w:b/>
                <w:bCs/>
                <w:color w:val="000000"/>
                <w:kern w:val="28"/>
                <w:lang w:eastAsia="en-GB"/>
                <w14:cntxtAlts/>
              </w:rPr>
            </w:pPr>
            <w:r w:rsidRPr="00222EB4">
              <w:rPr>
                <w:rFonts w:ascii="Calibri Light" w:eastAsia="Times New Roman" w:hAnsi="Calibri Light" w:cs="Calibri Light"/>
                <w:b/>
                <w:bCs/>
                <w:color w:val="000000"/>
                <w:kern w:val="28"/>
                <w:lang w:eastAsia="en-GB"/>
                <w14:cntxtAlts/>
              </w:rPr>
              <w:t>Communication and language support</w:t>
            </w:r>
          </w:p>
          <w:p w14:paraId="1E78803C" w14:textId="77777777" w:rsidR="00222EB4" w:rsidRPr="00222EB4" w:rsidRDefault="00222EB4" w:rsidP="00620D62">
            <w:pPr>
              <w:widowControl w:val="0"/>
              <w:spacing w:after="0" w:line="240" w:lineRule="auto"/>
              <w:rPr>
                <w:rFonts w:ascii="Calibri" w:eastAsia="Times New Roman" w:hAnsi="Calibri" w:cs="Calibri"/>
                <w:color w:val="000000"/>
                <w:kern w:val="28"/>
                <w:lang w:eastAsia="en-GB"/>
                <w14:cntxtAlts/>
              </w:rPr>
            </w:pPr>
            <w:r w:rsidRPr="00222EB4">
              <w:rPr>
                <w:rFonts w:ascii="Calibri Light" w:eastAsia="Times New Roman" w:hAnsi="Calibri Light" w:cs="Calibri Light"/>
                <w:b/>
                <w:bCs/>
                <w:color w:val="000000"/>
                <w:kern w:val="28"/>
                <w:lang w:eastAsia="en-GB"/>
                <w14:cntxtAlts/>
              </w:rPr>
              <w:t> </w:t>
            </w:r>
          </w:p>
        </w:tc>
        <w:tc>
          <w:tcPr>
            <w:tcW w:w="89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FDC383F" w14:textId="77777777" w:rsidR="00222EB4" w:rsidRPr="00222EB4" w:rsidRDefault="00222EB4" w:rsidP="00620D62">
            <w:pPr>
              <w:widowControl w:val="0"/>
              <w:spacing w:after="0" w:line="240" w:lineRule="auto"/>
              <w:rPr>
                <w:rFonts w:ascii="Calibri Light" w:eastAsia="Times New Roman" w:hAnsi="Calibri Light" w:cs="Calibri Light"/>
                <w:color w:val="4472C4"/>
                <w:kern w:val="28"/>
                <w:lang w:eastAsia="en-GB"/>
                <w14:cntxtAlts/>
              </w:rPr>
            </w:pPr>
            <w:r w:rsidRPr="00222EB4">
              <w:rPr>
                <w:rFonts w:ascii="Calibri Light" w:eastAsia="Times New Roman" w:hAnsi="Calibri Light" w:cs="Calibri Light"/>
                <w:b/>
                <w:bCs/>
                <w:color w:val="000000"/>
                <w:kern w:val="28"/>
                <w:lang w:eastAsia="en-GB"/>
                <w14:cntxtAlts/>
              </w:rPr>
              <w:t>Strategies to overcome potential barriers arising from this subject</w:t>
            </w:r>
          </w:p>
          <w:p w14:paraId="0E667014" w14:textId="77777777" w:rsidR="00222EB4" w:rsidRPr="00222EB4" w:rsidRDefault="00222EB4" w:rsidP="00620D62">
            <w:pPr>
              <w:widowControl w:val="0"/>
              <w:spacing w:after="0" w:line="240" w:lineRule="auto"/>
              <w:rPr>
                <w:rFonts w:ascii="Calibri" w:eastAsia="Times New Roman" w:hAnsi="Calibri" w:cs="Calibri"/>
                <w:color w:val="000000"/>
                <w:kern w:val="28"/>
                <w:lang w:eastAsia="en-GB"/>
                <w14:cntxtAlts/>
              </w:rPr>
            </w:pPr>
          </w:p>
          <w:p w14:paraId="0AE662AC" w14:textId="77777777" w:rsidR="00222EB4" w:rsidRPr="00222EB4" w:rsidRDefault="00222EB4" w:rsidP="00620D62">
            <w:pPr>
              <w:widowControl w:val="0"/>
              <w:spacing w:after="0" w:line="240" w:lineRule="auto"/>
              <w:ind w:left="720" w:hanging="720"/>
              <w:rPr>
                <w:rFonts w:ascii="Calibri" w:eastAsia="Times New Roman" w:hAnsi="Calibri" w:cs="Calibri"/>
                <w:color w:val="000000"/>
                <w:kern w:val="28"/>
                <w:lang w:eastAsia="en-GB"/>
                <w14:cntxtAlts/>
              </w:rPr>
            </w:pPr>
            <w:r w:rsidRPr="00222EB4">
              <w:rPr>
                <w:rFonts w:ascii="Calibri" w:eastAsia="Times New Roman" w:hAnsi="Calibri" w:cs="Calibri"/>
                <w:color w:val="000000"/>
                <w:kern w:val="28"/>
                <w:lang w:eastAsia="en-GB"/>
                <w14:cntxtAlts/>
              </w:rPr>
              <w:t>Provide accessible learning materials – braille, audio formats, assistive technology.</w:t>
            </w:r>
          </w:p>
          <w:p w14:paraId="436404D3" w14:textId="77777777" w:rsidR="00222EB4" w:rsidRPr="00222EB4" w:rsidRDefault="00222EB4" w:rsidP="00620D62">
            <w:pPr>
              <w:widowControl w:val="0"/>
              <w:spacing w:after="0" w:line="240" w:lineRule="auto"/>
              <w:ind w:left="720" w:hanging="720"/>
              <w:rPr>
                <w:rFonts w:ascii="Calibri" w:eastAsia="Times New Roman" w:hAnsi="Calibri" w:cs="Calibri"/>
                <w:color w:val="000000"/>
                <w:kern w:val="28"/>
                <w:lang w:eastAsia="en-GB"/>
                <w14:cntxtAlts/>
              </w:rPr>
            </w:pPr>
            <w:r w:rsidRPr="00222EB4">
              <w:rPr>
                <w:rFonts w:ascii="Calibri" w:eastAsia="Times New Roman" w:hAnsi="Calibri" w:cs="Calibri"/>
                <w:color w:val="000000"/>
                <w:kern w:val="28"/>
                <w:lang w:eastAsia="en-GB"/>
                <w14:cntxtAlts/>
              </w:rPr>
              <w:t xml:space="preserve">Incorporate </w:t>
            </w:r>
            <w:r w:rsidR="00D86E3B" w:rsidRPr="00222EB4">
              <w:rPr>
                <w:rFonts w:ascii="Calibri" w:eastAsia="Times New Roman" w:hAnsi="Calibri" w:cs="Calibri"/>
                <w:color w:val="000000"/>
                <w:kern w:val="28"/>
                <w:lang w:eastAsia="en-GB"/>
                <w14:cntxtAlts/>
              </w:rPr>
              <w:t>multi-sensory</w:t>
            </w:r>
            <w:r w:rsidRPr="00222EB4">
              <w:rPr>
                <w:rFonts w:ascii="Calibri" w:eastAsia="Times New Roman" w:hAnsi="Calibri" w:cs="Calibri"/>
                <w:color w:val="000000"/>
                <w:kern w:val="28"/>
                <w:lang w:eastAsia="en-GB"/>
                <w14:cntxtAlts/>
              </w:rPr>
              <w:t xml:space="preserve"> approach – visual aids, tactile materials auditory cutes and kinaesthetic activities.</w:t>
            </w:r>
          </w:p>
          <w:p w14:paraId="6F19F029" w14:textId="77777777" w:rsidR="00222EB4" w:rsidRPr="00222EB4" w:rsidRDefault="00222EB4" w:rsidP="00620D62">
            <w:pPr>
              <w:widowControl w:val="0"/>
              <w:spacing w:after="0" w:line="240" w:lineRule="auto"/>
              <w:ind w:left="720" w:hanging="720"/>
              <w:rPr>
                <w:rFonts w:ascii="Calibri" w:eastAsia="Times New Roman" w:hAnsi="Calibri" w:cs="Calibri"/>
                <w:color w:val="000000"/>
                <w:kern w:val="28"/>
                <w:lang w:eastAsia="en-GB"/>
                <w14:cntxtAlts/>
              </w:rPr>
            </w:pPr>
            <w:r w:rsidRPr="00222EB4">
              <w:rPr>
                <w:rFonts w:ascii="Calibri" w:eastAsia="Times New Roman" w:hAnsi="Calibri" w:cs="Calibri"/>
                <w:color w:val="000000"/>
                <w:kern w:val="28"/>
                <w:lang w:eastAsia="en-GB"/>
                <w14:cntxtAlts/>
              </w:rPr>
              <w:t>Modify physical activities to accommodate motor skills and coordination challenges.</w:t>
            </w:r>
          </w:p>
          <w:p w14:paraId="511F491C" w14:textId="77777777" w:rsidR="00222EB4" w:rsidRPr="00222EB4" w:rsidRDefault="00222EB4" w:rsidP="00620D62">
            <w:pPr>
              <w:widowControl w:val="0"/>
              <w:spacing w:after="0" w:line="240" w:lineRule="auto"/>
              <w:ind w:left="720" w:hanging="720"/>
              <w:rPr>
                <w:rFonts w:ascii="Calibri" w:eastAsia="Times New Roman" w:hAnsi="Calibri" w:cs="Calibri"/>
                <w:color w:val="000000"/>
                <w:kern w:val="28"/>
                <w:lang w:eastAsia="en-GB"/>
                <w14:cntxtAlts/>
              </w:rPr>
            </w:pPr>
            <w:r w:rsidRPr="00222EB4">
              <w:rPr>
                <w:rFonts w:ascii="Calibri" w:eastAsia="Times New Roman" w:hAnsi="Calibri" w:cs="Calibri"/>
                <w:color w:val="000000"/>
                <w:kern w:val="28"/>
                <w:lang w:eastAsia="en-GB"/>
                <w14:cntxtAlts/>
              </w:rPr>
              <w:t>Appropriate communication methods – sign language, captioned visuals, visual descriptions.</w:t>
            </w:r>
          </w:p>
          <w:p w14:paraId="38448686" w14:textId="77777777" w:rsidR="00222EB4" w:rsidRPr="00222EB4" w:rsidRDefault="00222EB4" w:rsidP="00620D62">
            <w:pPr>
              <w:widowControl w:val="0"/>
              <w:spacing w:after="0" w:line="240" w:lineRule="auto"/>
              <w:ind w:left="720" w:hanging="720"/>
              <w:rPr>
                <w:rFonts w:ascii="Calibri" w:eastAsia="Times New Roman" w:hAnsi="Calibri" w:cs="Calibri"/>
                <w:color w:val="000000"/>
                <w:kern w:val="28"/>
                <w:lang w:eastAsia="en-GB"/>
                <w14:cntxtAlts/>
              </w:rPr>
            </w:pPr>
            <w:r w:rsidRPr="00222EB4">
              <w:rPr>
                <w:rFonts w:ascii="Calibri" w:eastAsia="Times New Roman" w:hAnsi="Calibri" w:cs="Calibri"/>
                <w:color w:val="000000"/>
                <w:kern w:val="28"/>
                <w:lang w:eastAsia="en-GB"/>
                <w14:cntxtAlts/>
              </w:rPr>
              <w:t>Encourage collaborative learning</w:t>
            </w:r>
          </w:p>
          <w:p w14:paraId="37E983DE" w14:textId="77777777" w:rsidR="00222EB4" w:rsidRPr="00222EB4" w:rsidRDefault="00222EB4" w:rsidP="00620D62">
            <w:pPr>
              <w:widowControl w:val="0"/>
              <w:spacing w:after="0" w:line="240" w:lineRule="auto"/>
              <w:ind w:left="720" w:hanging="720"/>
              <w:rPr>
                <w:rFonts w:ascii="Calibri" w:eastAsia="Times New Roman" w:hAnsi="Calibri" w:cs="Calibri"/>
                <w:color w:val="000000"/>
                <w:kern w:val="28"/>
                <w:lang w:eastAsia="en-GB"/>
                <w14:cntxtAlts/>
              </w:rPr>
            </w:pPr>
            <w:r w:rsidRPr="00222EB4">
              <w:rPr>
                <w:rFonts w:ascii="Calibri" w:eastAsia="Times New Roman" w:hAnsi="Calibri" w:cs="Calibri"/>
                <w:color w:val="000000"/>
                <w:kern w:val="28"/>
                <w:lang w:eastAsia="en-GB"/>
                <w14:cntxtAlts/>
              </w:rPr>
              <w:t>Necessary environmental adaptions for accessibility – appropriate lighting, acoustics.</w:t>
            </w:r>
          </w:p>
          <w:p w14:paraId="1474B68A" w14:textId="77777777" w:rsidR="00222EB4" w:rsidRPr="00222EB4" w:rsidRDefault="00222EB4" w:rsidP="00620D62">
            <w:pPr>
              <w:widowControl w:val="0"/>
              <w:spacing w:after="0" w:line="240" w:lineRule="auto"/>
              <w:ind w:left="720" w:hanging="720"/>
              <w:rPr>
                <w:rFonts w:ascii="Calibri" w:eastAsia="Times New Roman" w:hAnsi="Calibri" w:cs="Calibri"/>
                <w:color w:val="000000"/>
                <w:kern w:val="28"/>
                <w:lang w:eastAsia="en-GB"/>
                <w14:cntxtAlts/>
              </w:rPr>
            </w:pPr>
            <w:r w:rsidRPr="00222EB4">
              <w:rPr>
                <w:rFonts w:ascii="Calibri" w:eastAsia="Times New Roman" w:hAnsi="Calibri" w:cs="Calibri"/>
                <w:color w:val="000000"/>
                <w:kern w:val="28"/>
                <w:lang w:eastAsia="en-GB"/>
                <w14:cntxtAlts/>
              </w:rPr>
              <w:t>Sensory breaks.</w:t>
            </w:r>
          </w:p>
        </w:tc>
      </w:tr>
    </w:tbl>
    <w:p w14:paraId="70911F7C" w14:textId="77777777" w:rsidR="004C511D" w:rsidRDefault="004C511D" w:rsidP="004C511D">
      <w:pPr>
        <w:rPr>
          <w:i/>
          <w:iCs/>
          <w:sz w:val="18"/>
          <w:szCs w:val="18"/>
          <w:lang w:val="en-US"/>
        </w:rPr>
      </w:pPr>
    </w:p>
    <w:p w14:paraId="0A71D1E2" w14:textId="77777777" w:rsidR="00296DF0" w:rsidRPr="00DE301A" w:rsidRDefault="00296DF0" w:rsidP="004C511D">
      <w:pPr>
        <w:rPr>
          <w:sz w:val="32"/>
          <w:szCs w:val="32"/>
        </w:rPr>
      </w:pPr>
      <w:r w:rsidRPr="00DE301A">
        <w:rPr>
          <w:b/>
          <w:sz w:val="32"/>
          <w:szCs w:val="32"/>
          <w:u w:val="single"/>
        </w:rPr>
        <w:t>Assessment</w:t>
      </w:r>
    </w:p>
    <w:p w14:paraId="4B8D8C10" w14:textId="77777777" w:rsidR="00296DF0" w:rsidRDefault="00296DF0" w:rsidP="00296DF0">
      <w:r w:rsidRPr="00296DF0">
        <w:t>Teachers assess children in RE on a termly basis using the excel spreadsheet to guide their teacher assessments.</w:t>
      </w:r>
      <w:r w:rsidR="00222EB4">
        <w:t xml:space="preserve"> Teachers will use a variety of assessment strategies that ensure that it is the quality of RE knowledge and skills being assessed and not just the quality of written work. </w:t>
      </w:r>
      <w:r w:rsidRPr="00296DF0">
        <w:t xml:space="preserve"> At the end of the year, teachers complete a best fit sheet. Data takes into account the attainment of PP children, SEND and boys and girls.</w:t>
      </w:r>
      <w:r>
        <w:t xml:space="preserve"> The subject lead will monitor and analyse date termly.</w:t>
      </w:r>
    </w:p>
    <w:p w14:paraId="10432E29" w14:textId="0E7DA855" w:rsidR="001B03BE" w:rsidRPr="00C27B6F" w:rsidRDefault="001B03BE" w:rsidP="001B03BE">
      <w:pPr>
        <w:rPr>
          <w:b/>
          <w:u w:val="single"/>
        </w:rPr>
      </w:pPr>
      <w:r>
        <w:rPr>
          <w:b/>
          <w:noProof/>
          <w:u w:val="single"/>
          <w:lang w:eastAsia="en-GB"/>
        </w:rPr>
        <mc:AlternateContent>
          <mc:Choice Requires="wps">
            <w:drawing>
              <wp:anchor distT="0" distB="0" distL="114300" distR="114300" simplePos="0" relativeHeight="251673600" behindDoc="0" locked="0" layoutInCell="1" allowOverlap="1" wp14:anchorId="4C2EE301" wp14:editId="3DC76F1C">
                <wp:simplePos x="0" y="0"/>
                <wp:positionH relativeFrom="column">
                  <wp:posOffset>5953012</wp:posOffset>
                </wp:positionH>
                <wp:positionV relativeFrom="paragraph">
                  <wp:posOffset>305009</wp:posOffset>
                </wp:positionV>
                <wp:extent cx="2819400" cy="1406324"/>
                <wp:effectExtent l="0" t="0" r="19050" b="22860"/>
                <wp:wrapNone/>
                <wp:docPr id="11" name="Text Box 11"/>
                <wp:cNvGraphicFramePr/>
                <a:graphic xmlns:a="http://schemas.openxmlformats.org/drawingml/2006/main">
                  <a:graphicData uri="http://schemas.microsoft.com/office/word/2010/wordprocessingShape">
                    <wps:wsp>
                      <wps:cNvSpPr txBox="1"/>
                      <wps:spPr>
                        <a:xfrm>
                          <a:off x="0" y="0"/>
                          <a:ext cx="2819400" cy="1406324"/>
                        </a:xfrm>
                        <a:prstGeom prst="rect">
                          <a:avLst/>
                        </a:prstGeom>
                        <a:solidFill>
                          <a:schemeClr val="lt1"/>
                        </a:solidFill>
                        <a:ln w="6350">
                          <a:solidFill>
                            <a:prstClr val="black"/>
                          </a:solidFill>
                        </a:ln>
                      </wps:spPr>
                      <wps:txbx>
                        <w:txbxContent>
                          <w:p w14:paraId="3CCDDF41" w14:textId="77777777" w:rsidR="00B42921" w:rsidRDefault="00B42921" w:rsidP="001B03BE">
                            <w:r>
                              <w:t>Children achieve equally well in all faiths – will monitor with the new units being added this year.</w:t>
                            </w:r>
                          </w:p>
                          <w:p w14:paraId="40FAA05F" w14:textId="77777777" w:rsidR="00B42921" w:rsidRDefault="00B42921" w:rsidP="001B03BE">
                            <w:r>
                              <w:t>Need to ensure that GDS is being planned for and that teachers are clear about what that looks like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C2EE301" id="_x0000_t202" coordsize="21600,21600" o:spt="202" path="m,l,21600r21600,l21600,xe">
                <v:stroke joinstyle="miter"/>
                <v:path gradientshapeok="t" o:connecttype="rect"/>
              </v:shapetype>
              <v:shape id="Text Box 11" o:spid="_x0000_s1026" type="#_x0000_t202" style="position:absolute;margin-left:468.75pt;margin-top:24pt;width:222pt;height:110.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" fillcolor="white [3201]" strokeweight=".5pt">
                <v:textbox>
                  <w:txbxContent>
                    <w:p w14:paraId="3CCDDF41" w14:textId="77777777" w:rsidR="00B42921" w:rsidRDefault="00B42921" w:rsidP="001B03BE">
                      <w:r>
                        <w:t>Children achieve equally well in all faiths – will monitor with the new units being added this year.</w:t>
                      </w:r>
                    </w:p>
                    <w:p w14:paraId="40FAA05F" w14:textId="77777777" w:rsidR="00B42921" w:rsidRDefault="00B42921" w:rsidP="001B03BE">
                      <w:r>
                        <w:t>Need to ensure that GDS is being planned for and that teachers are clear about what that looks like</w:t>
                      </w:r>
                    </w:p>
                  </w:txbxContent>
                </v:textbox>
              </v:shape>
            </w:pict>
          </mc:Fallback>
        </mc:AlternateContent>
      </w:r>
      <w:r w:rsidRPr="00AC7089">
        <w:rPr>
          <w:b/>
          <w:u w:val="single"/>
        </w:rPr>
        <w:t>Best Fit</w:t>
      </w:r>
      <w:r>
        <w:rPr>
          <w:b/>
          <w:u w:val="single"/>
        </w:rPr>
        <w:t xml:space="preserve"> Data</w:t>
      </w:r>
      <w:r w:rsidR="00571CD4">
        <w:rPr>
          <w:b/>
          <w:u w:val="single"/>
        </w:rPr>
        <w:t xml:space="preserve"> for 2023-2024</w:t>
      </w:r>
      <w:r w:rsidRPr="00AC7089">
        <w:rPr>
          <w:b/>
          <w:u w:val="single"/>
        </w:rPr>
        <w:t xml:space="preserve"> overall</w:t>
      </w:r>
      <w:r w:rsidR="004C511D">
        <w:rPr>
          <w:b/>
          <w:u w:val="single"/>
        </w:rPr>
        <w:t xml:space="preserve">  </w:t>
      </w:r>
    </w:p>
    <w:tbl>
      <w:tblPr>
        <w:tblStyle w:val="TableGrid"/>
        <w:tblW w:w="0" w:type="auto"/>
        <w:tblLook w:val="04A0" w:firstRow="1" w:lastRow="0" w:firstColumn="1" w:lastColumn="0" w:noHBand="0" w:noVBand="1"/>
      </w:tblPr>
      <w:tblGrid>
        <w:gridCol w:w="1377"/>
        <w:gridCol w:w="1334"/>
        <w:gridCol w:w="1202"/>
        <w:gridCol w:w="1341"/>
      </w:tblGrid>
      <w:tr w:rsidR="00B42921" w14:paraId="5530C801" w14:textId="77777777" w:rsidTr="001B03BE">
        <w:tc>
          <w:tcPr>
            <w:tcW w:w="1377" w:type="dxa"/>
          </w:tcPr>
          <w:p w14:paraId="69E73B98" w14:textId="77777777" w:rsidR="00B42921" w:rsidRDefault="00B42921" w:rsidP="001B03BE"/>
        </w:tc>
        <w:tc>
          <w:tcPr>
            <w:tcW w:w="1334" w:type="dxa"/>
          </w:tcPr>
          <w:p w14:paraId="66E62350" w14:textId="77777777" w:rsidR="00B42921" w:rsidRDefault="00B42921" w:rsidP="001B03BE">
            <w:r>
              <w:t>Exp</w:t>
            </w:r>
          </w:p>
        </w:tc>
        <w:tc>
          <w:tcPr>
            <w:tcW w:w="1202" w:type="dxa"/>
          </w:tcPr>
          <w:p w14:paraId="25E59FE3" w14:textId="77777777" w:rsidR="00B42921" w:rsidRDefault="00B42921" w:rsidP="001B03BE">
            <w:r>
              <w:t>GDS</w:t>
            </w:r>
          </w:p>
        </w:tc>
        <w:tc>
          <w:tcPr>
            <w:tcW w:w="1341" w:type="dxa"/>
          </w:tcPr>
          <w:p w14:paraId="7533898C" w14:textId="77777777" w:rsidR="00B42921" w:rsidRDefault="00B42921" w:rsidP="001B03BE">
            <w:r>
              <w:t>WTS</w:t>
            </w:r>
          </w:p>
        </w:tc>
      </w:tr>
      <w:tr w:rsidR="00B42921" w14:paraId="2464EF37" w14:textId="77777777" w:rsidTr="001B03BE">
        <w:tc>
          <w:tcPr>
            <w:tcW w:w="1377" w:type="dxa"/>
          </w:tcPr>
          <w:p w14:paraId="4B75A9DA" w14:textId="77777777" w:rsidR="00B42921" w:rsidRDefault="00B42921" w:rsidP="001B03BE">
            <w:r>
              <w:t>Pegwell Bay</w:t>
            </w:r>
          </w:p>
        </w:tc>
        <w:tc>
          <w:tcPr>
            <w:tcW w:w="1334" w:type="dxa"/>
          </w:tcPr>
          <w:p w14:paraId="7C01E1B7" w14:textId="77777777" w:rsidR="00B42921" w:rsidRPr="00DE301A" w:rsidRDefault="00DE301A" w:rsidP="001B03BE">
            <w:r w:rsidRPr="00DE301A">
              <w:t>66.6</w:t>
            </w:r>
            <w:r w:rsidR="00B42921" w:rsidRPr="00DE301A">
              <w:t>%</w:t>
            </w:r>
          </w:p>
        </w:tc>
        <w:tc>
          <w:tcPr>
            <w:tcW w:w="1202" w:type="dxa"/>
          </w:tcPr>
          <w:p w14:paraId="6F3D1B4B" w14:textId="77777777" w:rsidR="00B42921" w:rsidRPr="00DE301A" w:rsidRDefault="00B42921" w:rsidP="001B03BE">
            <w:r w:rsidRPr="00DE301A">
              <w:t>0%</w:t>
            </w:r>
          </w:p>
        </w:tc>
        <w:tc>
          <w:tcPr>
            <w:tcW w:w="1341" w:type="dxa"/>
          </w:tcPr>
          <w:p w14:paraId="164D0928" w14:textId="77777777" w:rsidR="00B42921" w:rsidRPr="00DE301A" w:rsidRDefault="00DE301A" w:rsidP="001B03BE">
            <w:r w:rsidRPr="00DE301A">
              <w:t xml:space="preserve">33.3% </w:t>
            </w:r>
          </w:p>
        </w:tc>
      </w:tr>
      <w:tr w:rsidR="00B42921" w14:paraId="300AEB96" w14:textId="77777777" w:rsidTr="001B03BE">
        <w:tc>
          <w:tcPr>
            <w:tcW w:w="1377" w:type="dxa"/>
          </w:tcPr>
          <w:p w14:paraId="4F39E6D9" w14:textId="77777777" w:rsidR="00B42921" w:rsidRDefault="00B42921" w:rsidP="001B03BE">
            <w:r>
              <w:t>Palm Bay</w:t>
            </w:r>
          </w:p>
        </w:tc>
        <w:tc>
          <w:tcPr>
            <w:tcW w:w="1334" w:type="dxa"/>
          </w:tcPr>
          <w:p w14:paraId="7B59F2D0" w14:textId="77777777" w:rsidR="00B42921" w:rsidRPr="00DE301A" w:rsidRDefault="00DE301A" w:rsidP="001B03BE">
            <w:r w:rsidRPr="00DE301A">
              <w:t>91.3</w:t>
            </w:r>
            <w:r w:rsidR="00B42921" w:rsidRPr="00DE301A">
              <w:t>%</w:t>
            </w:r>
          </w:p>
        </w:tc>
        <w:tc>
          <w:tcPr>
            <w:tcW w:w="1202" w:type="dxa"/>
          </w:tcPr>
          <w:p w14:paraId="44C5098D" w14:textId="77777777" w:rsidR="00B42921" w:rsidRPr="00DE301A" w:rsidRDefault="00DE301A" w:rsidP="001B03BE">
            <w:r w:rsidRPr="00DE301A">
              <w:t>3</w:t>
            </w:r>
            <w:r w:rsidR="00B42921" w:rsidRPr="00DE301A">
              <w:t>%</w:t>
            </w:r>
          </w:p>
        </w:tc>
        <w:tc>
          <w:tcPr>
            <w:tcW w:w="1341" w:type="dxa"/>
          </w:tcPr>
          <w:p w14:paraId="560C46F4" w14:textId="77777777" w:rsidR="00B42921" w:rsidRPr="00DE301A" w:rsidRDefault="00DE301A" w:rsidP="001B03BE">
            <w:r w:rsidRPr="00DE301A">
              <w:t xml:space="preserve">6% </w:t>
            </w:r>
          </w:p>
        </w:tc>
      </w:tr>
      <w:tr w:rsidR="00B42921" w14:paraId="4AD75805" w14:textId="77777777" w:rsidTr="001B03BE">
        <w:tc>
          <w:tcPr>
            <w:tcW w:w="1377" w:type="dxa"/>
          </w:tcPr>
          <w:p w14:paraId="2DFCB761" w14:textId="630EEB37" w:rsidR="00B42921" w:rsidRDefault="00571CD4" w:rsidP="001B03BE">
            <w:r>
              <w:t>Joss Bay</w:t>
            </w:r>
          </w:p>
        </w:tc>
        <w:tc>
          <w:tcPr>
            <w:tcW w:w="1334" w:type="dxa"/>
          </w:tcPr>
          <w:p w14:paraId="5313CE91" w14:textId="6CC0EB03" w:rsidR="00B42921" w:rsidRPr="00DE301A" w:rsidRDefault="00571CD4" w:rsidP="001B03BE">
            <w:r>
              <w:t>88%</w:t>
            </w:r>
          </w:p>
        </w:tc>
        <w:tc>
          <w:tcPr>
            <w:tcW w:w="1202" w:type="dxa"/>
          </w:tcPr>
          <w:p w14:paraId="39E871B5" w14:textId="1274CAE6" w:rsidR="00B42921" w:rsidRPr="00DE301A" w:rsidRDefault="00571CD4" w:rsidP="001B03BE">
            <w:r>
              <w:t>3%</w:t>
            </w:r>
          </w:p>
        </w:tc>
        <w:tc>
          <w:tcPr>
            <w:tcW w:w="1341" w:type="dxa"/>
          </w:tcPr>
          <w:p w14:paraId="255F0F36" w14:textId="67F162E1" w:rsidR="00B42921" w:rsidRPr="00DE301A" w:rsidRDefault="00571CD4" w:rsidP="001B03BE">
            <w:r>
              <w:t>9%</w:t>
            </w:r>
          </w:p>
        </w:tc>
      </w:tr>
      <w:tr w:rsidR="00B42921" w14:paraId="6082D6CE" w14:textId="77777777" w:rsidTr="001B03BE">
        <w:tc>
          <w:tcPr>
            <w:tcW w:w="1377" w:type="dxa"/>
          </w:tcPr>
          <w:p w14:paraId="19CF4E09" w14:textId="77777777" w:rsidR="00B42921" w:rsidRDefault="00B42921" w:rsidP="001B03BE">
            <w:r>
              <w:t>Kingsgate</w:t>
            </w:r>
          </w:p>
        </w:tc>
        <w:tc>
          <w:tcPr>
            <w:tcW w:w="1334" w:type="dxa"/>
          </w:tcPr>
          <w:p w14:paraId="40F164C5" w14:textId="77777777" w:rsidR="00B42921" w:rsidRPr="00B42921" w:rsidRDefault="00B42921" w:rsidP="001B03BE">
            <w:r w:rsidRPr="00B42921">
              <w:t>74%</w:t>
            </w:r>
          </w:p>
        </w:tc>
        <w:tc>
          <w:tcPr>
            <w:tcW w:w="1202" w:type="dxa"/>
          </w:tcPr>
          <w:p w14:paraId="07B3A792" w14:textId="77777777" w:rsidR="00B42921" w:rsidRPr="00B42921" w:rsidRDefault="00B42921" w:rsidP="001B03BE">
            <w:r w:rsidRPr="00B42921">
              <w:t>3.7%</w:t>
            </w:r>
          </w:p>
        </w:tc>
        <w:tc>
          <w:tcPr>
            <w:tcW w:w="1341" w:type="dxa"/>
          </w:tcPr>
          <w:p w14:paraId="123042E4" w14:textId="77777777" w:rsidR="00B42921" w:rsidRPr="00B42921" w:rsidRDefault="00B42921" w:rsidP="001B03BE">
            <w:r w:rsidRPr="00B42921">
              <w:t xml:space="preserve">18.5% </w:t>
            </w:r>
          </w:p>
        </w:tc>
      </w:tr>
      <w:tr w:rsidR="00B42921" w14:paraId="785E4E96" w14:textId="77777777" w:rsidTr="001B03BE">
        <w:tc>
          <w:tcPr>
            <w:tcW w:w="1377" w:type="dxa"/>
          </w:tcPr>
          <w:p w14:paraId="16777C99" w14:textId="77777777" w:rsidR="00B42921" w:rsidRDefault="00B42921" w:rsidP="001B03BE">
            <w:r>
              <w:t>Epple Bay</w:t>
            </w:r>
          </w:p>
        </w:tc>
        <w:tc>
          <w:tcPr>
            <w:tcW w:w="1334" w:type="dxa"/>
          </w:tcPr>
          <w:p w14:paraId="00F3B24F" w14:textId="77777777" w:rsidR="00B42921" w:rsidRPr="00B42921" w:rsidRDefault="00B42921" w:rsidP="001B03BE">
            <w:r w:rsidRPr="00B42921">
              <w:t>85.7%</w:t>
            </w:r>
          </w:p>
        </w:tc>
        <w:tc>
          <w:tcPr>
            <w:tcW w:w="1202" w:type="dxa"/>
          </w:tcPr>
          <w:p w14:paraId="200C2112" w14:textId="77777777" w:rsidR="00B42921" w:rsidRPr="00B42921" w:rsidRDefault="00B42921" w:rsidP="001B03BE">
            <w:r w:rsidRPr="00B42921">
              <w:t>7.1%</w:t>
            </w:r>
          </w:p>
        </w:tc>
        <w:tc>
          <w:tcPr>
            <w:tcW w:w="1341" w:type="dxa"/>
          </w:tcPr>
          <w:p w14:paraId="0C5D7501" w14:textId="77777777" w:rsidR="00B42921" w:rsidRPr="00B42921" w:rsidRDefault="00B42921" w:rsidP="001B03BE">
            <w:r w:rsidRPr="00B42921">
              <w:t>7.1</w:t>
            </w:r>
            <w:r>
              <w:t xml:space="preserve">% </w:t>
            </w:r>
          </w:p>
        </w:tc>
      </w:tr>
    </w:tbl>
    <w:p w14:paraId="0ABF00EA" w14:textId="77777777" w:rsidR="001B03BE" w:rsidRPr="00C27B6F" w:rsidRDefault="001B03BE" w:rsidP="001B03BE">
      <w:pPr>
        <w:rPr>
          <w:b/>
          <w:sz w:val="18"/>
          <w:szCs w:val="18"/>
          <w:u w:val="single"/>
        </w:rPr>
      </w:pPr>
    </w:p>
    <w:p w14:paraId="5C92D75D" w14:textId="14E3FAB3" w:rsidR="00901666" w:rsidRDefault="00901666" w:rsidP="00550EE0">
      <w:pPr>
        <w:rPr>
          <w:sz w:val="18"/>
          <w:szCs w:val="18"/>
        </w:rPr>
      </w:pPr>
    </w:p>
    <w:p w14:paraId="091566BE" w14:textId="77777777" w:rsidR="00571CD4" w:rsidRPr="00A525DC" w:rsidRDefault="00571CD4" w:rsidP="00550EE0">
      <w:pPr>
        <w:rPr>
          <w:sz w:val="18"/>
          <w:szCs w:val="18"/>
        </w:rPr>
      </w:pPr>
      <w:bookmarkStart w:id="2" w:name="_GoBack"/>
      <w:bookmarkEnd w:id="2"/>
    </w:p>
    <w:p w14:paraId="085CFA22" w14:textId="77777777" w:rsidR="00901666" w:rsidRDefault="00901666" w:rsidP="00550EE0"/>
    <w:p w14:paraId="71F49AAD" w14:textId="77777777" w:rsidR="00901666" w:rsidRDefault="00901666" w:rsidP="00550EE0"/>
    <w:p w14:paraId="4FDEE51E" w14:textId="77777777" w:rsidR="00DE301A" w:rsidRDefault="00DE301A" w:rsidP="00550EE0">
      <w:pPr>
        <w:rPr>
          <w:b/>
          <w:sz w:val="24"/>
          <w:szCs w:val="24"/>
          <w:u w:val="single"/>
        </w:rPr>
      </w:pPr>
      <w:r>
        <w:rPr>
          <w:b/>
          <w:sz w:val="24"/>
          <w:szCs w:val="24"/>
          <w:u w:val="single"/>
        </w:rPr>
        <w:t>Knowledge Organisers</w:t>
      </w:r>
      <w:r w:rsidR="00D77F48">
        <w:rPr>
          <w:b/>
          <w:sz w:val="24"/>
          <w:szCs w:val="24"/>
          <w:u w:val="single"/>
        </w:rPr>
        <w:t xml:space="preserve"> – an example for each year</w:t>
      </w:r>
    </w:p>
    <w:p w14:paraId="35089CEC" w14:textId="77777777" w:rsidR="00A525DC" w:rsidRDefault="00A525DC" w:rsidP="00550EE0">
      <w:pPr>
        <w:rPr>
          <w:b/>
          <w:sz w:val="24"/>
          <w:szCs w:val="24"/>
          <w:u w:val="single"/>
        </w:rPr>
      </w:pPr>
      <w:r>
        <w:rPr>
          <w:b/>
          <w:sz w:val="24"/>
          <w:szCs w:val="24"/>
          <w:u w:val="single"/>
        </w:rPr>
        <w:t>Year 3</w:t>
      </w:r>
    </w:p>
    <w:p w14:paraId="2678C83A" w14:textId="77777777" w:rsidR="00A525DC" w:rsidRDefault="00DE301A" w:rsidP="00550EE0">
      <w:pPr>
        <w:rPr>
          <w:b/>
          <w:sz w:val="24"/>
          <w:szCs w:val="24"/>
          <w:u w:val="single"/>
        </w:rPr>
      </w:pPr>
      <w:r>
        <w:rPr>
          <w:b/>
          <w:noProof/>
          <w:sz w:val="24"/>
          <w:szCs w:val="24"/>
          <w:u w:val="single"/>
          <w:lang w:eastAsia="en-GB"/>
        </w:rPr>
        <w:drawing>
          <wp:inline distT="0" distB="0" distL="0" distR="0">
            <wp:extent cx="9243370" cy="5216056"/>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54597E.tmp"/>
                    <pic:cNvPicPr/>
                  </pic:nvPicPr>
                  <pic:blipFill>
                    <a:blip r:embed="rId20">
                      <a:extLst>
                        <a:ext uri="{28A0092B-C50C-407E-A947-70E740481C1C}">
                          <a14:useLocalDpi xmlns:a14="http://schemas.microsoft.com/office/drawing/2010/main" val="0"/>
                        </a:ext>
                      </a:extLst>
                    </a:blip>
                    <a:stretch>
                      <a:fillRect/>
                    </a:stretch>
                  </pic:blipFill>
                  <pic:spPr>
                    <a:xfrm>
                      <a:off x="0" y="0"/>
                      <a:ext cx="9249809" cy="5219690"/>
                    </a:xfrm>
                    <a:prstGeom prst="rect">
                      <a:avLst/>
                    </a:prstGeom>
                  </pic:spPr>
                </pic:pic>
              </a:graphicData>
            </a:graphic>
          </wp:inline>
        </w:drawing>
      </w:r>
    </w:p>
    <w:p w14:paraId="02A61F48" w14:textId="77777777" w:rsidR="00A525DC" w:rsidRDefault="00A525DC" w:rsidP="00550EE0">
      <w:pPr>
        <w:rPr>
          <w:b/>
          <w:sz w:val="24"/>
          <w:szCs w:val="24"/>
          <w:u w:val="single"/>
        </w:rPr>
      </w:pPr>
    </w:p>
    <w:p w14:paraId="3A0AC833" w14:textId="77777777" w:rsidR="00A525DC" w:rsidRDefault="00A525DC" w:rsidP="00550EE0">
      <w:pPr>
        <w:rPr>
          <w:b/>
          <w:sz w:val="24"/>
          <w:szCs w:val="24"/>
          <w:u w:val="single"/>
        </w:rPr>
      </w:pPr>
      <w:r>
        <w:rPr>
          <w:b/>
          <w:sz w:val="24"/>
          <w:szCs w:val="24"/>
          <w:u w:val="single"/>
        </w:rPr>
        <w:t>Year 4</w:t>
      </w:r>
    </w:p>
    <w:p w14:paraId="4AAF2B77" w14:textId="77777777" w:rsidR="00A525DC" w:rsidRDefault="00D77F48" w:rsidP="00550EE0">
      <w:pPr>
        <w:rPr>
          <w:b/>
          <w:sz w:val="24"/>
          <w:szCs w:val="24"/>
          <w:u w:val="single"/>
        </w:rPr>
      </w:pPr>
      <w:r>
        <w:rPr>
          <w:b/>
          <w:noProof/>
          <w:sz w:val="24"/>
          <w:szCs w:val="24"/>
          <w:u w:val="single"/>
          <w:lang w:eastAsia="en-GB"/>
        </w:rPr>
        <w:drawing>
          <wp:inline distT="0" distB="0" distL="0" distR="0">
            <wp:extent cx="9254119" cy="5160397"/>
            <wp:effectExtent l="0" t="0" r="4445"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54F81D.tmp"/>
                    <pic:cNvPicPr/>
                  </pic:nvPicPr>
                  <pic:blipFill>
                    <a:blip r:embed="rId21">
                      <a:extLst>
                        <a:ext uri="{28A0092B-C50C-407E-A947-70E740481C1C}">
                          <a14:useLocalDpi xmlns:a14="http://schemas.microsoft.com/office/drawing/2010/main" val="0"/>
                        </a:ext>
                      </a:extLst>
                    </a:blip>
                    <a:stretch>
                      <a:fillRect/>
                    </a:stretch>
                  </pic:blipFill>
                  <pic:spPr>
                    <a:xfrm>
                      <a:off x="0" y="0"/>
                      <a:ext cx="9269083" cy="5168742"/>
                    </a:xfrm>
                    <a:prstGeom prst="rect">
                      <a:avLst/>
                    </a:prstGeom>
                  </pic:spPr>
                </pic:pic>
              </a:graphicData>
            </a:graphic>
          </wp:inline>
        </w:drawing>
      </w:r>
    </w:p>
    <w:p w14:paraId="3D234408" w14:textId="77777777" w:rsidR="00A525DC" w:rsidRDefault="00A525DC" w:rsidP="00550EE0">
      <w:pPr>
        <w:rPr>
          <w:b/>
          <w:sz w:val="24"/>
          <w:szCs w:val="24"/>
          <w:u w:val="single"/>
        </w:rPr>
      </w:pPr>
    </w:p>
    <w:p w14:paraId="0CF5AB8B" w14:textId="77777777" w:rsidR="00A525DC" w:rsidRDefault="00A525DC" w:rsidP="00550EE0">
      <w:pPr>
        <w:rPr>
          <w:b/>
          <w:sz w:val="24"/>
          <w:szCs w:val="24"/>
          <w:u w:val="single"/>
        </w:rPr>
      </w:pPr>
      <w:r>
        <w:rPr>
          <w:b/>
          <w:sz w:val="24"/>
          <w:szCs w:val="24"/>
          <w:u w:val="single"/>
        </w:rPr>
        <w:t>Year 5</w:t>
      </w:r>
    </w:p>
    <w:p w14:paraId="47C2B5A8" w14:textId="77777777" w:rsidR="00D77F48" w:rsidRDefault="00D77F48" w:rsidP="00550EE0">
      <w:pPr>
        <w:rPr>
          <w:b/>
          <w:sz w:val="24"/>
          <w:szCs w:val="24"/>
          <w:u w:val="single"/>
        </w:rPr>
      </w:pPr>
      <w:r>
        <w:rPr>
          <w:b/>
          <w:noProof/>
          <w:sz w:val="24"/>
          <w:szCs w:val="24"/>
          <w:u w:val="single"/>
          <w:lang w:eastAsia="en-GB"/>
        </w:rPr>
        <w:drawing>
          <wp:inline distT="0" distB="0" distL="0" distR="0">
            <wp:extent cx="9414344" cy="5233440"/>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54D772.tmp"/>
                    <pic:cNvPicPr/>
                  </pic:nvPicPr>
                  <pic:blipFill>
                    <a:blip r:embed="rId22">
                      <a:extLst>
                        <a:ext uri="{28A0092B-C50C-407E-A947-70E740481C1C}">
                          <a14:useLocalDpi xmlns:a14="http://schemas.microsoft.com/office/drawing/2010/main" val="0"/>
                        </a:ext>
                      </a:extLst>
                    </a:blip>
                    <a:stretch>
                      <a:fillRect/>
                    </a:stretch>
                  </pic:blipFill>
                  <pic:spPr>
                    <a:xfrm>
                      <a:off x="0" y="0"/>
                      <a:ext cx="9420340" cy="5236773"/>
                    </a:xfrm>
                    <a:prstGeom prst="rect">
                      <a:avLst/>
                    </a:prstGeom>
                  </pic:spPr>
                </pic:pic>
              </a:graphicData>
            </a:graphic>
          </wp:inline>
        </w:drawing>
      </w:r>
    </w:p>
    <w:p w14:paraId="13BFD6C9" w14:textId="77777777" w:rsidR="00A525DC" w:rsidRDefault="00A525DC" w:rsidP="00550EE0">
      <w:pPr>
        <w:rPr>
          <w:b/>
          <w:sz w:val="24"/>
          <w:szCs w:val="24"/>
          <w:u w:val="single"/>
        </w:rPr>
      </w:pPr>
      <w:r>
        <w:rPr>
          <w:b/>
          <w:sz w:val="24"/>
          <w:szCs w:val="24"/>
          <w:u w:val="single"/>
        </w:rPr>
        <w:t>Year 6</w:t>
      </w:r>
    </w:p>
    <w:p w14:paraId="419F8DF3" w14:textId="77777777" w:rsidR="00081D35" w:rsidRDefault="00D77F48" w:rsidP="00550EE0">
      <w:pPr>
        <w:rPr>
          <w:b/>
          <w:sz w:val="24"/>
          <w:szCs w:val="24"/>
          <w:u w:val="single"/>
        </w:rPr>
      </w:pPr>
      <w:r>
        <w:rPr>
          <w:b/>
          <w:noProof/>
          <w:sz w:val="24"/>
          <w:szCs w:val="24"/>
          <w:u w:val="single"/>
          <w:lang w:eastAsia="en-GB"/>
        </w:rPr>
        <w:drawing>
          <wp:inline distT="0" distB="0" distL="0" distR="0">
            <wp:extent cx="9231167" cy="5200153"/>
            <wp:effectExtent l="0" t="0" r="825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5431D3.tmp"/>
                    <pic:cNvPicPr/>
                  </pic:nvPicPr>
                  <pic:blipFill>
                    <a:blip r:embed="rId23">
                      <a:extLst>
                        <a:ext uri="{28A0092B-C50C-407E-A947-70E740481C1C}">
                          <a14:useLocalDpi xmlns:a14="http://schemas.microsoft.com/office/drawing/2010/main" val="0"/>
                        </a:ext>
                      </a:extLst>
                    </a:blip>
                    <a:stretch>
                      <a:fillRect/>
                    </a:stretch>
                  </pic:blipFill>
                  <pic:spPr>
                    <a:xfrm>
                      <a:off x="0" y="0"/>
                      <a:ext cx="9242560" cy="5206571"/>
                    </a:xfrm>
                    <a:prstGeom prst="rect">
                      <a:avLst/>
                    </a:prstGeom>
                  </pic:spPr>
                </pic:pic>
              </a:graphicData>
            </a:graphic>
          </wp:inline>
        </w:drawing>
      </w:r>
    </w:p>
    <w:p w14:paraId="21156E35" w14:textId="77777777" w:rsidR="00D77F48" w:rsidRDefault="00D77F48" w:rsidP="00550EE0">
      <w:pPr>
        <w:rPr>
          <w:b/>
          <w:sz w:val="24"/>
          <w:szCs w:val="24"/>
          <w:u w:val="single"/>
        </w:rPr>
      </w:pPr>
    </w:p>
    <w:p w14:paraId="4E31B34E" w14:textId="77777777" w:rsidR="00D73364" w:rsidRPr="00D73364" w:rsidRDefault="00D73364" w:rsidP="00D73364">
      <w:pPr>
        <w:rPr>
          <w:b/>
          <w:bCs/>
          <w:sz w:val="24"/>
          <w:szCs w:val="24"/>
          <w:u w:val="single"/>
        </w:rPr>
      </w:pPr>
      <w:r w:rsidRPr="00D73364">
        <w:rPr>
          <w:b/>
          <w:bCs/>
          <w:sz w:val="24"/>
          <w:szCs w:val="24"/>
          <w:u w:val="single"/>
        </w:rPr>
        <w:t>Displa</w:t>
      </w:r>
      <w:r>
        <w:rPr>
          <w:b/>
          <w:bCs/>
          <w:sz w:val="24"/>
          <w:szCs w:val="24"/>
          <w:u w:val="single"/>
        </w:rPr>
        <w:t>ys</w:t>
      </w:r>
    </w:p>
    <w:p w14:paraId="63B89F2F" w14:textId="77777777" w:rsidR="00D73364" w:rsidRDefault="008D4A57" w:rsidP="00550EE0">
      <w:pPr>
        <w:rPr>
          <w:b/>
          <w:sz w:val="24"/>
          <w:szCs w:val="24"/>
          <w:u w:val="single"/>
        </w:rPr>
      </w:pPr>
      <w:r w:rsidRPr="008D4A57">
        <w:rPr>
          <w:b/>
          <w:noProof/>
          <w:sz w:val="24"/>
          <w:szCs w:val="24"/>
          <w:u w:val="single"/>
          <w:lang w:eastAsia="en-GB"/>
        </w:rPr>
        <w:drawing>
          <wp:inline distT="0" distB="0" distL="0" distR="0">
            <wp:extent cx="2355850" cy="2747404"/>
            <wp:effectExtent l="0" t="0" r="6350" b="0"/>
            <wp:docPr id="1" name="Picture 1" descr="C:\Users\1sgraham\Pictures\School displays\Autumn reflection table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sgraham\Pictures\School displays\Autumn reflection table 2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59843" cy="2752061"/>
                    </a:xfrm>
                    <a:prstGeom prst="rect">
                      <a:avLst/>
                    </a:prstGeom>
                    <a:noFill/>
                    <a:ln>
                      <a:noFill/>
                    </a:ln>
                  </pic:spPr>
                </pic:pic>
              </a:graphicData>
            </a:graphic>
          </wp:inline>
        </w:drawing>
      </w:r>
      <w:r w:rsidRPr="008D4A5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8D4A57">
        <w:rPr>
          <w:b/>
          <w:noProof/>
          <w:sz w:val="24"/>
          <w:szCs w:val="24"/>
          <w:u w:val="single"/>
          <w:lang w:eastAsia="en-GB"/>
        </w:rPr>
        <w:drawing>
          <wp:inline distT="0" distB="0" distL="0" distR="0">
            <wp:extent cx="2070100" cy="2752487"/>
            <wp:effectExtent l="0" t="0" r="6350" b="0"/>
            <wp:docPr id="7" name="Picture 7" descr="C:\Users\1sgraham\Pictures\School displays\Remembrance displ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sgraham\Pictures\School displays\Remembrance display.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83009" cy="2769651"/>
                    </a:xfrm>
                    <a:prstGeom prst="rect">
                      <a:avLst/>
                    </a:prstGeom>
                    <a:noFill/>
                    <a:ln>
                      <a:noFill/>
                    </a:ln>
                  </pic:spPr>
                </pic:pic>
              </a:graphicData>
            </a:graphic>
          </wp:inline>
        </w:drawing>
      </w:r>
      <w:r w:rsidRPr="008D4A5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8D4A57">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n-GB"/>
        </w:rPr>
        <w:drawing>
          <wp:inline distT="0" distB="0" distL="0" distR="0">
            <wp:extent cx="2053563" cy="2730500"/>
            <wp:effectExtent l="0" t="0" r="4445" b="0"/>
            <wp:docPr id="8" name="Picture 8" descr="C:\Users\1sgraham\Pictures\School displays\Xmas displ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sgraham\Pictures\School displays\Xmas display.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68158" cy="2749907"/>
                    </a:xfrm>
                    <a:prstGeom prst="rect">
                      <a:avLst/>
                    </a:prstGeom>
                    <a:noFill/>
                    <a:ln>
                      <a:noFill/>
                    </a:ln>
                  </pic:spPr>
                </pic:pic>
              </a:graphicData>
            </a:graphic>
          </wp:inline>
        </w:drawing>
      </w:r>
      <w:r w:rsidR="00D77F48" w:rsidRPr="00D77F4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D77F48" w:rsidRPr="00D77F48">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n-GB"/>
        </w:rPr>
        <w:drawing>
          <wp:inline distT="0" distB="0" distL="0" distR="0">
            <wp:extent cx="2067339" cy="2752630"/>
            <wp:effectExtent l="0" t="0" r="9525" b="0"/>
            <wp:docPr id="20" name="Picture 20" descr="C:\Users\1sgraham\Pictures\School displays\Easter displ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sgraham\Pictures\School displays\Easter display.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90363" cy="2783286"/>
                    </a:xfrm>
                    <a:prstGeom prst="rect">
                      <a:avLst/>
                    </a:prstGeom>
                    <a:noFill/>
                    <a:ln>
                      <a:noFill/>
                    </a:ln>
                  </pic:spPr>
                </pic:pic>
              </a:graphicData>
            </a:graphic>
          </wp:inline>
        </w:drawing>
      </w:r>
    </w:p>
    <w:p w14:paraId="3CBFC4D6" w14:textId="77777777" w:rsidR="00D73364" w:rsidRDefault="00D77F48" w:rsidP="00550EE0">
      <w:pPr>
        <w:rPr>
          <w:b/>
          <w:sz w:val="24"/>
          <w:szCs w:val="24"/>
          <w:u w:val="single"/>
        </w:rPr>
      </w:pPr>
      <w:r>
        <w:rPr>
          <w:b/>
          <w:noProof/>
          <w:sz w:val="24"/>
          <w:szCs w:val="24"/>
          <w:u w:val="single"/>
          <w:lang w:eastAsia="en-GB"/>
        </w:rPr>
        <w:drawing>
          <wp:inline distT="0" distB="0" distL="0" distR="0">
            <wp:extent cx="2842349" cy="2703444"/>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 display Y4.jpg"/>
                    <pic:cNvPicPr/>
                  </pic:nvPicPr>
                  <pic:blipFill rotWithShape="1">
                    <a:blip r:embed="rId28">
                      <a:extLst>
                        <a:ext uri="{28A0092B-C50C-407E-A947-70E740481C1C}">
                          <a14:useLocalDpi xmlns:a14="http://schemas.microsoft.com/office/drawing/2010/main" val="0"/>
                        </a:ext>
                      </a:extLst>
                    </a:blip>
                    <a:srcRect t="11348" b="17169"/>
                    <a:stretch/>
                  </pic:blipFill>
                  <pic:spPr bwMode="auto">
                    <a:xfrm>
                      <a:off x="0" y="0"/>
                      <a:ext cx="2850910" cy="2711587"/>
                    </a:xfrm>
                    <a:prstGeom prst="rect">
                      <a:avLst/>
                    </a:prstGeom>
                    <a:ln>
                      <a:noFill/>
                    </a:ln>
                    <a:extLst>
                      <a:ext uri="{53640926-AAD7-44D8-BBD7-CCE9431645EC}">
                        <a14:shadowObscured xmlns:a14="http://schemas.microsoft.com/office/drawing/2010/main"/>
                      </a:ext>
                    </a:extLst>
                  </pic:spPr>
                </pic:pic>
              </a:graphicData>
            </a:graphic>
          </wp:inline>
        </w:drawing>
      </w:r>
      <w:r>
        <w:rPr>
          <w:b/>
          <w:noProof/>
          <w:sz w:val="24"/>
          <w:szCs w:val="24"/>
          <w:u w:val="single"/>
          <w:lang w:eastAsia="en-GB"/>
        </w:rPr>
        <w:drawing>
          <wp:inline distT="0" distB="0" distL="0" distR="0">
            <wp:extent cx="4603806" cy="265299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E display Y5.jpg"/>
                    <pic:cNvPicPr/>
                  </pic:nvPicPr>
                  <pic:blipFill rotWithShape="1">
                    <a:blip r:embed="rId29">
                      <a:extLst>
                        <a:ext uri="{28A0092B-C50C-407E-A947-70E740481C1C}">
                          <a14:useLocalDpi xmlns:a14="http://schemas.microsoft.com/office/drawing/2010/main" val="0"/>
                        </a:ext>
                      </a:extLst>
                    </a:blip>
                    <a:srcRect t="24783" b="31908"/>
                    <a:stretch/>
                  </pic:blipFill>
                  <pic:spPr bwMode="auto">
                    <a:xfrm>
                      <a:off x="0" y="0"/>
                      <a:ext cx="4631393" cy="2668888"/>
                    </a:xfrm>
                    <a:prstGeom prst="rect">
                      <a:avLst/>
                    </a:prstGeom>
                    <a:ln>
                      <a:noFill/>
                    </a:ln>
                    <a:extLst>
                      <a:ext uri="{53640926-AAD7-44D8-BBD7-CCE9431645EC}">
                        <a14:shadowObscured xmlns:a14="http://schemas.microsoft.com/office/drawing/2010/main"/>
                      </a:ext>
                    </a:extLst>
                  </pic:spPr>
                </pic:pic>
              </a:graphicData>
            </a:graphic>
          </wp:inline>
        </w:drawing>
      </w:r>
    </w:p>
    <w:sectPr w:rsidR="00D73364" w:rsidSect="00A525DC">
      <w:pgSz w:w="16838" w:h="11906" w:orient="landscape"/>
      <w:pgMar w:top="709" w:right="1440" w:bottom="567" w:left="851" w:header="709" w:footer="709"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094171" w14:textId="77777777" w:rsidR="000A35F0" w:rsidRDefault="000A35F0" w:rsidP="00121C61">
      <w:pPr>
        <w:spacing w:after="0" w:line="240" w:lineRule="auto"/>
      </w:pPr>
      <w:r>
        <w:separator/>
      </w:r>
    </w:p>
  </w:endnote>
  <w:endnote w:type="continuationSeparator" w:id="0">
    <w:p w14:paraId="3620472C" w14:textId="77777777" w:rsidR="000A35F0" w:rsidRDefault="000A35F0" w:rsidP="00121C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itannic Bold">
    <w:panose1 w:val="020B0903060703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TF Sweet Cheeks EXT">
    <w:panose1 w:val="00000000000000000000"/>
    <w:charset w:val="00"/>
    <w:family w:val="auto"/>
    <w:pitch w:val="variable"/>
    <w:sig w:usb0="A00000A7" w:usb1="5000004A" w:usb2="00000000" w:usb3="00000000" w:csb0="00000111" w:csb1="00000000"/>
  </w:font>
  <w:font w:name="Lucida Handwriting">
    <w:panose1 w:val="03010101010101010101"/>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omic Sans MS">
    <w:panose1 w:val="030F0702030302020204"/>
    <w:charset w:val="00"/>
    <w:family w:val="script"/>
    <w:pitch w:val="variable"/>
    <w:sig w:usb0="00000687" w:usb1="00000013" w:usb2="00000000" w:usb3="00000000" w:csb0="0000009F" w:csb1="00000000"/>
  </w:font>
  <w:font w:name="NoyhBook">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9EB2E4" w14:textId="77777777" w:rsidR="00B42921" w:rsidRDefault="00B42921" w:rsidP="00194A72">
    <w:pPr>
      <w:pStyle w:val="Footer"/>
      <w:jc w:val="right"/>
    </w:pPr>
    <w:r>
      <w:t xml:space="preserve">     </w:t>
    </w:r>
    <w:r>
      <w:rPr>
        <w:rFonts w:ascii="Britannic Bold" w:hAnsi="Britannic Bold"/>
        <w:b/>
        <w:noProof/>
        <w:sz w:val="72"/>
        <w:szCs w:val="72"/>
        <w:lang w:eastAsia="en-GB"/>
      </w:rPr>
      <w:drawing>
        <wp:inline distT="0" distB="0" distL="0" distR="0" wp14:anchorId="1E83004E" wp14:editId="22AF78A5">
          <wp:extent cx="691412" cy="682906"/>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69620" cy="760152"/>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EF1BC3" w14:textId="77777777" w:rsidR="000A35F0" w:rsidRDefault="000A35F0" w:rsidP="00121C61">
      <w:pPr>
        <w:spacing w:after="0" w:line="240" w:lineRule="auto"/>
      </w:pPr>
      <w:r>
        <w:separator/>
      </w:r>
    </w:p>
  </w:footnote>
  <w:footnote w:type="continuationSeparator" w:id="0">
    <w:p w14:paraId="2708CF66" w14:textId="77777777" w:rsidR="000A35F0" w:rsidRDefault="000A35F0" w:rsidP="00121C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92DC2"/>
    <w:multiLevelType w:val="hybridMultilevel"/>
    <w:tmpl w:val="55A4DEBE"/>
    <w:lvl w:ilvl="0" w:tplc="959AA4B6">
      <w:start w:val="29"/>
      <w:numFmt w:val="bullet"/>
      <w:lvlText w:val="·"/>
      <w:lvlJc w:val="left"/>
      <w:pPr>
        <w:ind w:left="-264" w:hanging="360"/>
      </w:pPr>
      <w:rPr>
        <w:rFonts w:ascii="Calibri" w:eastAsia="Times New Roman" w:hAnsi="Calibri" w:cs="Calibri" w:hint="default"/>
      </w:rPr>
    </w:lvl>
    <w:lvl w:ilvl="1" w:tplc="08090003" w:tentative="1">
      <w:start w:val="1"/>
      <w:numFmt w:val="bullet"/>
      <w:lvlText w:val="o"/>
      <w:lvlJc w:val="left"/>
      <w:pPr>
        <w:ind w:left="1128" w:hanging="360"/>
      </w:pPr>
      <w:rPr>
        <w:rFonts w:ascii="Courier New" w:hAnsi="Courier New" w:cs="Courier New" w:hint="default"/>
      </w:rPr>
    </w:lvl>
    <w:lvl w:ilvl="2" w:tplc="08090005" w:tentative="1">
      <w:start w:val="1"/>
      <w:numFmt w:val="bullet"/>
      <w:lvlText w:val=""/>
      <w:lvlJc w:val="left"/>
      <w:pPr>
        <w:ind w:left="1848" w:hanging="360"/>
      </w:pPr>
      <w:rPr>
        <w:rFonts w:ascii="Wingdings" w:hAnsi="Wingdings" w:hint="default"/>
      </w:rPr>
    </w:lvl>
    <w:lvl w:ilvl="3" w:tplc="08090001" w:tentative="1">
      <w:start w:val="1"/>
      <w:numFmt w:val="bullet"/>
      <w:lvlText w:val=""/>
      <w:lvlJc w:val="left"/>
      <w:pPr>
        <w:ind w:left="2568" w:hanging="360"/>
      </w:pPr>
      <w:rPr>
        <w:rFonts w:ascii="Symbol" w:hAnsi="Symbol" w:hint="default"/>
      </w:rPr>
    </w:lvl>
    <w:lvl w:ilvl="4" w:tplc="08090003" w:tentative="1">
      <w:start w:val="1"/>
      <w:numFmt w:val="bullet"/>
      <w:lvlText w:val="o"/>
      <w:lvlJc w:val="left"/>
      <w:pPr>
        <w:ind w:left="3288" w:hanging="360"/>
      </w:pPr>
      <w:rPr>
        <w:rFonts w:ascii="Courier New" w:hAnsi="Courier New" w:cs="Courier New" w:hint="default"/>
      </w:rPr>
    </w:lvl>
    <w:lvl w:ilvl="5" w:tplc="08090005" w:tentative="1">
      <w:start w:val="1"/>
      <w:numFmt w:val="bullet"/>
      <w:lvlText w:val=""/>
      <w:lvlJc w:val="left"/>
      <w:pPr>
        <w:ind w:left="4008" w:hanging="360"/>
      </w:pPr>
      <w:rPr>
        <w:rFonts w:ascii="Wingdings" w:hAnsi="Wingdings" w:hint="default"/>
      </w:rPr>
    </w:lvl>
    <w:lvl w:ilvl="6" w:tplc="08090001" w:tentative="1">
      <w:start w:val="1"/>
      <w:numFmt w:val="bullet"/>
      <w:lvlText w:val=""/>
      <w:lvlJc w:val="left"/>
      <w:pPr>
        <w:ind w:left="4728" w:hanging="360"/>
      </w:pPr>
      <w:rPr>
        <w:rFonts w:ascii="Symbol" w:hAnsi="Symbol" w:hint="default"/>
      </w:rPr>
    </w:lvl>
    <w:lvl w:ilvl="7" w:tplc="08090003" w:tentative="1">
      <w:start w:val="1"/>
      <w:numFmt w:val="bullet"/>
      <w:lvlText w:val="o"/>
      <w:lvlJc w:val="left"/>
      <w:pPr>
        <w:ind w:left="5448" w:hanging="360"/>
      </w:pPr>
      <w:rPr>
        <w:rFonts w:ascii="Courier New" w:hAnsi="Courier New" w:cs="Courier New" w:hint="default"/>
      </w:rPr>
    </w:lvl>
    <w:lvl w:ilvl="8" w:tplc="08090005" w:tentative="1">
      <w:start w:val="1"/>
      <w:numFmt w:val="bullet"/>
      <w:lvlText w:val=""/>
      <w:lvlJc w:val="left"/>
      <w:pPr>
        <w:ind w:left="6168" w:hanging="360"/>
      </w:pPr>
      <w:rPr>
        <w:rFonts w:ascii="Wingdings" w:hAnsi="Wingdings" w:hint="default"/>
      </w:rPr>
    </w:lvl>
  </w:abstractNum>
  <w:abstractNum w:abstractNumId="1" w15:restartNumberingAfterBreak="0">
    <w:nsid w:val="177B7027"/>
    <w:multiLevelType w:val="multilevel"/>
    <w:tmpl w:val="CAF8F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CB619E3"/>
    <w:multiLevelType w:val="hybridMultilevel"/>
    <w:tmpl w:val="BC92D9BE"/>
    <w:lvl w:ilvl="0" w:tplc="6BBEC2DC">
      <w:numFmt w:val="bullet"/>
      <w:lvlText w:val="-"/>
      <w:lvlJc w:val="left"/>
      <w:pPr>
        <w:ind w:left="720" w:hanging="360"/>
      </w:pPr>
      <w:rPr>
        <w:rFonts w:ascii="Britannic Bold" w:eastAsiaTheme="minorHAnsi" w:hAnsi="Britannic Bol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84054B"/>
    <w:multiLevelType w:val="hybridMultilevel"/>
    <w:tmpl w:val="8B50E974"/>
    <w:lvl w:ilvl="0" w:tplc="F31C2206">
      <w:start w:val="1"/>
      <w:numFmt w:val="decimal"/>
      <w:lvlText w:val="%1."/>
      <w:lvlJc w:val="left"/>
      <w:pPr>
        <w:ind w:left="48" w:hanging="360"/>
      </w:pPr>
      <w:rPr>
        <w:rFonts w:hint="default"/>
      </w:rPr>
    </w:lvl>
    <w:lvl w:ilvl="1" w:tplc="08090019" w:tentative="1">
      <w:start w:val="1"/>
      <w:numFmt w:val="lowerLetter"/>
      <w:lvlText w:val="%2."/>
      <w:lvlJc w:val="left"/>
      <w:pPr>
        <w:ind w:left="768" w:hanging="360"/>
      </w:pPr>
    </w:lvl>
    <w:lvl w:ilvl="2" w:tplc="0809001B" w:tentative="1">
      <w:start w:val="1"/>
      <w:numFmt w:val="lowerRoman"/>
      <w:lvlText w:val="%3."/>
      <w:lvlJc w:val="right"/>
      <w:pPr>
        <w:ind w:left="1488" w:hanging="180"/>
      </w:pPr>
    </w:lvl>
    <w:lvl w:ilvl="3" w:tplc="0809000F" w:tentative="1">
      <w:start w:val="1"/>
      <w:numFmt w:val="decimal"/>
      <w:lvlText w:val="%4."/>
      <w:lvlJc w:val="left"/>
      <w:pPr>
        <w:ind w:left="2208" w:hanging="360"/>
      </w:pPr>
    </w:lvl>
    <w:lvl w:ilvl="4" w:tplc="08090019" w:tentative="1">
      <w:start w:val="1"/>
      <w:numFmt w:val="lowerLetter"/>
      <w:lvlText w:val="%5."/>
      <w:lvlJc w:val="left"/>
      <w:pPr>
        <w:ind w:left="2928" w:hanging="360"/>
      </w:pPr>
    </w:lvl>
    <w:lvl w:ilvl="5" w:tplc="0809001B" w:tentative="1">
      <w:start w:val="1"/>
      <w:numFmt w:val="lowerRoman"/>
      <w:lvlText w:val="%6."/>
      <w:lvlJc w:val="right"/>
      <w:pPr>
        <w:ind w:left="3648" w:hanging="180"/>
      </w:pPr>
    </w:lvl>
    <w:lvl w:ilvl="6" w:tplc="0809000F" w:tentative="1">
      <w:start w:val="1"/>
      <w:numFmt w:val="decimal"/>
      <w:lvlText w:val="%7."/>
      <w:lvlJc w:val="left"/>
      <w:pPr>
        <w:ind w:left="4368" w:hanging="360"/>
      </w:pPr>
    </w:lvl>
    <w:lvl w:ilvl="7" w:tplc="08090019" w:tentative="1">
      <w:start w:val="1"/>
      <w:numFmt w:val="lowerLetter"/>
      <w:lvlText w:val="%8."/>
      <w:lvlJc w:val="left"/>
      <w:pPr>
        <w:ind w:left="5088" w:hanging="360"/>
      </w:pPr>
    </w:lvl>
    <w:lvl w:ilvl="8" w:tplc="0809001B" w:tentative="1">
      <w:start w:val="1"/>
      <w:numFmt w:val="lowerRoman"/>
      <w:lvlText w:val="%9."/>
      <w:lvlJc w:val="right"/>
      <w:pPr>
        <w:ind w:left="5808" w:hanging="180"/>
      </w:pPr>
    </w:lvl>
  </w:abstractNum>
  <w:abstractNum w:abstractNumId="4" w15:restartNumberingAfterBreak="0">
    <w:nsid w:val="5A8B532C"/>
    <w:multiLevelType w:val="hybridMultilevel"/>
    <w:tmpl w:val="9D9021C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684269D0"/>
    <w:multiLevelType w:val="hybridMultilevel"/>
    <w:tmpl w:val="6330830E"/>
    <w:lvl w:ilvl="0" w:tplc="0809000F">
      <w:start w:val="1"/>
      <w:numFmt w:val="decimal"/>
      <w:lvlText w:val="%1."/>
      <w:lvlJc w:val="left"/>
      <w:pPr>
        <w:ind w:left="408" w:hanging="360"/>
      </w:pPr>
    </w:lvl>
    <w:lvl w:ilvl="1" w:tplc="08090019" w:tentative="1">
      <w:start w:val="1"/>
      <w:numFmt w:val="lowerLetter"/>
      <w:lvlText w:val="%2."/>
      <w:lvlJc w:val="left"/>
      <w:pPr>
        <w:ind w:left="1128" w:hanging="360"/>
      </w:pPr>
    </w:lvl>
    <w:lvl w:ilvl="2" w:tplc="0809001B" w:tentative="1">
      <w:start w:val="1"/>
      <w:numFmt w:val="lowerRoman"/>
      <w:lvlText w:val="%3."/>
      <w:lvlJc w:val="right"/>
      <w:pPr>
        <w:ind w:left="1848" w:hanging="180"/>
      </w:pPr>
    </w:lvl>
    <w:lvl w:ilvl="3" w:tplc="0809000F" w:tentative="1">
      <w:start w:val="1"/>
      <w:numFmt w:val="decimal"/>
      <w:lvlText w:val="%4."/>
      <w:lvlJc w:val="left"/>
      <w:pPr>
        <w:ind w:left="2568" w:hanging="360"/>
      </w:pPr>
    </w:lvl>
    <w:lvl w:ilvl="4" w:tplc="08090019" w:tentative="1">
      <w:start w:val="1"/>
      <w:numFmt w:val="lowerLetter"/>
      <w:lvlText w:val="%5."/>
      <w:lvlJc w:val="left"/>
      <w:pPr>
        <w:ind w:left="3288" w:hanging="360"/>
      </w:pPr>
    </w:lvl>
    <w:lvl w:ilvl="5" w:tplc="0809001B" w:tentative="1">
      <w:start w:val="1"/>
      <w:numFmt w:val="lowerRoman"/>
      <w:lvlText w:val="%6."/>
      <w:lvlJc w:val="right"/>
      <w:pPr>
        <w:ind w:left="4008" w:hanging="180"/>
      </w:pPr>
    </w:lvl>
    <w:lvl w:ilvl="6" w:tplc="0809000F" w:tentative="1">
      <w:start w:val="1"/>
      <w:numFmt w:val="decimal"/>
      <w:lvlText w:val="%7."/>
      <w:lvlJc w:val="left"/>
      <w:pPr>
        <w:ind w:left="4728" w:hanging="360"/>
      </w:pPr>
    </w:lvl>
    <w:lvl w:ilvl="7" w:tplc="08090019" w:tentative="1">
      <w:start w:val="1"/>
      <w:numFmt w:val="lowerLetter"/>
      <w:lvlText w:val="%8."/>
      <w:lvlJc w:val="left"/>
      <w:pPr>
        <w:ind w:left="5448" w:hanging="360"/>
      </w:pPr>
    </w:lvl>
    <w:lvl w:ilvl="8" w:tplc="0809001B" w:tentative="1">
      <w:start w:val="1"/>
      <w:numFmt w:val="lowerRoman"/>
      <w:lvlText w:val="%9."/>
      <w:lvlJc w:val="right"/>
      <w:pPr>
        <w:ind w:left="6168" w:hanging="180"/>
      </w:pPr>
    </w:lvl>
  </w:abstractNum>
  <w:abstractNum w:abstractNumId="6" w15:restartNumberingAfterBreak="0">
    <w:nsid w:val="6A1332BF"/>
    <w:multiLevelType w:val="hybridMultilevel"/>
    <w:tmpl w:val="2294C8F6"/>
    <w:lvl w:ilvl="0" w:tplc="08090001">
      <w:start w:val="1"/>
      <w:numFmt w:val="bullet"/>
      <w:lvlText w:val=""/>
      <w:lvlJc w:val="left"/>
      <w:pPr>
        <w:ind w:left="48"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51F7308"/>
    <w:multiLevelType w:val="hybridMultilevel"/>
    <w:tmpl w:val="9EC681DC"/>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AA012D3"/>
    <w:multiLevelType w:val="multilevel"/>
    <w:tmpl w:val="A1C69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C55179A"/>
    <w:multiLevelType w:val="hybridMultilevel"/>
    <w:tmpl w:val="3DB24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FE706F5"/>
    <w:multiLevelType w:val="hybridMultilevel"/>
    <w:tmpl w:val="66B49190"/>
    <w:lvl w:ilvl="0" w:tplc="959AA4B6">
      <w:start w:val="29"/>
      <w:numFmt w:val="bullet"/>
      <w:lvlText w:val="·"/>
      <w:lvlJc w:val="left"/>
      <w:pPr>
        <w:ind w:left="48" w:hanging="360"/>
      </w:pPr>
      <w:rPr>
        <w:rFonts w:ascii="Calibri" w:eastAsia="Times New Roman" w:hAnsi="Calibri" w:cs="Calibri" w:hint="default"/>
      </w:rPr>
    </w:lvl>
    <w:lvl w:ilvl="1" w:tplc="08090003" w:tentative="1">
      <w:start w:val="1"/>
      <w:numFmt w:val="bullet"/>
      <w:lvlText w:val="o"/>
      <w:lvlJc w:val="left"/>
      <w:pPr>
        <w:ind w:left="768" w:hanging="360"/>
      </w:pPr>
      <w:rPr>
        <w:rFonts w:ascii="Courier New" w:hAnsi="Courier New" w:cs="Courier New" w:hint="default"/>
      </w:rPr>
    </w:lvl>
    <w:lvl w:ilvl="2" w:tplc="08090005" w:tentative="1">
      <w:start w:val="1"/>
      <w:numFmt w:val="bullet"/>
      <w:lvlText w:val=""/>
      <w:lvlJc w:val="left"/>
      <w:pPr>
        <w:ind w:left="1488" w:hanging="360"/>
      </w:pPr>
      <w:rPr>
        <w:rFonts w:ascii="Wingdings" w:hAnsi="Wingdings" w:hint="default"/>
      </w:rPr>
    </w:lvl>
    <w:lvl w:ilvl="3" w:tplc="08090001" w:tentative="1">
      <w:start w:val="1"/>
      <w:numFmt w:val="bullet"/>
      <w:lvlText w:val=""/>
      <w:lvlJc w:val="left"/>
      <w:pPr>
        <w:ind w:left="2208" w:hanging="360"/>
      </w:pPr>
      <w:rPr>
        <w:rFonts w:ascii="Symbol" w:hAnsi="Symbol" w:hint="default"/>
      </w:rPr>
    </w:lvl>
    <w:lvl w:ilvl="4" w:tplc="08090003" w:tentative="1">
      <w:start w:val="1"/>
      <w:numFmt w:val="bullet"/>
      <w:lvlText w:val="o"/>
      <w:lvlJc w:val="left"/>
      <w:pPr>
        <w:ind w:left="2928" w:hanging="360"/>
      </w:pPr>
      <w:rPr>
        <w:rFonts w:ascii="Courier New" w:hAnsi="Courier New" w:cs="Courier New" w:hint="default"/>
      </w:rPr>
    </w:lvl>
    <w:lvl w:ilvl="5" w:tplc="08090005" w:tentative="1">
      <w:start w:val="1"/>
      <w:numFmt w:val="bullet"/>
      <w:lvlText w:val=""/>
      <w:lvlJc w:val="left"/>
      <w:pPr>
        <w:ind w:left="3648" w:hanging="360"/>
      </w:pPr>
      <w:rPr>
        <w:rFonts w:ascii="Wingdings" w:hAnsi="Wingdings" w:hint="default"/>
      </w:rPr>
    </w:lvl>
    <w:lvl w:ilvl="6" w:tplc="08090001" w:tentative="1">
      <w:start w:val="1"/>
      <w:numFmt w:val="bullet"/>
      <w:lvlText w:val=""/>
      <w:lvlJc w:val="left"/>
      <w:pPr>
        <w:ind w:left="4368" w:hanging="360"/>
      </w:pPr>
      <w:rPr>
        <w:rFonts w:ascii="Symbol" w:hAnsi="Symbol" w:hint="default"/>
      </w:rPr>
    </w:lvl>
    <w:lvl w:ilvl="7" w:tplc="08090003" w:tentative="1">
      <w:start w:val="1"/>
      <w:numFmt w:val="bullet"/>
      <w:lvlText w:val="o"/>
      <w:lvlJc w:val="left"/>
      <w:pPr>
        <w:ind w:left="5088" w:hanging="360"/>
      </w:pPr>
      <w:rPr>
        <w:rFonts w:ascii="Courier New" w:hAnsi="Courier New" w:cs="Courier New" w:hint="default"/>
      </w:rPr>
    </w:lvl>
    <w:lvl w:ilvl="8" w:tplc="08090005" w:tentative="1">
      <w:start w:val="1"/>
      <w:numFmt w:val="bullet"/>
      <w:lvlText w:val=""/>
      <w:lvlJc w:val="left"/>
      <w:pPr>
        <w:ind w:left="5808" w:hanging="360"/>
      </w:pPr>
      <w:rPr>
        <w:rFonts w:ascii="Wingdings" w:hAnsi="Wingdings" w:hint="default"/>
      </w:rPr>
    </w:lvl>
  </w:abstractNum>
  <w:num w:numId="1">
    <w:abstractNumId w:val="2"/>
  </w:num>
  <w:num w:numId="2">
    <w:abstractNumId w:val="7"/>
  </w:num>
  <w:num w:numId="3">
    <w:abstractNumId w:val="10"/>
  </w:num>
  <w:num w:numId="4">
    <w:abstractNumId w:val="0"/>
  </w:num>
  <w:num w:numId="5">
    <w:abstractNumId w:val="6"/>
  </w:num>
  <w:num w:numId="6">
    <w:abstractNumId w:val="5"/>
  </w:num>
  <w:num w:numId="7">
    <w:abstractNumId w:val="3"/>
  </w:num>
  <w:num w:numId="8">
    <w:abstractNumId w:val="4"/>
  </w:num>
  <w:num w:numId="9">
    <w:abstractNumId w:val="8"/>
  </w:num>
  <w:num w:numId="10">
    <w:abstractNumId w:val="1"/>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EE0"/>
    <w:rsid w:val="00081D35"/>
    <w:rsid w:val="000A35F0"/>
    <w:rsid w:val="00121C61"/>
    <w:rsid w:val="00143382"/>
    <w:rsid w:val="00194A72"/>
    <w:rsid w:val="001B03BE"/>
    <w:rsid w:val="001B2EFE"/>
    <w:rsid w:val="001D2446"/>
    <w:rsid w:val="00222EB4"/>
    <w:rsid w:val="00246E95"/>
    <w:rsid w:val="00283DAC"/>
    <w:rsid w:val="00296DF0"/>
    <w:rsid w:val="002D3EFD"/>
    <w:rsid w:val="00327012"/>
    <w:rsid w:val="0033313C"/>
    <w:rsid w:val="0035666D"/>
    <w:rsid w:val="003945E0"/>
    <w:rsid w:val="003F419C"/>
    <w:rsid w:val="003F6E1B"/>
    <w:rsid w:val="00411CC2"/>
    <w:rsid w:val="00444C01"/>
    <w:rsid w:val="00450059"/>
    <w:rsid w:val="004660DC"/>
    <w:rsid w:val="00477253"/>
    <w:rsid w:val="004861BE"/>
    <w:rsid w:val="004C1E78"/>
    <w:rsid w:val="004C511D"/>
    <w:rsid w:val="00550EE0"/>
    <w:rsid w:val="00571CD4"/>
    <w:rsid w:val="0059769D"/>
    <w:rsid w:val="005A2668"/>
    <w:rsid w:val="005A2836"/>
    <w:rsid w:val="005F7A94"/>
    <w:rsid w:val="00620D62"/>
    <w:rsid w:val="00632FF0"/>
    <w:rsid w:val="00671288"/>
    <w:rsid w:val="006749B8"/>
    <w:rsid w:val="006A6B9F"/>
    <w:rsid w:val="0071729E"/>
    <w:rsid w:val="007437CD"/>
    <w:rsid w:val="0077126F"/>
    <w:rsid w:val="007A36C3"/>
    <w:rsid w:val="007B0F45"/>
    <w:rsid w:val="007B11B9"/>
    <w:rsid w:val="00874A65"/>
    <w:rsid w:val="008B4379"/>
    <w:rsid w:val="008D1C92"/>
    <w:rsid w:val="008D4A57"/>
    <w:rsid w:val="008F0A49"/>
    <w:rsid w:val="00901666"/>
    <w:rsid w:val="009213D3"/>
    <w:rsid w:val="009241C9"/>
    <w:rsid w:val="009263A3"/>
    <w:rsid w:val="009349EB"/>
    <w:rsid w:val="00970D43"/>
    <w:rsid w:val="00993F88"/>
    <w:rsid w:val="009B250F"/>
    <w:rsid w:val="009F164C"/>
    <w:rsid w:val="00A04476"/>
    <w:rsid w:val="00A369E7"/>
    <w:rsid w:val="00A374FF"/>
    <w:rsid w:val="00A525DC"/>
    <w:rsid w:val="00A54C22"/>
    <w:rsid w:val="00A630A1"/>
    <w:rsid w:val="00AE0B2C"/>
    <w:rsid w:val="00B14171"/>
    <w:rsid w:val="00B42921"/>
    <w:rsid w:val="00BA621E"/>
    <w:rsid w:val="00BB2490"/>
    <w:rsid w:val="00BC3336"/>
    <w:rsid w:val="00BF248F"/>
    <w:rsid w:val="00C13735"/>
    <w:rsid w:val="00CB4EE3"/>
    <w:rsid w:val="00CF591A"/>
    <w:rsid w:val="00CF69AC"/>
    <w:rsid w:val="00D44234"/>
    <w:rsid w:val="00D46DDC"/>
    <w:rsid w:val="00D56DCD"/>
    <w:rsid w:val="00D73364"/>
    <w:rsid w:val="00D77F48"/>
    <w:rsid w:val="00D86E3B"/>
    <w:rsid w:val="00DB74AB"/>
    <w:rsid w:val="00DD6F05"/>
    <w:rsid w:val="00DE301A"/>
    <w:rsid w:val="00E345E7"/>
    <w:rsid w:val="00E40A6F"/>
    <w:rsid w:val="00E43FBB"/>
    <w:rsid w:val="00E56849"/>
    <w:rsid w:val="00EF412C"/>
    <w:rsid w:val="00F0680B"/>
    <w:rsid w:val="00F137D5"/>
    <w:rsid w:val="00F602D2"/>
    <w:rsid w:val="00F63673"/>
    <w:rsid w:val="00FB0295"/>
    <w:rsid w:val="00FB6842"/>
    <w:rsid w:val="00FE45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717A35D"/>
  <w15:chartTrackingRefBased/>
  <w15:docId w15:val="{D66B4E69-AFCD-4C69-B7F8-61D9C3232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D44234"/>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50E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50EE0"/>
    <w:pPr>
      <w:ind w:left="720"/>
      <w:contextualSpacing/>
    </w:pPr>
  </w:style>
  <w:style w:type="character" w:styleId="Hyperlink">
    <w:name w:val="Hyperlink"/>
    <w:basedOn w:val="DefaultParagraphFont"/>
    <w:uiPriority w:val="99"/>
    <w:unhideWhenUsed/>
    <w:rsid w:val="00121C61"/>
    <w:rPr>
      <w:color w:val="0563C1" w:themeColor="hyperlink"/>
      <w:u w:val="single"/>
    </w:rPr>
  </w:style>
  <w:style w:type="character" w:customStyle="1" w:styleId="UnresolvedMention">
    <w:name w:val="Unresolved Mention"/>
    <w:basedOn w:val="DefaultParagraphFont"/>
    <w:uiPriority w:val="99"/>
    <w:semiHidden/>
    <w:unhideWhenUsed/>
    <w:rsid w:val="00121C61"/>
    <w:rPr>
      <w:color w:val="605E5C"/>
      <w:shd w:val="clear" w:color="auto" w:fill="E1DFDD"/>
    </w:rPr>
  </w:style>
  <w:style w:type="paragraph" w:styleId="Header">
    <w:name w:val="header"/>
    <w:basedOn w:val="Normal"/>
    <w:link w:val="HeaderChar"/>
    <w:uiPriority w:val="99"/>
    <w:unhideWhenUsed/>
    <w:rsid w:val="00121C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1C61"/>
  </w:style>
  <w:style w:type="paragraph" w:styleId="Footer">
    <w:name w:val="footer"/>
    <w:basedOn w:val="Normal"/>
    <w:link w:val="FooterChar"/>
    <w:uiPriority w:val="99"/>
    <w:unhideWhenUsed/>
    <w:rsid w:val="00121C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1C61"/>
  </w:style>
  <w:style w:type="character" w:styleId="FollowedHyperlink">
    <w:name w:val="FollowedHyperlink"/>
    <w:basedOn w:val="DefaultParagraphFont"/>
    <w:uiPriority w:val="99"/>
    <w:semiHidden/>
    <w:unhideWhenUsed/>
    <w:rsid w:val="00D56DCD"/>
    <w:rPr>
      <w:color w:val="954F72" w:themeColor="followedHyperlink"/>
      <w:u w:val="single"/>
    </w:rPr>
  </w:style>
  <w:style w:type="character" w:customStyle="1" w:styleId="Heading2Char">
    <w:name w:val="Heading 2 Char"/>
    <w:basedOn w:val="DefaultParagraphFont"/>
    <w:link w:val="Heading2"/>
    <w:uiPriority w:val="9"/>
    <w:rsid w:val="00D44234"/>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D4423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AE0B2C"/>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7B11B9"/>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7B11B9"/>
    <w:rPr>
      <w:rFonts w:ascii="Segoe UI" w:hAnsi="Segoe UI"/>
      <w:sz w:val="18"/>
      <w:szCs w:val="18"/>
    </w:rPr>
  </w:style>
  <w:style w:type="paragraph" w:styleId="NoSpacing">
    <w:name w:val="No Spacing"/>
    <w:uiPriority w:val="1"/>
    <w:qFormat/>
    <w:rsid w:val="00FB029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344269">
      <w:bodyDiv w:val="1"/>
      <w:marLeft w:val="0"/>
      <w:marRight w:val="0"/>
      <w:marTop w:val="0"/>
      <w:marBottom w:val="0"/>
      <w:divBdr>
        <w:top w:val="none" w:sz="0" w:space="0" w:color="auto"/>
        <w:left w:val="none" w:sz="0" w:space="0" w:color="auto"/>
        <w:bottom w:val="none" w:sz="0" w:space="0" w:color="auto"/>
        <w:right w:val="none" w:sz="0" w:space="0" w:color="auto"/>
      </w:divBdr>
    </w:div>
    <w:div w:id="56826246">
      <w:bodyDiv w:val="1"/>
      <w:marLeft w:val="0"/>
      <w:marRight w:val="0"/>
      <w:marTop w:val="0"/>
      <w:marBottom w:val="0"/>
      <w:divBdr>
        <w:top w:val="none" w:sz="0" w:space="0" w:color="auto"/>
        <w:left w:val="none" w:sz="0" w:space="0" w:color="auto"/>
        <w:bottom w:val="none" w:sz="0" w:space="0" w:color="auto"/>
        <w:right w:val="none" w:sz="0" w:space="0" w:color="auto"/>
      </w:divBdr>
    </w:div>
    <w:div w:id="165437602">
      <w:bodyDiv w:val="1"/>
      <w:marLeft w:val="0"/>
      <w:marRight w:val="0"/>
      <w:marTop w:val="0"/>
      <w:marBottom w:val="0"/>
      <w:divBdr>
        <w:top w:val="none" w:sz="0" w:space="0" w:color="auto"/>
        <w:left w:val="none" w:sz="0" w:space="0" w:color="auto"/>
        <w:bottom w:val="none" w:sz="0" w:space="0" w:color="auto"/>
        <w:right w:val="none" w:sz="0" w:space="0" w:color="auto"/>
      </w:divBdr>
    </w:div>
    <w:div w:id="176846872">
      <w:bodyDiv w:val="1"/>
      <w:marLeft w:val="0"/>
      <w:marRight w:val="0"/>
      <w:marTop w:val="0"/>
      <w:marBottom w:val="0"/>
      <w:divBdr>
        <w:top w:val="none" w:sz="0" w:space="0" w:color="auto"/>
        <w:left w:val="none" w:sz="0" w:space="0" w:color="auto"/>
        <w:bottom w:val="none" w:sz="0" w:space="0" w:color="auto"/>
        <w:right w:val="none" w:sz="0" w:space="0" w:color="auto"/>
      </w:divBdr>
    </w:div>
    <w:div w:id="248006188">
      <w:bodyDiv w:val="1"/>
      <w:marLeft w:val="0"/>
      <w:marRight w:val="0"/>
      <w:marTop w:val="0"/>
      <w:marBottom w:val="0"/>
      <w:divBdr>
        <w:top w:val="none" w:sz="0" w:space="0" w:color="auto"/>
        <w:left w:val="none" w:sz="0" w:space="0" w:color="auto"/>
        <w:bottom w:val="none" w:sz="0" w:space="0" w:color="auto"/>
        <w:right w:val="none" w:sz="0" w:space="0" w:color="auto"/>
      </w:divBdr>
    </w:div>
    <w:div w:id="251205140">
      <w:bodyDiv w:val="1"/>
      <w:marLeft w:val="0"/>
      <w:marRight w:val="0"/>
      <w:marTop w:val="0"/>
      <w:marBottom w:val="0"/>
      <w:divBdr>
        <w:top w:val="none" w:sz="0" w:space="0" w:color="auto"/>
        <w:left w:val="none" w:sz="0" w:space="0" w:color="auto"/>
        <w:bottom w:val="none" w:sz="0" w:space="0" w:color="auto"/>
        <w:right w:val="none" w:sz="0" w:space="0" w:color="auto"/>
      </w:divBdr>
    </w:div>
    <w:div w:id="360981946">
      <w:bodyDiv w:val="1"/>
      <w:marLeft w:val="0"/>
      <w:marRight w:val="0"/>
      <w:marTop w:val="0"/>
      <w:marBottom w:val="0"/>
      <w:divBdr>
        <w:top w:val="none" w:sz="0" w:space="0" w:color="auto"/>
        <w:left w:val="none" w:sz="0" w:space="0" w:color="auto"/>
        <w:bottom w:val="none" w:sz="0" w:space="0" w:color="auto"/>
        <w:right w:val="none" w:sz="0" w:space="0" w:color="auto"/>
      </w:divBdr>
    </w:div>
    <w:div w:id="406341030">
      <w:bodyDiv w:val="1"/>
      <w:marLeft w:val="0"/>
      <w:marRight w:val="0"/>
      <w:marTop w:val="0"/>
      <w:marBottom w:val="0"/>
      <w:divBdr>
        <w:top w:val="none" w:sz="0" w:space="0" w:color="auto"/>
        <w:left w:val="none" w:sz="0" w:space="0" w:color="auto"/>
        <w:bottom w:val="none" w:sz="0" w:space="0" w:color="auto"/>
        <w:right w:val="none" w:sz="0" w:space="0" w:color="auto"/>
      </w:divBdr>
    </w:div>
    <w:div w:id="427120071">
      <w:bodyDiv w:val="1"/>
      <w:marLeft w:val="0"/>
      <w:marRight w:val="0"/>
      <w:marTop w:val="0"/>
      <w:marBottom w:val="0"/>
      <w:divBdr>
        <w:top w:val="none" w:sz="0" w:space="0" w:color="auto"/>
        <w:left w:val="none" w:sz="0" w:space="0" w:color="auto"/>
        <w:bottom w:val="none" w:sz="0" w:space="0" w:color="auto"/>
        <w:right w:val="none" w:sz="0" w:space="0" w:color="auto"/>
      </w:divBdr>
    </w:div>
    <w:div w:id="446781094">
      <w:bodyDiv w:val="1"/>
      <w:marLeft w:val="0"/>
      <w:marRight w:val="0"/>
      <w:marTop w:val="0"/>
      <w:marBottom w:val="0"/>
      <w:divBdr>
        <w:top w:val="none" w:sz="0" w:space="0" w:color="auto"/>
        <w:left w:val="none" w:sz="0" w:space="0" w:color="auto"/>
        <w:bottom w:val="none" w:sz="0" w:space="0" w:color="auto"/>
        <w:right w:val="none" w:sz="0" w:space="0" w:color="auto"/>
      </w:divBdr>
    </w:div>
    <w:div w:id="465394255">
      <w:bodyDiv w:val="1"/>
      <w:marLeft w:val="0"/>
      <w:marRight w:val="0"/>
      <w:marTop w:val="0"/>
      <w:marBottom w:val="0"/>
      <w:divBdr>
        <w:top w:val="none" w:sz="0" w:space="0" w:color="auto"/>
        <w:left w:val="none" w:sz="0" w:space="0" w:color="auto"/>
        <w:bottom w:val="none" w:sz="0" w:space="0" w:color="auto"/>
        <w:right w:val="none" w:sz="0" w:space="0" w:color="auto"/>
      </w:divBdr>
    </w:div>
    <w:div w:id="470752215">
      <w:bodyDiv w:val="1"/>
      <w:marLeft w:val="0"/>
      <w:marRight w:val="0"/>
      <w:marTop w:val="0"/>
      <w:marBottom w:val="0"/>
      <w:divBdr>
        <w:top w:val="none" w:sz="0" w:space="0" w:color="auto"/>
        <w:left w:val="none" w:sz="0" w:space="0" w:color="auto"/>
        <w:bottom w:val="none" w:sz="0" w:space="0" w:color="auto"/>
        <w:right w:val="none" w:sz="0" w:space="0" w:color="auto"/>
      </w:divBdr>
    </w:div>
    <w:div w:id="637534847">
      <w:bodyDiv w:val="1"/>
      <w:marLeft w:val="0"/>
      <w:marRight w:val="0"/>
      <w:marTop w:val="0"/>
      <w:marBottom w:val="0"/>
      <w:divBdr>
        <w:top w:val="none" w:sz="0" w:space="0" w:color="auto"/>
        <w:left w:val="none" w:sz="0" w:space="0" w:color="auto"/>
        <w:bottom w:val="none" w:sz="0" w:space="0" w:color="auto"/>
        <w:right w:val="none" w:sz="0" w:space="0" w:color="auto"/>
      </w:divBdr>
    </w:div>
    <w:div w:id="755517123">
      <w:bodyDiv w:val="1"/>
      <w:marLeft w:val="0"/>
      <w:marRight w:val="0"/>
      <w:marTop w:val="0"/>
      <w:marBottom w:val="0"/>
      <w:divBdr>
        <w:top w:val="none" w:sz="0" w:space="0" w:color="auto"/>
        <w:left w:val="none" w:sz="0" w:space="0" w:color="auto"/>
        <w:bottom w:val="none" w:sz="0" w:space="0" w:color="auto"/>
        <w:right w:val="none" w:sz="0" w:space="0" w:color="auto"/>
      </w:divBdr>
    </w:div>
    <w:div w:id="837503497">
      <w:bodyDiv w:val="1"/>
      <w:marLeft w:val="0"/>
      <w:marRight w:val="0"/>
      <w:marTop w:val="0"/>
      <w:marBottom w:val="0"/>
      <w:divBdr>
        <w:top w:val="none" w:sz="0" w:space="0" w:color="auto"/>
        <w:left w:val="none" w:sz="0" w:space="0" w:color="auto"/>
        <w:bottom w:val="none" w:sz="0" w:space="0" w:color="auto"/>
        <w:right w:val="none" w:sz="0" w:space="0" w:color="auto"/>
      </w:divBdr>
    </w:div>
    <w:div w:id="841748125">
      <w:bodyDiv w:val="1"/>
      <w:marLeft w:val="0"/>
      <w:marRight w:val="0"/>
      <w:marTop w:val="0"/>
      <w:marBottom w:val="0"/>
      <w:divBdr>
        <w:top w:val="none" w:sz="0" w:space="0" w:color="auto"/>
        <w:left w:val="none" w:sz="0" w:space="0" w:color="auto"/>
        <w:bottom w:val="none" w:sz="0" w:space="0" w:color="auto"/>
        <w:right w:val="none" w:sz="0" w:space="0" w:color="auto"/>
      </w:divBdr>
    </w:div>
    <w:div w:id="922494112">
      <w:bodyDiv w:val="1"/>
      <w:marLeft w:val="0"/>
      <w:marRight w:val="0"/>
      <w:marTop w:val="0"/>
      <w:marBottom w:val="0"/>
      <w:divBdr>
        <w:top w:val="none" w:sz="0" w:space="0" w:color="auto"/>
        <w:left w:val="none" w:sz="0" w:space="0" w:color="auto"/>
        <w:bottom w:val="none" w:sz="0" w:space="0" w:color="auto"/>
        <w:right w:val="none" w:sz="0" w:space="0" w:color="auto"/>
      </w:divBdr>
    </w:div>
    <w:div w:id="982779880">
      <w:bodyDiv w:val="1"/>
      <w:marLeft w:val="0"/>
      <w:marRight w:val="0"/>
      <w:marTop w:val="0"/>
      <w:marBottom w:val="0"/>
      <w:divBdr>
        <w:top w:val="none" w:sz="0" w:space="0" w:color="auto"/>
        <w:left w:val="none" w:sz="0" w:space="0" w:color="auto"/>
        <w:bottom w:val="none" w:sz="0" w:space="0" w:color="auto"/>
        <w:right w:val="none" w:sz="0" w:space="0" w:color="auto"/>
      </w:divBdr>
    </w:div>
    <w:div w:id="1163350333">
      <w:bodyDiv w:val="1"/>
      <w:marLeft w:val="0"/>
      <w:marRight w:val="0"/>
      <w:marTop w:val="0"/>
      <w:marBottom w:val="0"/>
      <w:divBdr>
        <w:top w:val="none" w:sz="0" w:space="0" w:color="auto"/>
        <w:left w:val="none" w:sz="0" w:space="0" w:color="auto"/>
        <w:bottom w:val="none" w:sz="0" w:space="0" w:color="auto"/>
        <w:right w:val="none" w:sz="0" w:space="0" w:color="auto"/>
      </w:divBdr>
    </w:div>
    <w:div w:id="1283070344">
      <w:bodyDiv w:val="1"/>
      <w:marLeft w:val="0"/>
      <w:marRight w:val="0"/>
      <w:marTop w:val="0"/>
      <w:marBottom w:val="0"/>
      <w:divBdr>
        <w:top w:val="none" w:sz="0" w:space="0" w:color="auto"/>
        <w:left w:val="none" w:sz="0" w:space="0" w:color="auto"/>
        <w:bottom w:val="none" w:sz="0" w:space="0" w:color="auto"/>
        <w:right w:val="none" w:sz="0" w:space="0" w:color="auto"/>
      </w:divBdr>
    </w:div>
    <w:div w:id="1562908898">
      <w:bodyDiv w:val="1"/>
      <w:marLeft w:val="0"/>
      <w:marRight w:val="0"/>
      <w:marTop w:val="0"/>
      <w:marBottom w:val="0"/>
      <w:divBdr>
        <w:top w:val="none" w:sz="0" w:space="0" w:color="auto"/>
        <w:left w:val="none" w:sz="0" w:space="0" w:color="auto"/>
        <w:bottom w:val="none" w:sz="0" w:space="0" w:color="auto"/>
        <w:right w:val="none" w:sz="0" w:space="0" w:color="auto"/>
      </w:divBdr>
    </w:div>
    <w:div w:id="1661617535">
      <w:bodyDiv w:val="1"/>
      <w:marLeft w:val="0"/>
      <w:marRight w:val="0"/>
      <w:marTop w:val="0"/>
      <w:marBottom w:val="0"/>
      <w:divBdr>
        <w:top w:val="none" w:sz="0" w:space="0" w:color="auto"/>
        <w:left w:val="none" w:sz="0" w:space="0" w:color="auto"/>
        <w:bottom w:val="none" w:sz="0" w:space="0" w:color="auto"/>
        <w:right w:val="none" w:sz="0" w:space="0" w:color="auto"/>
      </w:divBdr>
    </w:div>
    <w:div w:id="1765220848">
      <w:bodyDiv w:val="1"/>
      <w:marLeft w:val="0"/>
      <w:marRight w:val="0"/>
      <w:marTop w:val="0"/>
      <w:marBottom w:val="0"/>
      <w:divBdr>
        <w:top w:val="none" w:sz="0" w:space="0" w:color="auto"/>
        <w:left w:val="none" w:sz="0" w:space="0" w:color="auto"/>
        <w:bottom w:val="none" w:sz="0" w:space="0" w:color="auto"/>
        <w:right w:val="none" w:sz="0" w:space="0" w:color="auto"/>
      </w:divBdr>
    </w:div>
    <w:div w:id="1844930591">
      <w:bodyDiv w:val="1"/>
      <w:marLeft w:val="0"/>
      <w:marRight w:val="0"/>
      <w:marTop w:val="0"/>
      <w:marBottom w:val="0"/>
      <w:divBdr>
        <w:top w:val="none" w:sz="0" w:space="0" w:color="auto"/>
        <w:left w:val="none" w:sz="0" w:space="0" w:color="auto"/>
        <w:bottom w:val="none" w:sz="0" w:space="0" w:color="auto"/>
        <w:right w:val="none" w:sz="0" w:space="0" w:color="auto"/>
      </w:divBdr>
    </w:div>
    <w:div w:id="1847674215">
      <w:bodyDiv w:val="1"/>
      <w:marLeft w:val="0"/>
      <w:marRight w:val="0"/>
      <w:marTop w:val="0"/>
      <w:marBottom w:val="0"/>
      <w:divBdr>
        <w:top w:val="none" w:sz="0" w:space="0" w:color="auto"/>
        <w:left w:val="none" w:sz="0" w:space="0" w:color="auto"/>
        <w:bottom w:val="none" w:sz="0" w:space="0" w:color="auto"/>
        <w:right w:val="none" w:sz="0" w:space="0" w:color="auto"/>
      </w:divBdr>
    </w:div>
    <w:div w:id="1904945569">
      <w:bodyDiv w:val="1"/>
      <w:marLeft w:val="0"/>
      <w:marRight w:val="0"/>
      <w:marTop w:val="0"/>
      <w:marBottom w:val="0"/>
      <w:divBdr>
        <w:top w:val="none" w:sz="0" w:space="0" w:color="auto"/>
        <w:left w:val="none" w:sz="0" w:space="0" w:color="auto"/>
        <w:bottom w:val="none" w:sz="0" w:space="0" w:color="auto"/>
        <w:right w:val="none" w:sz="0" w:space="0" w:color="auto"/>
      </w:divBdr>
    </w:div>
    <w:div w:id="1973320137">
      <w:bodyDiv w:val="1"/>
      <w:marLeft w:val="0"/>
      <w:marRight w:val="0"/>
      <w:marTop w:val="0"/>
      <w:marBottom w:val="0"/>
      <w:divBdr>
        <w:top w:val="none" w:sz="0" w:space="0" w:color="auto"/>
        <w:left w:val="none" w:sz="0" w:space="0" w:color="auto"/>
        <w:bottom w:val="none" w:sz="0" w:space="0" w:color="auto"/>
        <w:right w:val="none" w:sz="0" w:space="0" w:color="auto"/>
      </w:divBdr>
    </w:div>
    <w:div w:id="2124809201">
      <w:bodyDiv w:val="1"/>
      <w:marLeft w:val="0"/>
      <w:marRight w:val="0"/>
      <w:marTop w:val="0"/>
      <w:marBottom w:val="0"/>
      <w:divBdr>
        <w:top w:val="none" w:sz="0" w:space="0" w:color="auto"/>
        <w:left w:val="none" w:sz="0" w:space="0" w:color="auto"/>
        <w:bottom w:val="none" w:sz="0" w:space="0" w:color="auto"/>
        <w:right w:val="none" w:sz="0" w:space="0" w:color="auto"/>
      </w:divBdr>
    </w:div>
    <w:div w:id="2130853008">
      <w:bodyDiv w:val="1"/>
      <w:marLeft w:val="0"/>
      <w:marRight w:val="0"/>
      <w:marTop w:val="0"/>
      <w:marBottom w:val="0"/>
      <w:divBdr>
        <w:top w:val="none" w:sz="0" w:space="0" w:color="auto"/>
        <w:left w:val="none" w:sz="0" w:space="0" w:color="auto"/>
        <w:bottom w:val="none" w:sz="0" w:space="0" w:color="auto"/>
        <w:right w:val="none" w:sz="0" w:space="0" w:color="auto"/>
      </w:divBdr>
    </w:div>
    <w:div w:id="2131318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tlaurencejuniors.co.uk/wp-content/uploads/2023/04/SMSC-policy-2023.pdf" TargetMode="External"/><Relationship Id="rId18" Type="http://schemas.openxmlformats.org/officeDocument/2006/relationships/image" Target="media/image5.emf"/><Relationship Id="rId26"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image" Target="media/image8.tmp"/><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emf"/><Relationship Id="rId25" Type="http://schemas.openxmlformats.org/officeDocument/2006/relationships/image" Target="media/image12.jpe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tmp"/><Relationship Id="rId29"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jpeg"/><Relationship Id="rId5" Type="http://schemas.openxmlformats.org/officeDocument/2006/relationships/numbering" Target="numbering.xml"/><Relationship Id="rId15" Type="http://schemas.openxmlformats.org/officeDocument/2006/relationships/hyperlink" Target="https://www.gov.uk/government/publications/research-review-series-religious-education/research-review-series-religious-education" TargetMode="External"/><Relationship Id="rId23" Type="http://schemas.openxmlformats.org/officeDocument/2006/relationships/image" Target="media/image10.tmp"/><Relationship Id="rId28" Type="http://schemas.openxmlformats.org/officeDocument/2006/relationships/image" Target="media/image15.jp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2tic4wvo1iusb.cloudfront.net/eef-guidance-reports/metacognition/EEF_Metacognition_and_self-regulated_learning.pdf?v=1676624661" TargetMode="External"/><Relationship Id="rId22" Type="http://schemas.openxmlformats.org/officeDocument/2006/relationships/image" Target="media/image9.tmp"/><Relationship Id="rId27" Type="http://schemas.openxmlformats.org/officeDocument/2006/relationships/image" Target="media/image14.jpe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98A622FB423B4D84C3C97863B707F6" ma:contentTypeVersion="18" ma:contentTypeDescription="Create a new document." ma:contentTypeScope="" ma:versionID="2e775b1a335e0e84004a64ef95aebd8c">
  <xsd:schema xmlns:xsd="http://www.w3.org/2001/XMLSchema" xmlns:xs="http://www.w3.org/2001/XMLSchema" xmlns:p="http://schemas.microsoft.com/office/2006/metadata/properties" xmlns:ns3="2eea6610-b9d2-4ce2-aaa6-6b42a9db71c2" xmlns:ns4="19bfc5ac-a5c1-46fb-a1fe-155f662c7793" targetNamespace="http://schemas.microsoft.com/office/2006/metadata/properties" ma:root="true" ma:fieldsID="7a613e3a43d62110c4382f6970037b25" ns3:_="" ns4:_="">
    <xsd:import namespace="2eea6610-b9d2-4ce2-aaa6-6b42a9db71c2"/>
    <xsd:import namespace="19bfc5ac-a5c1-46fb-a1fe-155f662c779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MediaServiceLocation" minOccurs="0"/>
                <xsd:element ref="ns4:SharedWithUsers" minOccurs="0"/>
                <xsd:element ref="ns4:SharedWithDetails" minOccurs="0"/>
                <xsd:element ref="ns4:SharingHintHash"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ea6610-b9d2-4ce2-aaa6-6b42a9db71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9bfc5ac-a5c1-46fb-a1fe-155f662c7793"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2eea6610-b9d2-4ce2-aaa6-6b42a9db71c2"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37129E-19DE-4B1A-80E3-819ADDF578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ea6610-b9d2-4ce2-aaa6-6b42a9db71c2"/>
    <ds:schemaRef ds:uri="19bfc5ac-a5c1-46fb-a1fe-155f662c77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58327E0-11F1-4C35-AB46-AA080EE4788D}">
  <ds:schemaRefs>
    <ds:schemaRef ds:uri="http://schemas.microsoft.com/sharepoint/v3/contenttype/forms"/>
  </ds:schemaRefs>
</ds:datastoreItem>
</file>

<file path=customXml/itemProps3.xml><?xml version="1.0" encoding="utf-8"?>
<ds:datastoreItem xmlns:ds="http://schemas.openxmlformats.org/officeDocument/2006/customXml" ds:itemID="{45D5FB22-87DB-4430-A813-7D7CB488BF43}">
  <ds:schemaRefs>
    <ds:schemaRef ds:uri="http://www.w3.org/XML/1998/namespace"/>
    <ds:schemaRef ds:uri="http://purl.org/dc/elements/1.1/"/>
    <ds:schemaRef ds:uri="http://schemas.microsoft.com/office/infopath/2007/PartnerControls"/>
    <ds:schemaRef ds:uri="http://purl.org/dc/terms/"/>
    <ds:schemaRef ds:uri="19bfc5ac-a5c1-46fb-a1fe-155f662c7793"/>
    <ds:schemaRef ds:uri="http://purl.org/dc/dcmitype/"/>
    <ds:schemaRef ds:uri="http://schemas.microsoft.com/office/2006/documentManagement/types"/>
    <ds:schemaRef ds:uri="http://schemas.openxmlformats.org/package/2006/metadata/core-properties"/>
    <ds:schemaRef ds:uri="2eea6610-b9d2-4ce2-aaa6-6b42a9db71c2"/>
    <ds:schemaRef ds:uri="http://schemas.microsoft.com/office/2006/metadata/properties"/>
  </ds:schemaRefs>
</ds:datastoreItem>
</file>

<file path=customXml/itemProps4.xml><?xml version="1.0" encoding="utf-8"?>
<ds:datastoreItem xmlns:ds="http://schemas.openxmlformats.org/officeDocument/2006/customXml" ds:itemID="{E1BB7FA1-99ED-4C6E-8C61-608609CA8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7564</Words>
  <Characters>43121</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Dale</dc:creator>
  <cp:keywords/>
  <dc:description/>
  <cp:lastModifiedBy>S Graham</cp:lastModifiedBy>
  <cp:revision>2</cp:revision>
  <cp:lastPrinted>2023-11-27T10:18:00Z</cp:lastPrinted>
  <dcterms:created xsi:type="dcterms:W3CDTF">2025-05-12T14:18:00Z</dcterms:created>
  <dcterms:modified xsi:type="dcterms:W3CDTF">2025-05-12T14:18:00Z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0x0101000198A622FB423B4D84C3C97863B707F6</vt:lpwstr>
  </property>
</Properties>
</file>